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40DB7" w:rsidRPr="008257A9" w:rsidRDefault="00D546B8" w:rsidP="000C05C9">
      <w:pPr>
        <w:tabs>
          <w:tab w:val="left" w:pos="3833"/>
        </w:tabs>
        <w:rPr>
          <w:rFonts w:cstheme="minorHAnsi"/>
          <w:b/>
          <w:sz w:val="24"/>
          <w:szCs w:val="24"/>
        </w:rPr>
      </w:pPr>
      <w:r w:rsidRPr="008257A9">
        <w:rPr>
          <w:rFonts w:cstheme="minorHAnsi"/>
          <w:b/>
          <w:sz w:val="24"/>
          <w:szCs w:val="24"/>
        </w:rPr>
        <w:t>SPIS TREŚCI</w:t>
      </w:r>
    </w:p>
    <w:p w:rsidR="00D546B8" w:rsidRPr="008257A9" w:rsidRDefault="00D546B8" w:rsidP="000C05C9">
      <w:pPr>
        <w:pStyle w:val="Tekstdymka"/>
        <w:numPr>
          <w:ilvl w:val="0"/>
          <w:numId w:val="1"/>
        </w:numPr>
        <w:spacing w:line="276" w:lineRule="auto"/>
        <w:rPr>
          <w:rFonts w:asciiTheme="minorHAnsi" w:hAnsiTheme="minorHAnsi" w:cstheme="minorHAnsi"/>
          <w:sz w:val="24"/>
          <w:szCs w:val="24"/>
        </w:rPr>
      </w:pPr>
      <w:r w:rsidRPr="008257A9">
        <w:rPr>
          <w:rFonts w:asciiTheme="minorHAnsi" w:hAnsiTheme="minorHAnsi" w:cstheme="minorHAnsi"/>
          <w:b/>
          <w:sz w:val="24"/>
          <w:szCs w:val="24"/>
        </w:rPr>
        <w:t>Informacje ogólne</w:t>
      </w:r>
      <w:r w:rsidRPr="008257A9">
        <w:rPr>
          <w:rFonts w:asciiTheme="minorHAnsi" w:hAnsiTheme="minorHAnsi" w:cstheme="minorHAnsi"/>
          <w:sz w:val="24"/>
          <w:szCs w:val="24"/>
        </w:rPr>
        <w:t>:</w:t>
      </w:r>
    </w:p>
    <w:p w:rsidR="006167DF" w:rsidRPr="008257A9" w:rsidRDefault="006167DF" w:rsidP="000F7617">
      <w:pPr>
        <w:pStyle w:val="Tekstdymka"/>
        <w:numPr>
          <w:ilvl w:val="0"/>
          <w:numId w:val="11"/>
        </w:numPr>
        <w:spacing w:line="276" w:lineRule="auto"/>
        <w:rPr>
          <w:rFonts w:asciiTheme="minorHAnsi" w:hAnsiTheme="minorHAnsi" w:cstheme="minorHAnsi"/>
          <w:sz w:val="24"/>
          <w:szCs w:val="24"/>
        </w:rPr>
      </w:pPr>
      <w:r w:rsidRPr="008257A9">
        <w:rPr>
          <w:rFonts w:asciiTheme="minorHAnsi" w:hAnsiTheme="minorHAnsi" w:cstheme="minorHAnsi"/>
          <w:sz w:val="24"/>
          <w:szCs w:val="24"/>
        </w:rPr>
        <w:t xml:space="preserve">położenie </w:t>
      </w:r>
    </w:p>
    <w:p w:rsidR="006167DF" w:rsidRPr="008257A9" w:rsidRDefault="00030276" w:rsidP="000F7617">
      <w:pPr>
        <w:pStyle w:val="Tekstdymka"/>
        <w:numPr>
          <w:ilvl w:val="0"/>
          <w:numId w:val="11"/>
        </w:numPr>
        <w:spacing w:line="276" w:lineRule="auto"/>
        <w:rPr>
          <w:rFonts w:asciiTheme="minorHAnsi" w:hAnsiTheme="minorHAnsi" w:cstheme="minorHAnsi"/>
          <w:sz w:val="24"/>
          <w:szCs w:val="24"/>
        </w:rPr>
      </w:pPr>
      <w:r w:rsidRPr="008257A9">
        <w:rPr>
          <w:rFonts w:asciiTheme="minorHAnsi" w:hAnsiTheme="minorHAnsi" w:cstheme="minorHAnsi"/>
          <w:sz w:val="24"/>
          <w:szCs w:val="24"/>
        </w:rPr>
        <w:t>demografia</w:t>
      </w:r>
    </w:p>
    <w:p w:rsidR="006167DF" w:rsidRPr="008257A9" w:rsidRDefault="006167DF" w:rsidP="000F7617">
      <w:pPr>
        <w:pStyle w:val="Tekstdymka"/>
        <w:numPr>
          <w:ilvl w:val="0"/>
          <w:numId w:val="11"/>
        </w:numPr>
        <w:spacing w:line="276" w:lineRule="auto"/>
        <w:rPr>
          <w:rFonts w:asciiTheme="minorHAnsi" w:hAnsiTheme="minorHAnsi" w:cstheme="minorHAnsi"/>
          <w:sz w:val="24"/>
          <w:szCs w:val="24"/>
        </w:rPr>
      </w:pPr>
      <w:r w:rsidRPr="008257A9">
        <w:rPr>
          <w:rFonts w:asciiTheme="minorHAnsi" w:hAnsiTheme="minorHAnsi" w:cstheme="minorHAnsi"/>
          <w:sz w:val="24"/>
          <w:szCs w:val="24"/>
        </w:rPr>
        <w:t xml:space="preserve">ewidencja działalności gospodarczej </w:t>
      </w:r>
    </w:p>
    <w:p w:rsidR="00D546B8" w:rsidRPr="008257A9" w:rsidRDefault="00E305AF" w:rsidP="000C05C9">
      <w:pPr>
        <w:pStyle w:val="Tekstdymka"/>
        <w:numPr>
          <w:ilvl w:val="0"/>
          <w:numId w:val="1"/>
        </w:numPr>
        <w:spacing w:line="276" w:lineRule="auto"/>
        <w:rPr>
          <w:rFonts w:asciiTheme="minorHAnsi" w:hAnsiTheme="minorHAnsi" w:cstheme="minorHAnsi"/>
          <w:sz w:val="24"/>
          <w:szCs w:val="24"/>
        </w:rPr>
      </w:pPr>
      <w:r w:rsidRPr="008257A9">
        <w:rPr>
          <w:rFonts w:asciiTheme="minorHAnsi" w:hAnsiTheme="minorHAnsi" w:cstheme="minorHAnsi"/>
          <w:b/>
          <w:sz w:val="24"/>
          <w:szCs w:val="24"/>
        </w:rPr>
        <w:t>Finanse</w:t>
      </w:r>
      <w:r w:rsidRPr="008257A9">
        <w:rPr>
          <w:rFonts w:asciiTheme="minorHAnsi" w:hAnsiTheme="minorHAnsi" w:cstheme="minorHAnsi"/>
          <w:sz w:val="24"/>
          <w:szCs w:val="24"/>
        </w:rPr>
        <w:t>:</w:t>
      </w:r>
    </w:p>
    <w:p w:rsidR="00176152" w:rsidRPr="008257A9" w:rsidRDefault="00E305AF" w:rsidP="000C05C9">
      <w:pPr>
        <w:pStyle w:val="Tekstdymka"/>
        <w:numPr>
          <w:ilvl w:val="0"/>
          <w:numId w:val="6"/>
        </w:numPr>
        <w:spacing w:line="276" w:lineRule="auto"/>
        <w:rPr>
          <w:rFonts w:asciiTheme="minorHAnsi" w:hAnsiTheme="minorHAnsi" w:cstheme="minorHAnsi"/>
          <w:sz w:val="24"/>
          <w:szCs w:val="24"/>
        </w:rPr>
      </w:pPr>
      <w:r w:rsidRPr="008257A9">
        <w:rPr>
          <w:rFonts w:asciiTheme="minorHAnsi" w:hAnsiTheme="minorHAnsi" w:cstheme="minorHAnsi"/>
          <w:sz w:val="24"/>
          <w:szCs w:val="24"/>
        </w:rPr>
        <w:t>w</w:t>
      </w:r>
      <w:r w:rsidR="00176152" w:rsidRPr="008257A9">
        <w:rPr>
          <w:rFonts w:asciiTheme="minorHAnsi" w:hAnsiTheme="minorHAnsi" w:cstheme="minorHAnsi"/>
          <w:sz w:val="24"/>
          <w:szCs w:val="24"/>
        </w:rPr>
        <w:t xml:space="preserve">ykonanie budżetu </w:t>
      </w:r>
    </w:p>
    <w:p w:rsidR="00176152" w:rsidRPr="008257A9" w:rsidRDefault="00E305AF" w:rsidP="000C05C9">
      <w:pPr>
        <w:pStyle w:val="Tekstdymka"/>
        <w:numPr>
          <w:ilvl w:val="0"/>
          <w:numId w:val="6"/>
        </w:numPr>
        <w:spacing w:line="276" w:lineRule="auto"/>
        <w:rPr>
          <w:rFonts w:asciiTheme="minorHAnsi" w:hAnsiTheme="minorHAnsi" w:cstheme="minorHAnsi"/>
          <w:sz w:val="24"/>
          <w:szCs w:val="24"/>
        </w:rPr>
      </w:pPr>
      <w:r w:rsidRPr="008257A9">
        <w:rPr>
          <w:rFonts w:asciiTheme="minorHAnsi" w:hAnsiTheme="minorHAnsi" w:cstheme="minorHAnsi"/>
          <w:sz w:val="24"/>
          <w:szCs w:val="24"/>
        </w:rPr>
        <w:t>z</w:t>
      </w:r>
      <w:r w:rsidR="00176152" w:rsidRPr="008257A9">
        <w:rPr>
          <w:rFonts w:asciiTheme="minorHAnsi" w:hAnsiTheme="minorHAnsi" w:cstheme="minorHAnsi"/>
          <w:sz w:val="24"/>
          <w:szCs w:val="24"/>
        </w:rPr>
        <w:t xml:space="preserve">adłużenie </w:t>
      </w:r>
    </w:p>
    <w:p w:rsidR="00176152" w:rsidRPr="008257A9" w:rsidRDefault="00E305AF" w:rsidP="000C05C9">
      <w:pPr>
        <w:pStyle w:val="Tekstdymka"/>
        <w:numPr>
          <w:ilvl w:val="0"/>
          <w:numId w:val="6"/>
        </w:numPr>
        <w:spacing w:line="276" w:lineRule="auto"/>
        <w:rPr>
          <w:rFonts w:asciiTheme="minorHAnsi" w:hAnsiTheme="minorHAnsi" w:cstheme="minorHAnsi"/>
          <w:sz w:val="24"/>
          <w:szCs w:val="24"/>
        </w:rPr>
      </w:pPr>
      <w:r w:rsidRPr="008257A9">
        <w:rPr>
          <w:rFonts w:asciiTheme="minorHAnsi" w:hAnsiTheme="minorHAnsi" w:cstheme="minorHAnsi"/>
          <w:sz w:val="24"/>
          <w:szCs w:val="24"/>
        </w:rPr>
        <w:t>p</w:t>
      </w:r>
      <w:r w:rsidR="00176152" w:rsidRPr="008257A9">
        <w:rPr>
          <w:rFonts w:asciiTheme="minorHAnsi" w:hAnsiTheme="minorHAnsi" w:cstheme="minorHAnsi"/>
          <w:sz w:val="24"/>
          <w:szCs w:val="24"/>
        </w:rPr>
        <w:t xml:space="preserve">odatki i opłaty lokalne </w:t>
      </w:r>
    </w:p>
    <w:p w:rsidR="00176152" w:rsidRPr="008257A9" w:rsidRDefault="00E305AF" w:rsidP="000C05C9">
      <w:pPr>
        <w:pStyle w:val="Tekstdymka"/>
        <w:numPr>
          <w:ilvl w:val="0"/>
          <w:numId w:val="6"/>
        </w:numPr>
        <w:spacing w:line="276" w:lineRule="auto"/>
        <w:rPr>
          <w:rFonts w:asciiTheme="minorHAnsi" w:hAnsiTheme="minorHAnsi" w:cstheme="minorHAnsi"/>
          <w:sz w:val="24"/>
          <w:szCs w:val="24"/>
        </w:rPr>
      </w:pPr>
      <w:r w:rsidRPr="008257A9">
        <w:rPr>
          <w:rFonts w:asciiTheme="minorHAnsi" w:hAnsiTheme="minorHAnsi" w:cstheme="minorHAnsi"/>
          <w:sz w:val="24"/>
          <w:szCs w:val="24"/>
        </w:rPr>
        <w:t>f</w:t>
      </w:r>
      <w:r w:rsidR="00176152" w:rsidRPr="008257A9">
        <w:rPr>
          <w:rFonts w:asciiTheme="minorHAnsi" w:hAnsiTheme="minorHAnsi" w:cstheme="minorHAnsi"/>
          <w:sz w:val="24"/>
          <w:szCs w:val="24"/>
        </w:rPr>
        <w:t xml:space="preserve">undusz sołecki </w:t>
      </w:r>
    </w:p>
    <w:p w:rsidR="00176152" w:rsidRPr="008257A9" w:rsidRDefault="002F37B4" w:rsidP="000C05C9">
      <w:pPr>
        <w:pStyle w:val="Tekstdymka"/>
        <w:numPr>
          <w:ilvl w:val="0"/>
          <w:numId w:val="6"/>
        </w:numPr>
        <w:spacing w:line="276" w:lineRule="auto"/>
        <w:rPr>
          <w:rFonts w:asciiTheme="minorHAnsi" w:hAnsiTheme="minorHAnsi" w:cstheme="minorHAnsi"/>
          <w:sz w:val="24"/>
          <w:szCs w:val="24"/>
        </w:rPr>
      </w:pPr>
      <w:r w:rsidRPr="008257A9">
        <w:rPr>
          <w:rFonts w:asciiTheme="minorHAnsi" w:hAnsiTheme="minorHAnsi" w:cstheme="minorHAnsi"/>
          <w:sz w:val="24"/>
          <w:szCs w:val="24"/>
        </w:rPr>
        <w:t xml:space="preserve">fundusze zewnętrzne </w:t>
      </w:r>
    </w:p>
    <w:p w:rsidR="00215EFB" w:rsidRPr="008257A9" w:rsidRDefault="00215EFB" w:rsidP="000C05C9">
      <w:pPr>
        <w:pStyle w:val="Tekstdymka"/>
        <w:numPr>
          <w:ilvl w:val="0"/>
          <w:numId w:val="6"/>
        </w:numPr>
        <w:spacing w:line="276" w:lineRule="auto"/>
        <w:rPr>
          <w:rFonts w:asciiTheme="minorHAnsi" w:hAnsiTheme="minorHAnsi" w:cstheme="minorHAnsi"/>
          <w:sz w:val="24"/>
          <w:szCs w:val="24"/>
        </w:rPr>
      </w:pPr>
      <w:r w:rsidRPr="008257A9">
        <w:rPr>
          <w:rFonts w:asciiTheme="minorHAnsi" w:hAnsiTheme="minorHAnsi" w:cstheme="minorHAnsi"/>
          <w:sz w:val="24"/>
          <w:szCs w:val="24"/>
        </w:rPr>
        <w:t xml:space="preserve">przetargi </w:t>
      </w:r>
    </w:p>
    <w:p w:rsidR="00FD1E8B" w:rsidRPr="008257A9" w:rsidRDefault="00E305AF" w:rsidP="00FD1E8B">
      <w:pPr>
        <w:pStyle w:val="Tekstdymka"/>
        <w:numPr>
          <w:ilvl w:val="0"/>
          <w:numId w:val="6"/>
        </w:numPr>
        <w:spacing w:line="276" w:lineRule="auto"/>
        <w:rPr>
          <w:rFonts w:asciiTheme="minorHAnsi" w:hAnsiTheme="minorHAnsi" w:cstheme="minorHAnsi"/>
          <w:sz w:val="24"/>
          <w:szCs w:val="24"/>
        </w:rPr>
      </w:pPr>
      <w:r w:rsidRPr="008257A9">
        <w:rPr>
          <w:rFonts w:asciiTheme="minorHAnsi" w:hAnsiTheme="minorHAnsi" w:cstheme="minorHAnsi"/>
          <w:sz w:val="24"/>
          <w:szCs w:val="24"/>
        </w:rPr>
        <w:t>z</w:t>
      </w:r>
      <w:r w:rsidR="002F37B4" w:rsidRPr="008257A9">
        <w:rPr>
          <w:rFonts w:asciiTheme="minorHAnsi" w:hAnsiTheme="minorHAnsi" w:cstheme="minorHAnsi"/>
          <w:sz w:val="24"/>
          <w:szCs w:val="24"/>
        </w:rPr>
        <w:t xml:space="preserve">ezwolenia </w:t>
      </w:r>
    </w:p>
    <w:p w:rsidR="002F37B4" w:rsidRPr="008257A9" w:rsidRDefault="00D546B8" w:rsidP="000C05C9">
      <w:pPr>
        <w:pStyle w:val="Tekstdymka"/>
        <w:numPr>
          <w:ilvl w:val="0"/>
          <w:numId w:val="1"/>
        </w:numPr>
        <w:spacing w:line="276" w:lineRule="auto"/>
        <w:rPr>
          <w:rFonts w:asciiTheme="minorHAnsi" w:hAnsiTheme="minorHAnsi" w:cstheme="minorHAnsi"/>
          <w:b/>
          <w:sz w:val="24"/>
          <w:szCs w:val="24"/>
        </w:rPr>
      </w:pPr>
      <w:r w:rsidRPr="008257A9">
        <w:rPr>
          <w:rFonts w:asciiTheme="minorHAnsi" w:hAnsiTheme="minorHAnsi" w:cstheme="minorHAnsi"/>
          <w:b/>
          <w:sz w:val="24"/>
          <w:szCs w:val="24"/>
        </w:rPr>
        <w:t>Stan mienia komunalnego</w:t>
      </w:r>
      <w:r w:rsidR="00E305AF" w:rsidRPr="008257A9">
        <w:rPr>
          <w:rFonts w:asciiTheme="minorHAnsi" w:hAnsiTheme="minorHAnsi" w:cstheme="minorHAnsi"/>
          <w:b/>
          <w:sz w:val="24"/>
          <w:szCs w:val="24"/>
        </w:rPr>
        <w:t>:</w:t>
      </w:r>
    </w:p>
    <w:p w:rsidR="00706810" w:rsidRPr="008257A9" w:rsidRDefault="00E305AF" w:rsidP="000C05C9">
      <w:pPr>
        <w:pStyle w:val="Tekstdymka"/>
        <w:numPr>
          <w:ilvl w:val="0"/>
          <w:numId w:val="8"/>
        </w:numPr>
        <w:spacing w:line="276" w:lineRule="auto"/>
        <w:rPr>
          <w:rFonts w:asciiTheme="minorHAnsi" w:hAnsiTheme="minorHAnsi" w:cstheme="minorHAnsi"/>
          <w:sz w:val="24"/>
          <w:szCs w:val="24"/>
        </w:rPr>
      </w:pPr>
      <w:r w:rsidRPr="008257A9">
        <w:rPr>
          <w:rFonts w:asciiTheme="minorHAnsi" w:hAnsiTheme="minorHAnsi" w:cstheme="minorHAnsi"/>
          <w:sz w:val="24"/>
          <w:szCs w:val="24"/>
        </w:rPr>
        <w:t>w</w:t>
      </w:r>
      <w:r w:rsidR="00706810" w:rsidRPr="008257A9">
        <w:rPr>
          <w:rFonts w:asciiTheme="minorHAnsi" w:hAnsiTheme="minorHAnsi" w:cstheme="minorHAnsi"/>
          <w:sz w:val="24"/>
          <w:szCs w:val="24"/>
        </w:rPr>
        <w:t xml:space="preserve">artość majątku trwałego </w:t>
      </w:r>
    </w:p>
    <w:p w:rsidR="00706810" w:rsidRPr="008257A9" w:rsidRDefault="00706810" w:rsidP="000C05C9">
      <w:pPr>
        <w:pStyle w:val="Tekstdymka"/>
        <w:numPr>
          <w:ilvl w:val="0"/>
          <w:numId w:val="1"/>
        </w:numPr>
        <w:spacing w:line="276" w:lineRule="auto"/>
        <w:rPr>
          <w:rFonts w:asciiTheme="minorHAnsi" w:hAnsiTheme="minorHAnsi" w:cstheme="minorHAnsi"/>
          <w:b/>
          <w:sz w:val="24"/>
          <w:szCs w:val="24"/>
        </w:rPr>
      </w:pPr>
      <w:r w:rsidRPr="008257A9">
        <w:rPr>
          <w:rFonts w:asciiTheme="minorHAnsi" w:hAnsiTheme="minorHAnsi" w:cstheme="minorHAnsi"/>
          <w:b/>
          <w:sz w:val="24"/>
          <w:szCs w:val="24"/>
        </w:rPr>
        <w:t>Gospodarka nieruchomościami</w:t>
      </w:r>
      <w:r w:rsidR="00E305AF" w:rsidRPr="008257A9">
        <w:rPr>
          <w:rFonts w:asciiTheme="minorHAnsi" w:hAnsiTheme="minorHAnsi" w:cstheme="minorHAnsi"/>
          <w:b/>
          <w:sz w:val="24"/>
          <w:szCs w:val="24"/>
        </w:rPr>
        <w:t>:</w:t>
      </w:r>
      <w:r w:rsidRPr="008257A9">
        <w:rPr>
          <w:rFonts w:asciiTheme="minorHAnsi" w:hAnsiTheme="minorHAnsi" w:cstheme="minorHAnsi"/>
          <w:b/>
          <w:sz w:val="24"/>
          <w:szCs w:val="24"/>
        </w:rPr>
        <w:t xml:space="preserve"> </w:t>
      </w:r>
    </w:p>
    <w:p w:rsidR="00D219F7" w:rsidRPr="008257A9" w:rsidRDefault="00E305AF" w:rsidP="000C05C9">
      <w:pPr>
        <w:pStyle w:val="Tekstdymka"/>
        <w:numPr>
          <w:ilvl w:val="0"/>
          <w:numId w:val="3"/>
        </w:numPr>
        <w:spacing w:line="276" w:lineRule="auto"/>
        <w:rPr>
          <w:rFonts w:asciiTheme="minorHAnsi" w:hAnsiTheme="minorHAnsi" w:cstheme="minorHAnsi"/>
          <w:sz w:val="24"/>
          <w:szCs w:val="24"/>
        </w:rPr>
      </w:pPr>
      <w:r w:rsidRPr="008257A9">
        <w:rPr>
          <w:rFonts w:asciiTheme="minorHAnsi" w:hAnsiTheme="minorHAnsi" w:cstheme="minorHAnsi"/>
          <w:sz w:val="24"/>
          <w:szCs w:val="24"/>
        </w:rPr>
        <w:t>n</w:t>
      </w:r>
      <w:r w:rsidR="00D219F7" w:rsidRPr="008257A9">
        <w:rPr>
          <w:rFonts w:asciiTheme="minorHAnsi" w:hAnsiTheme="minorHAnsi" w:cstheme="minorHAnsi"/>
          <w:sz w:val="24"/>
          <w:szCs w:val="24"/>
        </w:rPr>
        <w:t xml:space="preserve">ieruchomości nabyte </w:t>
      </w:r>
    </w:p>
    <w:p w:rsidR="00D219F7" w:rsidRPr="008257A9" w:rsidRDefault="00E305AF" w:rsidP="000C05C9">
      <w:pPr>
        <w:pStyle w:val="Tekstdymka"/>
        <w:numPr>
          <w:ilvl w:val="0"/>
          <w:numId w:val="3"/>
        </w:numPr>
        <w:spacing w:line="276" w:lineRule="auto"/>
        <w:rPr>
          <w:rFonts w:asciiTheme="minorHAnsi" w:hAnsiTheme="minorHAnsi" w:cstheme="minorHAnsi"/>
          <w:sz w:val="24"/>
          <w:szCs w:val="24"/>
        </w:rPr>
      </w:pPr>
      <w:r w:rsidRPr="008257A9">
        <w:rPr>
          <w:rFonts w:asciiTheme="minorHAnsi" w:hAnsiTheme="minorHAnsi" w:cstheme="minorHAnsi"/>
          <w:sz w:val="24"/>
          <w:szCs w:val="24"/>
        </w:rPr>
        <w:t>n</w:t>
      </w:r>
      <w:r w:rsidR="00D219F7" w:rsidRPr="008257A9">
        <w:rPr>
          <w:rFonts w:asciiTheme="minorHAnsi" w:hAnsiTheme="minorHAnsi" w:cstheme="minorHAnsi"/>
          <w:sz w:val="24"/>
          <w:szCs w:val="24"/>
        </w:rPr>
        <w:t xml:space="preserve">ieruchomości zbyte </w:t>
      </w:r>
    </w:p>
    <w:p w:rsidR="00D219F7" w:rsidRPr="008257A9" w:rsidRDefault="00E305AF" w:rsidP="000C05C9">
      <w:pPr>
        <w:pStyle w:val="Tekstdymka"/>
        <w:numPr>
          <w:ilvl w:val="0"/>
          <w:numId w:val="3"/>
        </w:numPr>
        <w:spacing w:line="276" w:lineRule="auto"/>
        <w:rPr>
          <w:rFonts w:asciiTheme="minorHAnsi" w:hAnsiTheme="minorHAnsi" w:cstheme="minorHAnsi"/>
          <w:sz w:val="24"/>
          <w:szCs w:val="24"/>
        </w:rPr>
      </w:pPr>
      <w:r w:rsidRPr="008257A9">
        <w:rPr>
          <w:rFonts w:asciiTheme="minorHAnsi" w:hAnsiTheme="minorHAnsi" w:cstheme="minorHAnsi"/>
          <w:sz w:val="24"/>
          <w:szCs w:val="24"/>
        </w:rPr>
        <w:t>p</w:t>
      </w:r>
      <w:r w:rsidR="00522C14" w:rsidRPr="008257A9">
        <w:rPr>
          <w:rFonts w:asciiTheme="minorHAnsi" w:hAnsiTheme="minorHAnsi" w:cstheme="minorHAnsi"/>
          <w:sz w:val="24"/>
          <w:szCs w:val="24"/>
        </w:rPr>
        <w:t xml:space="preserve">odziały i rozgraniczenia nieruchomości </w:t>
      </w:r>
    </w:p>
    <w:p w:rsidR="00D219F7" w:rsidRPr="008257A9" w:rsidRDefault="00E305AF" w:rsidP="000C05C9">
      <w:pPr>
        <w:pStyle w:val="Tekstdymka"/>
        <w:numPr>
          <w:ilvl w:val="0"/>
          <w:numId w:val="3"/>
        </w:numPr>
        <w:spacing w:line="276" w:lineRule="auto"/>
        <w:rPr>
          <w:rFonts w:asciiTheme="minorHAnsi" w:hAnsiTheme="minorHAnsi" w:cstheme="minorHAnsi"/>
          <w:sz w:val="24"/>
          <w:szCs w:val="24"/>
        </w:rPr>
      </w:pPr>
      <w:r w:rsidRPr="008257A9">
        <w:rPr>
          <w:rFonts w:asciiTheme="minorHAnsi" w:hAnsiTheme="minorHAnsi" w:cstheme="minorHAnsi"/>
          <w:sz w:val="24"/>
          <w:szCs w:val="24"/>
        </w:rPr>
        <w:t>s</w:t>
      </w:r>
      <w:r w:rsidR="00196F0B" w:rsidRPr="008257A9">
        <w:rPr>
          <w:rFonts w:asciiTheme="minorHAnsi" w:hAnsiTheme="minorHAnsi" w:cstheme="minorHAnsi"/>
          <w:sz w:val="24"/>
          <w:szCs w:val="24"/>
        </w:rPr>
        <w:t>łużebność</w:t>
      </w:r>
      <w:r w:rsidR="00D219F7" w:rsidRPr="008257A9">
        <w:rPr>
          <w:rFonts w:asciiTheme="minorHAnsi" w:hAnsiTheme="minorHAnsi" w:cstheme="minorHAnsi"/>
          <w:sz w:val="24"/>
          <w:szCs w:val="24"/>
        </w:rPr>
        <w:t xml:space="preserve">, użytkowanie wieczyste i dzierżawa nieruchomości </w:t>
      </w:r>
    </w:p>
    <w:p w:rsidR="00522C14" w:rsidRPr="008257A9" w:rsidRDefault="00E305AF" w:rsidP="000C05C9">
      <w:pPr>
        <w:pStyle w:val="Tekstdymka"/>
        <w:numPr>
          <w:ilvl w:val="0"/>
          <w:numId w:val="3"/>
        </w:numPr>
        <w:spacing w:line="276" w:lineRule="auto"/>
        <w:rPr>
          <w:rFonts w:asciiTheme="minorHAnsi" w:hAnsiTheme="minorHAnsi" w:cstheme="minorHAnsi"/>
          <w:sz w:val="24"/>
          <w:szCs w:val="24"/>
        </w:rPr>
      </w:pPr>
      <w:r w:rsidRPr="008257A9">
        <w:rPr>
          <w:rFonts w:asciiTheme="minorHAnsi" w:hAnsiTheme="minorHAnsi" w:cstheme="minorHAnsi"/>
          <w:sz w:val="24"/>
          <w:szCs w:val="24"/>
        </w:rPr>
        <w:t>o</w:t>
      </w:r>
      <w:r w:rsidR="00522C14" w:rsidRPr="008257A9">
        <w:rPr>
          <w:rFonts w:asciiTheme="minorHAnsi" w:hAnsiTheme="minorHAnsi" w:cstheme="minorHAnsi"/>
          <w:sz w:val="24"/>
          <w:szCs w:val="24"/>
        </w:rPr>
        <w:t xml:space="preserve">dszkodowania za działki wydzielone pod drogi publiczne </w:t>
      </w:r>
    </w:p>
    <w:p w:rsidR="00522C14" w:rsidRPr="008257A9" w:rsidRDefault="00E305AF" w:rsidP="000C05C9">
      <w:pPr>
        <w:pStyle w:val="Tekstdymka"/>
        <w:numPr>
          <w:ilvl w:val="0"/>
          <w:numId w:val="3"/>
        </w:numPr>
        <w:spacing w:line="276" w:lineRule="auto"/>
        <w:rPr>
          <w:rFonts w:asciiTheme="minorHAnsi" w:hAnsiTheme="minorHAnsi" w:cstheme="minorHAnsi"/>
          <w:sz w:val="24"/>
          <w:szCs w:val="24"/>
        </w:rPr>
      </w:pPr>
      <w:r w:rsidRPr="008257A9">
        <w:rPr>
          <w:rFonts w:asciiTheme="minorHAnsi" w:hAnsiTheme="minorHAnsi" w:cstheme="minorHAnsi"/>
          <w:sz w:val="24"/>
          <w:szCs w:val="24"/>
        </w:rPr>
        <w:t>n</w:t>
      </w:r>
      <w:r w:rsidR="00522C14" w:rsidRPr="008257A9">
        <w:rPr>
          <w:rFonts w:asciiTheme="minorHAnsi" w:hAnsiTheme="minorHAnsi" w:cstheme="minorHAnsi"/>
          <w:sz w:val="24"/>
          <w:szCs w:val="24"/>
        </w:rPr>
        <w:t xml:space="preserve">umeracja porządkowa </w:t>
      </w:r>
    </w:p>
    <w:p w:rsidR="002F37B4" w:rsidRPr="008257A9" w:rsidRDefault="00E305AF" w:rsidP="000C05C9">
      <w:pPr>
        <w:pStyle w:val="Tekstdymka"/>
        <w:numPr>
          <w:ilvl w:val="0"/>
          <w:numId w:val="1"/>
        </w:numPr>
        <w:spacing w:line="276" w:lineRule="auto"/>
        <w:rPr>
          <w:rFonts w:asciiTheme="minorHAnsi" w:hAnsiTheme="minorHAnsi" w:cstheme="minorHAnsi"/>
          <w:b/>
          <w:sz w:val="24"/>
          <w:szCs w:val="24"/>
        </w:rPr>
      </w:pPr>
      <w:r w:rsidRPr="008257A9">
        <w:rPr>
          <w:rFonts w:asciiTheme="minorHAnsi" w:hAnsiTheme="minorHAnsi" w:cstheme="minorHAnsi"/>
          <w:b/>
          <w:sz w:val="24"/>
          <w:szCs w:val="24"/>
        </w:rPr>
        <w:t>Infrastruktura techniczna:</w:t>
      </w:r>
    </w:p>
    <w:p w:rsidR="002F37B4" w:rsidRPr="008257A9" w:rsidRDefault="00E305AF" w:rsidP="000C05C9">
      <w:pPr>
        <w:pStyle w:val="Tekstdymka"/>
        <w:numPr>
          <w:ilvl w:val="0"/>
          <w:numId w:val="7"/>
        </w:numPr>
        <w:spacing w:line="276" w:lineRule="auto"/>
        <w:rPr>
          <w:rFonts w:asciiTheme="minorHAnsi" w:hAnsiTheme="minorHAnsi" w:cstheme="minorHAnsi"/>
          <w:sz w:val="24"/>
          <w:szCs w:val="24"/>
        </w:rPr>
      </w:pPr>
      <w:r w:rsidRPr="008257A9">
        <w:rPr>
          <w:rFonts w:asciiTheme="minorHAnsi" w:hAnsiTheme="minorHAnsi" w:cstheme="minorHAnsi"/>
          <w:sz w:val="24"/>
          <w:szCs w:val="24"/>
        </w:rPr>
        <w:t>g</w:t>
      </w:r>
      <w:r w:rsidR="00254AF5" w:rsidRPr="008257A9">
        <w:rPr>
          <w:rFonts w:asciiTheme="minorHAnsi" w:hAnsiTheme="minorHAnsi" w:cstheme="minorHAnsi"/>
          <w:sz w:val="24"/>
          <w:szCs w:val="24"/>
        </w:rPr>
        <w:t xml:space="preserve">ospodarka wodno –ściekowa </w:t>
      </w:r>
    </w:p>
    <w:p w:rsidR="00E91E52" w:rsidRPr="008257A9" w:rsidRDefault="00E26052" w:rsidP="000C05C9">
      <w:pPr>
        <w:pStyle w:val="Tekstdymka"/>
        <w:numPr>
          <w:ilvl w:val="0"/>
          <w:numId w:val="7"/>
        </w:numPr>
        <w:spacing w:line="276" w:lineRule="auto"/>
        <w:rPr>
          <w:rFonts w:asciiTheme="minorHAnsi" w:hAnsiTheme="minorHAnsi" w:cstheme="minorHAnsi"/>
          <w:sz w:val="24"/>
          <w:szCs w:val="24"/>
        </w:rPr>
      </w:pPr>
      <w:r>
        <w:rPr>
          <w:rFonts w:asciiTheme="minorHAnsi" w:hAnsiTheme="minorHAnsi" w:cstheme="minorHAnsi"/>
          <w:sz w:val="24"/>
          <w:szCs w:val="24"/>
        </w:rPr>
        <w:t>remonty</w:t>
      </w:r>
      <w:r w:rsidR="00E91E52" w:rsidRPr="008257A9">
        <w:rPr>
          <w:rFonts w:asciiTheme="minorHAnsi" w:hAnsiTheme="minorHAnsi" w:cstheme="minorHAnsi"/>
          <w:sz w:val="24"/>
          <w:szCs w:val="24"/>
        </w:rPr>
        <w:t xml:space="preserve"> dróg </w:t>
      </w:r>
    </w:p>
    <w:p w:rsidR="009617B4" w:rsidRPr="008257A9" w:rsidRDefault="00E26052" w:rsidP="000C05C9">
      <w:pPr>
        <w:pStyle w:val="Tekstdymka"/>
        <w:numPr>
          <w:ilvl w:val="0"/>
          <w:numId w:val="7"/>
        </w:numPr>
        <w:spacing w:line="276" w:lineRule="auto"/>
        <w:rPr>
          <w:rFonts w:asciiTheme="minorHAnsi" w:hAnsiTheme="minorHAnsi" w:cstheme="minorHAnsi"/>
          <w:sz w:val="24"/>
          <w:szCs w:val="24"/>
        </w:rPr>
      </w:pPr>
      <w:r>
        <w:rPr>
          <w:rFonts w:asciiTheme="minorHAnsi" w:hAnsiTheme="minorHAnsi" w:cstheme="minorHAnsi"/>
          <w:sz w:val="24"/>
          <w:szCs w:val="24"/>
        </w:rPr>
        <w:t>przebudowa</w:t>
      </w:r>
      <w:r w:rsidR="009617B4" w:rsidRPr="008257A9">
        <w:rPr>
          <w:rFonts w:asciiTheme="minorHAnsi" w:hAnsiTheme="minorHAnsi" w:cstheme="minorHAnsi"/>
          <w:sz w:val="24"/>
          <w:szCs w:val="24"/>
        </w:rPr>
        <w:t xml:space="preserve"> dróg i ulic </w:t>
      </w:r>
    </w:p>
    <w:p w:rsidR="00E91E52" w:rsidRPr="008257A9" w:rsidRDefault="009617B4" w:rsidP="00E91E52">
      <w:pPr>
        <w:pStyle w:val="Tekstdymka"/>
        <w:numPr>
          <w:ilvl w:val="0"/>
          <w:numId w:val="7"/>
        </w:numPr>
        <w:spacing w:line="276" w:lineRule="auto"/>
        <w:rPr>
          <w:rFonts w:asciiTheme="minorHAnsi" w:hAnsiTheme="minorHAnsi" w:cstheme="minorHAnsi"/>
          <w:sz w:val="24"/>
          <w:szCs w:val="24"/>
        </w:rPr>
      </w:pPr>
      <w:r w:rsidRPr="008257A9">
        <w:rPr>
          <w:rFonts w:asciiTheme="minorHAnsi" w:hAnsiTheme="minorHAnsi" w:cstheme="minorHAnsi"/>
          <w:sz w:val="24"/>
          <w:szCs w:val="24"/>
        </w:rPr>
        <w:t xml:space="preserve">oświetlenie uliczne </w:t>
      </w:r>
    </w:p>
    <w:p w:rsidR="00D546B8" w:rsidRPr="008257A9" w:rsidRDefault="002F37B4" w:rsidP="000C05C9">
      <w:pPr>
        <w:pStyle w:val="Tekstdymka"/>
        <w:numPr>
          <w:ilvl w:val="0"/>
          <w:numId w:val="1"/>
        </w:numPr>
        <w:spacing w:line="276" w:lineRule="auto"/>
        <w:rPr>
          <w:rFonts w:asciiTheme="minorHAnsi" w:hAnsiTheme="minorHAnsi" w:cstheme="minorHAnsi"/>
          <w:b/>
          <w:sz w:val="24"/>
          <w:szCs w:val="24"/>
        </w:rPr>
      </w:pPr>
      <w:r w:rsidRPr="008257A9">
        <w:rPr>
          <w:rFonts w:asciiTheme="minorHAnsi" w:hAnsiTheme="minorHAnsi" w:cstheme="minorHAnsi"/>
          <w:b/>
          <w:sz w:val="24"/>
          <w:szCs w:val="24"/>
        </w:rPr>
        <w:t>Zagospodarowanie przestrzenne</w:t>
      </w:r>
      <w:r w:rsidR="00933777" w:rsidRPr="008257A9">
        <w:rPr>
          <w:rFonts w:asciiTheme="minorHAnsi" w:hAnsiTheme="minorHAnsi" w:cstheme="minorHAnsi"/>
          <w:b/>
          <w:sz w:val="24"/>
          <w:szCs w:val="24"/>
        </w:rPr>
        <w:t>.</w:t>
      </w:r>
      <w:r w:rsidRPr="008257A9">
        <w:rPr>
          <w:rFonts w:asciiTheme="minorHAnsi" w:hAnsiTheme="minorHAnsi" w:cstheme="minorHAnsi"/>
          <w:b/>
          <w:sz w:val="24"/>
          <w:szCs w:val="24"/>
        </w:rPr>
        <w:t xml:space="preserve"> </w:t>
      </w:r>
    </w:p>
    <w:p w:rsidR="00D546B8" w:rsidRPr="008257A9" w:rsidRDefault="00D546B8" w:rsidP="000C05C9">
      <w:pPr>
        <w:pStyle w:val="Tekstdymka"/>
        <w:numPr>
          <w:ilvl w:val="0"/>
          <w:numId w:val="1"/>
        </w:numPr>
        <w:spacing w:line="276" w:lineRule="auto"/>
        <w:rPr>
          <w:rFonts w:asciiTheme="minorHAnsi" w:hAnsiTheme="minorHAnsi" w:cstheme="minorHAnsi"/>
          <w:b/>
          <w:sz w:val="24"/>
          <w:szCs w:val="24"/>
        </w:rPr>
      </w:pPr>
      <w:r w:rsidRPr="008257A9">
        <w:rPr>
          <w:rFonts w:asciiTheme="minorHAnsi" w:hAnsiTheme="minorHAnsi" w:cstheme="minorHAnsi"/>
          <w:b/>
          <w:sz w:val="24"/>
          <w:szCs w:val="24"/>
        </w:rPr>
        <w:t>Ochrona środowiska i gospodarka odpadami komunalnymi</w:t>
      </w:r>
      <w:r w:rsidR="00933777" w:rsidRPr="008257A9">
        <w:rPr>
          <w:rFonts w:asciiTheme="minorHAnsi" w:hAnsiTheme="minorHAnsi" w:cstheme="minorHAnsi"/>
          <w:b/>
          <w:sz w:val="24"/>
          <w:szCs w:val="24"/>
        </w:rPr>
        <w:t>:</w:t>
      </w:r>
      <w:r w:rsidRPr="008257A9">
        <w:rPr>
          <w:rFonts w:asciiTheme="minorHAnsi" w:hAnsiTheme="minorHAnsi" w:cstheme="minorHAnsi"/>
          <w:b/>
          <w:sz w:val="24"/>
          <w:szCs w:val="24"/>
        </w:rPr>
        <w:t xml:space="preserve"> </w:t>
      </w:r>
    </w:p>
    <w:p w:rsidR="00254AF5" w:rsidRPr="008257A9" w:rsidRDefault="00E305AF" w:rsidP="000C05C9">
      <w:pPr>
        <w:pStyle w:val="Tekstdymka"/>
        <w:numPr>
          <w:ilvl w:val="0"/>
          <w:numId w:val="9"/>
        </w:numPr>
        <w:spacing w:line="276" w:lineRule="auto"/>
        <w:rPr>
          <w:rFonts w:asciiTheme="minorHAnsi" w:hAnsiTheme="minorHAnsi" w:cstheme="minorHAnsi"/>
          <w:sz w:val="24"/>
          <w:szCs w:val="24"/>
        </w:rPr>
      </w:pPr>
      <w:r w:rsidRPr="008257A9">
        <w:rPr>
          <w:rFonts w:asciiTheme="minorHAnsi" w:hAnsiTheme="minorHAnsi" w:cstheme="minorHAnsi"/>
          <w:sz w:val="24"/>
          <w:szCs w:val="24"/>
        </w:rPr>
        <w:t>o</w:t>
      </w:r>
      <w:r w:rsidR="00254AF5" w:rsidRPr="008257A9">
        <w:rPr>
          <w:rFonts w:asciiTheme="minorHAnsi" w:hAnsiTheme="minorHAnsi" w:cstheme="minorHAnsi"/>
          <w:sz w:val="24"/>
          <w:szCs w:val="24"/>
        </w:rPr>
        <w:t xml:space="preserve">pieka nad zwierzętami </w:t>
      </w:r>
    </w:p>
    <w:p w:rsidR="00254AF5" w:rsidRPr="008257A9" w:rsidRDefault="00E305AF" w:rsidP="000C05C9">
      <w:pPr>
        <w:pStyle w:val="Tekstdymka"/>
        <w:numPr>
          <w:ilvl w:val="0"/>
          <w:numId w:val="9"/>
        </w:numPr>
        <w:spacing w:line="276" w:lineRule="auto"/>
        <w:rPr>
          <w:rFonts w:asciiTheme="minorHAnsi" w:hAnsiTheme="minorHAnsi" w:cstheme="minorHAnsi"/>
          <w:sz w:val="24"/>
          <w:szCs w:val="24"/>
        </w:rPr>
      </w:pPr>
      <w:r w:rsidRPr="008257A9">
        <w:rPr>
          <w:rFonts w:asciiTheme="minorHAnsi" w:hAnsiTheme="minorHAnsi" w:cstheme="minorHAnsi"/>
          <w:sz w:val="24"/>
          <w:szCs w:val="24"/>
        </w:rPr>
        <w:t>g</w:t>
      </w:r>
      <w:r w:rsidR="00254AF5" w:rsidRPr="008257A9">
        <w:rPr>
          <w:rFonts w:asciiTheme="minorHAnsi" w:hAnsiTheme="minorHAnsi" w:cstheme="minorHAnsi"/>
          <w:sz w:val="24"/>
          <w:szCs w:val="24"/>
        </w:rPr>
        <w:t xml:space="preserve">ospodarka odpadami </w:t>
      </w:r>
    </w:p>
    <w:p w:rsidR="00254AF5" w:rsidRPr="008257A9" w:rsidRDefault="00D77E14" w:rsidP="00D77E14">
      <w:pPr>
        <w:pStyle w:val="Akapitzlist"/>
        <w:numPr>
          <w:ilvl w:val="0"/>
          <w:numId w:val="9"/>
        </w:numPr>
        <w:rPr>
          <w:rFonts w:cstheme="minorHAnsi"/>
          <w:sz w:val="24"/>
          <w:szCs w:val="24"/>
        </w:rPr>
      </w:pPr>
      <w:r w:rsidRPr="008257A9">
        <w:rPr>
          <w:rFonts w:cstheme="minorHAnsi"/>
          <w:sz w:val="24"/>
          <w:szCs w:val="24"/>
        </w:rPr>
        <w:t xml:space="preserve">pozostałe działania z zakresu ochrony przyrody </w:t>
      </w:r>
    </w:p>
    <w:p w:rsidR="00D546B8" w:rsidRPr="008257A9" w:rsidRDefault="00D546B8" w:rsidP="000C05C9">
      <w:pPr>
        <w:pStyle w:val="Tekstdymka"/>
        <w:numPr>
          <w:ilvl w:val="0"/>
          <w:numId w:val="1"/>
        </w:numPr>
        <w:spacing w:line="276" w:lineRule="auto"/>
        <w:rPr>
          <w:rFonts w:asciiTheme="minorHAnsi" w:hAnsiTheme="minorHAnsi" w:cstheme="minorHAnsi"/>
          <w:b/>
          <w:sz w:val="24"/>
          <w:szCs w:val="24"/>
        </w:rPr>
      </w:pPr>
      <w:r w:rsidRPr="008257A9">
        <w:rPr>
          <w:rFonts w:asciiTheme="minorHAnsi" w:hAnsiTheme="minorHAnsi" w:cstheme="minorHAnsi"/>
          <w:b/>
          <w:sz w:val="24"/>
          <w:szCs w:val="24"/>
        </w:rPr>
        <w:t>Oświata</w:t>
      </w:r>
      <w:r w:rsidR="00933777" w:rsidRPr="008257A9">
        <w:rPr>
          <w:rFonts w:asciiTheme="minorHAnsi" w:hAnsiTheme="minorHAnsi" w:cstheme="minorHAnsi"/>
          <w:b/>
          <w:sz w:val="24"/>
          <w:szCs w:val="24"/>
        </w:rPr>
        <w:t>:</w:t>
      </w:r>
      <w:r w:rsidRPr="008257A9">
        <w:rPr>
          <w:rFonts w:asciiTheme="minorHAnsi" w:hAnsiTheme="minorHAnsi" w:cstheme="minorHAnsi"/>
          <w:b/>
          <w:sz w:val="24"/>
          <w:szCs w:val="24"/>
        </w:rPr>
        <w:t xml:space="preserve"> </w:t>
      </w:r>
    </w:p>
    <w:p w:rsidR="00522C14" w:rsidRPr="008257A9" w:rsidRDefault="00E305AF" w:rsidP="000C05C9">
      <w:pPr>
        <w:pStyle w:val="Tekstdymka"/>
        <w:numPr>
          <w:ilvl w:val="0"/>
          <w:numId w:val="4"/>
        </w:numPr>
        <w:spacing w:line="276" w:lineRule="auto"/>
        <w:rPr>
          <w:rFonts w:asciiTheme="minorHAnsi" w:hAnsiTheme="minorHAnsi" w:cstheme="minorHAnsi"/>
          <w:sz w:val="24"/>
          <w:szCs w:val="24"/>
        </w:rPr>
      </w:pPr>
      <w:r w:rsidRPr="008257A9">
        <w:rPr>
          <w:rFonts w:asciiTheme="minorHAnsi" w:hAnsiTheme="minorHAnsi" w:cstheme="minorHAnsi"/>
          <w:sz w:val="24"/>
          <w:szCs w:val="24"/>
        </w:rPr>
        <w:t>p</w:t>
      </w:r>
      <w:r w:rsidR="00522C14" w:rsidRPr="008257A9">
        <w:rPr>
          <w:rFonts w:asciiTheme="minorHAnsi" w:hAnsiTheme="minorHAnsi" w:cstheme="minorHAnsi"/>
          <w:sz w:val="24"/>
          <w:szCs w:val="24"/>
        </w:rPr>
        <w:t xml:space="preserve">lacówki oświatowe </w:t>
      </w:r>
    </w:p>
    <w:p w:rsidR="00522C14" w:rsidRPr="008257A9" w:rsidRDefault="00EF056B" w:rsidP="000C05C9">
      <w:pPr>
        <w:pStyle w:val="Tekstdymka"/>
        <w:numPr>
          <w:ilvl w:val="0"/>
          <w:numId w:val="4"/>
        </w:numPr>
        <w:spacing w:line="276" w:lineRule="auto"/>
        <w:rPr>
          <w:rFonts w:asciiTheme="minorHAnsi" w:hAnsiTheme="minorHAnsi" w:cstheme="minorHAnsi"/>
          <w:sz w:val="24"/>
          <w:szCs w:val="24"/>
        </w:rPr>
      </w:pPr>
      <w:r w:rsidRPr="008257A9">
        <w:rPr>
          <w:rFonts w:asciiTheme="minorHAnsi" w:hAnsiTheme="minorHAnsi" w:cstheme="minorHAnsi"/>
          <w:sz w:val="24"/>
          <w:szCs w:val="24"/>
        </w:rPr>
        <w:t>programy i projekty</w:t>
      </w:r>
    </w:p>
    <w:p w:rsidR="00522C14" w:rsidRPr="008257A9" w:rsidRDefault="00E305AF" w:rsidP="000C05C9">
      <w:pPr>
        <w:pStyle w:val="Tekstdymka"/>
        <w:numPr>
          <w:ilvl w:val="0"/>
          <w:numId w:val="4"/>
        </w:numPr>
        <w:spacing w:line="276" w:lineRule="auto"/>
        <w:rPr>
          <w:rFonts w:asciiTheme="minorHAnsi" w:hAnsiTheme="minorHAnsi" w:cstheme="minorHAnsi"/>
          <w:sz w:val="24"/>
          <w:szCs w:val="24"/>
        </w:rPr>
      </w:pPr>
      <w:r w:rsidRPr="008257A9">
        <w:rPr>
          <w:rFonts w:asciiTheme="minorHAnsi" w:hAnsiTheme="minorHAnsi" w:cstheme="minorHAnsi"/>
          <w:sz w:val="24"/>
          <w:szCs w:val="24"/>
        </w:rPr>
        <w:t>d</w:t>
      </w:r>
      <w:r w:rsidR="00522C14" w:rsidRPr="008257A9">
        <w:rPr>
          <w:rFonts w:asciiTheme="minorHAnsi" w:hAnsiTheme="minorHAnsi" w:cstheme="minorHAnsi"/>
          <w:sz w:val="24"/>
          <w:szCs w:val="24"/>
        </w:rPr>
        <w:t xml:space="preserve">owóz </w:t>
      </w:r>
      <w:r w:rsidR="00254AF5" w:rsidRPr="008257A9">
        <w:rPr>
          <w:rFonts w:asciiTheme="minorHAnsi" w:hAnsiTheme="minorHAnsi" w:cstheme="minorHAnsi"/>
          <w:sz w:val="24"/>
          <w:szCs w:val="24"/>
        </w:rPr>
        <w:t xml:space="preserve">i dożywanie </w:t>
      </w:r>
      <w:r w:rsidR="00522C14" w:rsidRPr="008257A9">
        <w:rPr>
          <w:rFonts w:asciiTheme="minorHAnsi" w:hAnsiTheme="minorHAnsi" w:cstheme="minorHAnsi"/>
          <w:sz w:val="24"/>
          <w:szCs w:val="24"/>
        </w:rPr>
        <w:t xml:space="preserve">uczniów </w:t>
      </w:r>
    </w:p>
    <w:p w:rsidR="00522C14" w:rsidRPr="008257A9" w:rsidRDefault="00E305AF" w:rsidP="000C05C9">
      <w:pPr>
        <w:pStyle w:val="Tekstdymka"/>
        <w:numPr>
          <w:ilvl w:val="0"/>
          <w:numId w:val="4"/>
        </w:numPr>
        <w:spacing w:line="276" w:lineRule="auto"/>
        <w:rPr>
          <w:rFonts w:asciiTheme="minorHAnsi" w:hAnsiTheme="minorHAnsi" w:cstheme="minorHAnsi"/>
          <w:sz w:val="24"/>
          <w:szCs w:val="24"/>
        </w:rPr>
      </w:pPr>
      <w:r w:rsidRPr="008257A9">
        <w:rPr>
          <w:rFonts w:asciiTheme="minorHAnsi" w:hAnsiTheme="minorHAnsi" w:cstheme="minorHAnsi"/>
          <w:sz w:val="24"/>
          <w:szCs w:val="24"/>
        </w:rPr>
        <w:t>p</w:t>
      </w:r>
      <w:r w:rsidR="00522C14" w:rsidRPr="008257A9">
        <w:rPr>
          <w:rFonts w:asciiTheme="minorHAnsi" w:hAnsiTheme="minorHAnsi" w:cstheme="minorHAnsi"/>
          <w:sz w:val="24"/>
          <w:szCs w:val="24"/>
        </w:rPr>
        <w:t xml:space="preserve">odręczniki szkolne </w:t>
      </w:r>
    </w:p>
    <w:p w:rsidR="00522C14" w:rsidRPr="008257A9" w:rsidRDefault="00E305AF" w:rsidP="000C05C9">
      <w:pPr>
        <w:pStyle w:val="Tekstdymka"/>
        <w:numPr>
          <w:ilvl w:val="0"/>
          <w:numId w:val="4"/>
        </w:numPr>
        <w:spacing w:line="276" w:lineRule="auto"/>
        <w:rPr>
          <w:rFonts w:asciiTheme="minorHAnsi" w:hAnsiTheme="minorHAnsi" w:cstheme="minorHAnsi"/>
          <w:sz w:val="24"/>
          <w:szCs w:val="24"/>
        </w:rPr>
      </w:pPr>
      <w:r w:rsidRPr="008257A9">
        <w:rPr>
          <w:rFonts w:asciiTheme="minorHAnsi" w:hAnsiTheme="minorHAnsi" w:cstheme="minorHAnsi"/>
          <w:sz w:val="24"/>
          <w:szCs w:val="24"/>
        </w:rPr>
        <w:t>r</w:t>
      </w:r>
      <w:r w:rsidR="00176152" w:rsidRPr="008257A9">
        <w:rPr>
          <w:rFonts w:asciiTheme="minorHAnsi" w:hAnsiTheme="minorHAnsi" w:cstheme="minorHAnsi"/>
          <w:sz w:val="24"/>
          <w:szCs w:val="24"/>
        </w:rPr>
        <w:t xml:space="preserve">emonty i modernizacje placówek </w:t>
      </w:r>
    </w:p>
    <w:p w:rsidR="00176152" w:rsidRPr="008257A9" w:rsidRDefault="00E305AF" w:rsidP="000C05C9">
      <w:pPr>
        <w:pStyle w:val="Tekstdymka"/>
        <w:numPr>
          <w:ilvl w:val="0"/>
          <w:numId w:val="4"/>
        </w:numPr>
        <w:spacing w:line="276" w:lineRule="auto"/>
        <w:rPr>
          <w:rFonts w:asciiTheme="minorHAnsi" w:hAnsiTheme="minorHAnsi" w:cstheme="minorHAnsi"/>
          <w:sz w:val="24"/>
          <w:szCs w:val="24"/>
        </w:rPr>
      </w:pPr>
      <w:r w:rsidRPr="008257A9">
        <w:rPr>
          <w:rFonts w:asciiTheme="minorHAnsi" w:hAnsiTheme="minorHAnsi" w:cstheme="minorHAnsi"/>
          <w:sz w:val="24"/>
          <w:szCs w:val="24"/>
        </w:rPr>
        <w:t>s</w:t>
      </w:r>
      <w:r w:rsidR="00176152" w:rsidRPr="008257A9">
        <w:rPr>
          <w:rFonts w:asciiTheme="minorHAnsi" w:hAnsiTheme="minorHAnsi" w:cstheme="minorHAnsi"/>
          <w:sz w:val="24"/>
          <w:szCs w:val="24"/>
        </w:rPr>
        <w:t xml:space="preserve">typendia </w:t>
      </w:r>
      <w:r w:rsidR="00EF056B" w:rsidRPr="008257A9">
        <w:rPr>
          <w:rFonts w:asciiTheme="minorHAnsi" w:hAnsiTheme="minorHAnsi" w:cstheme="minorHAnsi"/>
          <w:sz w:val="24"/>
          <w:szCs w:val="24"/>
        </w:rPr>
        <w:t>burmistrza</w:t>
      </w:r>
    </w:p>
    <w:p w:rsidR="007C1291" w:rsidRPr="008257A9" w:rsidRDefault="007C1291" w:rsidP="007C1291">
      <w:pPr>
        <w:pStyle w:val="Tekstdymka"/>
        <w:spacing w:line="276" w:lineRule="auto"/>
        <w:ind w:left="1440"/>
        <w:rPr>
          <w:rFonts w:asciiTheme="minorHAnsi" w:hAnsiTheme="minorHAnsi" w:cstheme="minorHAnsi"/>
          <w:sz w:val="24"/>
          <w:szCs w:val="24"/>
        </w:rPr>
      </w:pPr>
    </w:p>
    <w:p w:rsidR="00D546B8" w:rsidRPr="008257A9" w:rsidRDefault="00D546B8" w:rsidP="000C05C9">
      <w:pPr>
        <w:pStyle w:val="Tekstdymka"/>
        <w:numPr>
          <w:ilvl w:val="0"/>
          <w:numId w:val="1"/>
        </w:numPr>
        <w:spacing w:line="276" w:lineRule="auto"/>
        <w:rPr>
          <w:rFonts w:asciiTheme="minorHAnsi" w:hAnsiTheme="minorHAnsi" w:cstheme="minorHAnsi"/>
          <w:b/>
          <w:sz w:val="24"/>
          <w:szCs w:val="24"/>
        </w:rPr>
      </w:pPr>
      <w:r w:rsidRPr="008257A9">
        <w:rPr>
          <w:rFonts w:asciiTheme="minorHAnsi" w:hAnsiTheme="minorHAnsi" w:cstheme="minorHAnsi"/>
          <w:b/>
          <w:sz w:val="24"/>
          <w:szCs w:val="24"/>
        </w:rPr>
        <w:lastRenderedPageBreak/>
        <w:t>Kultura i promocja</w:t>
      </w:r>
      <w:r w:rsidR="00652354" w:rsidRPr="008257A9">
        <w:rPr>
          <w:rFonts w:asciiTheme="minorHAnsi" w:hAnsiTheme="minorHAnsi" w:cstheme="minorHAnsi"/>
          <w:b/>
          <w:sz w:val="24"/>
          <w:szCs w:val="24"/>
        </w:rPr>
        <w:t>:</w:t>
      </w:r>
      <w:r w:rsidRPr="008257A9">
        <w:rPr>
          <w:rFonts w:asciiTheme="minorHAnsi" w:hAnsiTheme="minorHAnsi" w:cstheme="minorHAnsi"/>
          <w:b/>
          <w:sz w:val="24"/>
          <w:szCs w:val="24"/>
        </w:rPr>
        <w:t xml:space="preserve"> </w:t>
      </w:r>
    </w:p>
    <w:p w:rsidR="00176152" w:rsidRPr="008257A9" w:rsidRDefault="00E305AF" w:rsidP="000C05C9">
      <w:pPr>
        <w:pStyle w:val="Tekstdymka"/>
        <w:numPr>
          <w:ilvl w:val="0"/>
          <w:numId w:val="5"/>
        </w:numPr>
        <w:spacing w:line="276" w:lineRule="auto"/>
        <w:rPr>
          <w:rFonts w:asciiTheme="minorHAnsi" w:hAnsiTheme="minorHAnsi" w:cstheme="minorHAnsi"/>
          <w:sz w:val="24"/>
          <w:szCs w:val="24"/>
        </w:rPr>
      </w:pPr>
      <w:r w:rsidRPr="008257A9">
        <w:rPr>
          <w:rFonts w:asciiTheme="minorHAnsi" w:hAnsiTheme="minorHAnsi" w:cstheme="minorHAnsi"/>
          <w:sz w:val="24"/>
          <w:szCs w:val="24"/>
        </w:rPr>
        <w:t>d</w:t>
      </w:r>
      <w:r w:rsidR="00176152" w:rsidRPr="008257A9">
        <w:rPr>
          <w:rFonts w:asciiTheme="minorHAnsi" w:hAnsiTheme="minorHAnsi" w:cstheme="minorHAnsi"/>
          <w:sz w:val="24"/>
          <w:szCs w:val="24"/>
        </w:rPr>
        <w:t xml:space="preserve">ziałalność GBP- Kulturoteki </w:t>
      </w:r>
    </w:p>
    <w:p w:rsidR="00D546B8" w:rsidRPr="008257A9" w:rsidRDefault="00D546B8" w:rsidP="000C05C9">
      <w:pPr>
        <w:pStyle w:val="Tekstdymka"/>
        <w:numPr>
          <w:ilvl w:val="0"/>
          <w:numId w:val="1"/>
        </w:numPr>
        <w:spacing w:line="276" w:lineRule="auto"/>
        <w:rPr>
          <w:rFonts w:asciiTheme="minorHAnsi" w:hAnsiTheme="minorHAnsi" w:cstheme="minorHAnsi"/>
          <w:b/>
          <w:sz w:val="24"/>
          <w:szCs w:val="24"/>
        </w:rPr>
      </w:pPr>
      <w:r w:rsidRPr="008257A9">
        <w:rPr>
          <w:rFonts w:asciiTheme="minorHAnsi" w:hAnsiTheme="minorHAnsi" w:cstheme="minorHAnsi"/>
          <w:b/>
          <w:sz w:val="24"/>
          <w:szCs w:val="24"/>
        </w:rPr>
        <w:t>Partycypacja społeczna i współpraca z podmiotami zewnętrznymi</w:t>
      </w:r>
      <w:r w:rsidR="00652354" w:rsidRPr="008257A9">
        <w:rPr>
          <w:rFonts w:asciiTheme="minorHAnsi" w:hAnsiTheme="minorHAnsi" w:cstheme="minorHAnsi"/>
          <w:b/>
          <w:sz w:val="24"/>
          <w:szCs w:val="24"/>
        </w:rPr>
        <w:t>:</w:t>
      </w:r>
    </w:p>
    <w:p w:rsidR="00D546B8" w:rsidRPr="008257A9" w:rsidRDefault="00E305AF" w:rsidP="000C05C9">
      <w:pPr>
        <w:pStyle w:val="Tekstdymka"/>
        <w:numPr>
          <w:ilvl w:val="0"/>
          <w:numId w:val="2"/>
        </w:numPr>
        <w:spacing w:line="276" w:lineRule="auto"/>
        <w:rPr>
          <w:rFonts w:asciiTheme="minorHAnsi" w:hAnsiTheme="minorHAnsi" w:cstheme="minorHAnsi"/>
          <w:sz w:val="24"/>
          <w:szCs w:val="24"/>
        </w:rPr>
      </w:pPr>
      <w:r w:rsidRPr="008257A9">
        <w:rPr>
          <w:rFonts w:asciiTheme="minorHAnsi" w:hAnsiTheme="minorHAnsi" w:cstheme="minorHAnsi"/>
          <w:sz w:val="24"/>
          <w:szCs w:val="24"/>
        </w:rPr>
        <w:t>w</w:t>
      </w:r>
      <w:r w:rsidR="00D546B8" w:rsidRPr="008257A9">
        <w:rPr>
          <w:rFonts w:asciiTheme="minorHAnsi" w:hAnsiTheme="minorHAnsi" w:cstheme="minorHAnsi"/>
          <w:sz w:val="24"/>
          <w:szCs w:val="24"/>
        </w:rPr>
        <w:t xml:space="preserve">ykaz organizacji pozarządowych działających na terenie gminy </w:t>
      </w:r>
    </w:p>
    <w:p w:rsidR="00D219F7" w:rsidRPr="008257A9" w:rsidRDefault="00E305AF" w:rsidP="0023224E">
      <w:pPr>
        <w:pStyle w:val="Tekstdymka"/>
        <w:numPr>
          <w:ilvl w:val="0"/>
          <w:numId w:val="2"/>
        </w:numPr>
        <w:spacing w:line="276" w:lineRule="auto"/>
        <w:rPr>
          <w:rFonts w:asciiTheme="minorHAnsi" w:hAnsiTheme="minorHAnsi" w:cstheme="minorHAnsi"/>
          <w:sz w:val="24"/>
          <w:szCs w:val="24"/>
        </w:rPr>
      </w:pPr>
      <w:r w:rsidRPr="008257A9">
        <w:rPr>
          <w:rFonts w:asciiTheme="minorHAnsi" w:hAnsiTheme="minorHAnsi" w:cstheme="minorHAnsi"/>
          <w:sz w:val="24"/>
          <w:szCs w:val="24"/>
        </w:rPr>
        <w:t>z</w:t>
      </w:r>
      <w:r w:rsidR="00D219F7" w:rsidRPr="008257A9">
        <w:rPr>
          <w:rFonts w:asciiTheme="minorHAnsi" w:hAnsiTheme="minorHAnsi" w:cstheme="minorHAnsi"/>
          <w:sz w:val="24"/>
          <w:szCs w:val="24"/>
        </w:rPr>
        <w:t xml:space="preserve">akres </w:t>
      </w:r>
      <w:r w:rsidR="0023224E" w:rsidRPr="008257A9">
        <w:rPr>
          <w:rFonts w:asciiTheme="minorHAnsi" w:hAnsiTheme="minorHAnsi" w:cstheme="minorHAnsi"/>
          <w:sz w:val="24"/>
          <w:szCs w:val="24"/>
        </w:rPr>
        <w:t xml:space="preserve">i formy </w:t>
      </w:r>
      <w:r w:rsidR="00D219F7" w:rsidRPr="008257A9">
        <w:rPr>
          <w:rFonts w:asciiTheme="minorHAnsi" w:hAnsiTheme="minorHAnsi" w:cstheme="minorHAnsi"/>
          <w:sz w:val="24"/>
          <w:szCs w:val="24"/>
        </w:rPr>
        <w:t xml:space="preserve">współpracy </w:t>
      </w:r>
    </w:p>
    <w:p w:rsidR="002F37B4" w:rsidRPr="008257A9" w:rsidRDefault="00E305AF" w:rsidP="000C05C9">
      <w:pPr>
        <w:pStyle w:val="Tekstdymka"/>
        <w:numPr>
          <w:ilvl w:val="0"/>
          <w:numId w:val="2"/>
        </w:numPr>
        <w:spacing w:line="276" w:lineRule="auto"/>
        <w:rPr>
          <w:rFonts w:asciiTheme="minorHAnsi" w:hAnsiTheme="minorHAnsi" w:cstheme="minorHAnsi"/>
          <w:sz w:val="24"/>
          <w:szCs w:val="24"/>
        </w:rPr>
      </w:pPr>
      <w:r w:rsidRPr="008257A9">
        <w:rPr>
          <w:rFonts w:asciiTheme="minorHAnsi" w:hAnsiTheme="minorHAnsi" w:cstheme="minorHAnsi"/>
          <w:sz w:val="24"/>
          <w:szCs w:val="24"/>
        </w:rPr>
        <w:t>d</w:t>
      </w:r>
      <w:r w:rsidR="00254AF5" w:rsidRPr="008257A9">
        <w:rPr>
          <w:rFonts w:asciiTheme="minorHAnsi" w:hAnsiTheme="minorHAnsi" w:cstheme="minorHAnsi"/>
          <w:sz w:val="24"/>
          <w:szCs w:val="24"/>
        </w:rPr>
        <w:t xml:space="preserve">ziałalność </w:t>
      </w:r>
      <w:r w:rsidR="002F37B4" w:rsidRPr="008257A9">
        <w:rPr>
          <w:rFonts w:asciiTheme="minorHAnsi" w:hAnsiTheme="minorHAnsi" w:cstheme="minorHAnsi"/>
          <w:sz w:val="24"/>
          <w:szCs w:val="24"/>
        </w:rPr>
        <w:t>OSP</w:t>
      </w:r>
    </w:p>
    <w:p w:rsidR="009E5C05" w:rsidRPr="008257A9" w:rsidRDefault="00B41076" w:rsidP="000C05C9">
      <w:pPr>
        <w:pStyle w:val="Tekstdymka"/>
        <w:numPr>
          <w:ilvl w:val="0"/>
          <w:numId w:val="1"/>
        </w:numPr>
        <w:spacing w:line="276" w:lineRule="auto"/>
        <w:rPr>
          <w:rFonts w:asciiTheme="minorHAnsi" w:hAnsiTheme="minorHAnsi" w:cstheme="minorHAnsi"/>
          <w:b/>
          <w:sz w:val="24"/>
          <w:szCs w:val="24"/>
        </w:rPr>
      </w:pPr>
      <w:r w:rsidRPr="008257A9">
        <w:rPr>
          <w:rFonts w:asciiTheme="minorHAnsi" w:hAnsiTheme="minorHAnsi" w:cstheme="minorHAnsi"/>
          <w:b/>
          <w:sz w:val="24"/>
          <w:szCs w:val="24"/>
        </w:rPr>
        <w:t>Gminna Spółka Wodna</w:t>
      </w:r>
      <w:r w:rsidR="00652354" w:rsidRPr="008257A9">
        <w:rPr>
          <w:rFonts w:asciiTheme="minorHAnsi" w:hAnsiTheme="minorHAnsi" w:cstheme="minorHAnsi"/>
          <w:b/>
          <w:sz w:val="24"/>
          <w:szCs w:val="24"/>
        </w:rPr>
        <w:t>.</w:t>
      </w:r>
    </w:p>
    <w:p w:rsidR="009E5C05" w:rsidRPr="008257A9" w:rsidRDefault="009E5C05" w:rsidP="000C05C9">
      <w:pPr>
        <w:rPr>
          <w:rFonts w:cstheme="minorHAnsi"/>
          <w:sz w:val="24"/>
          <w:szCs w:val="24"/>
        </w:rPr>
      </w:pPr>
    </w:p>
    <w:p w:rsidR="009E5C05" w:rsidRPr="008257A9" w:rsidRDefault="009E5C05" w:rsidP="000C05C9">
      <w:pPr>
        <w:rPr>
          <w:rFonts w:cstheme="minorHAnsi"/>
          <w:sz w:val="24"/>
          <w:szCs w:val="24"/>
        </w:rPr>
      </w:pPr>
    </w:p>
    <w:p w:rsidR="00EA2431" w:rsidRPr="008257A9" w:rsidRDefault="00EA2431" w:rsidP="000C05C9">
      <w:pPr>
        <w:rPr>
          <w:rFonts w:cstheme="minorHAnsi"/>
          <w:sz w:val="24"/>
          <w:szCs w:val="24"/>
        </w:rPr>
      </w:pPr>
    </w:p>
    <w:p w:rsidR="00EA2431" w:rsidRPr="008257A9" w:rsidRDefault="00EA2431" w:rsidP="000C05C9">
      <w:pPr>
        <w:rPr>
          <w:rFonts w:cstheme="minorHAnsi"/>
          <w:sz w:val="24"/>
          <w:szCs w:val="24"/>
        </w:rPr>
      </w:pPr>
    </w:p>
    <w:p w:rsidR="00EA2431" w:rsidRPr="008257A9" w:rsidRDefault="00EA2431" w:rsidP="000C05C9">
      <w:pPr>
        <w:rPr>
          <w:rFonts w:cstheme="minorHAnsi"/>
          <w:color w:val="FF0000"/>
          <w:sz w:val="24"/>
          <w:szCs w:val="24"/>
        </w:rPr>
      </w:pPr>
    </w:p>
    <w:p w:rsidR="00EA2431" w:rsidRPr="008257A9" w:rsidRDefault="00EA2431" w:rsidP="000C05C9">
      <w:pPr>
        <w:rPr>
          <w:rFonts w:cstheme="minorHAnsi"/>
          <w:color w:val="FF0000"/>
          <w:sz w:val="24"/>
          <w:szCs w:val="24"/>
        </w:rPr>
      </w:pPr>
    </w:p>
    <w:p w:rsidR="00EA2431" w:rsidRPr="008257A9" w:rsidRDefault="00EA2431" w:rsidP="000C05C9">
      <w:pPr>
        <w:rPr>
          <w:rFonts w:cstheme="minorHAnsi"/>
          <w:color w:val="FF0000"/>
          <w:sz w:val="24"/>
          <w:szCs w:val="24"/>
        </w:rPr>
      </w:pPr>
    </w:p>
    <w:p w:rsidR="00EA2431" w:rsidRPr="008257A9" w:rsidRDefault="00EA2431" w:rsidP="000C05C9">
      <w:pPr>
        <w:rPr>
          <w:rFonts w:cstheme="minorHAnsi"/>
          <w:color w:val="FF0000"/>
          <w:sz w:val="24"/>
          <w:szCs w:val="24"/>
        </w:rPr>
      </w:pPr>
    </w:p>
    <w:p w:rsidR="00EA2431" w:rsidRPr="008257A9" w:rsidRDefault="00EA2431" w:rsidP="000C05C9">
      <w:pPr>
        <w:rPr>
          <w:rFonts w:cstheme="minorHAnsi"/>
          <w:color w:val="FF0000"/>
          <w:sz w:val="24"/>
          <w:szCs w:val="24"/>
        </w:rPr>
      </w:pPr>
    </w:p>
    <w:p w:rsidR="00EA2431" w:rsidRPr="008257A9" w:rsidRDefault="00EA2431" w:rsidP="000C05C9">
      <w:pPr>
        <w:rPr>
          <w:rFonts w:cstheme="minorHAnsi"/>
          <w:color w:val="FF0000"/>
          <w:sz w:val="24"/>
          <w:szCs w:val="24"/>
        </w:rPr>
      </w:pPr>
    </w:p>
    <w:p w:rsidR="00EA2431" w:rsidRPr="008257A9" w:rsidRDefault="00EA2431" w:rsidP="000C05C9">
      <w:pPr>
        <w:rPr>
          <w:rFonts w:cstheme="minorHAnsi"/>
          <w:color w:val="FF0000"/>
          <w:sz w:val="24"/>
          <w:szCs w:val="24"/>
        </w:rPr>
      </w:pPr>
    </w:p>
    <w:p w:rsidR="00EA2431" w:rsidRPr="008257A9" w:rsidRDefault="00EA2431" w:rsidP="000C05C9">
      <w:pPr>
        <w:rPr>
          <w:rFonts w:cstheme="minorHAnsi"/>
          <w:color w:val="FF0000"/>
          <w:sz w:val="24"/>
          <w:szCs w:val="24"/>
        </w:rPr>
      </w:pPr>
    </w:p>
    <w:p w:rsidR="009E5C05" w:rsidRPr="008257A9" w:rsidRDefault="009E5C05" w:rsidP="000C05C9">
      <w:pPr>
        <w:rPr>
          <w:rFonts w:cstheme="minorHAnsi"/>
          <w:color w:val="FF0000"/>
          <w:sz w:val="24"/>
          <w:szCs w:val="24"/>
        </w:rPr>
      </w:pPr>
    </w:p>
    <w:p w:rsidR="000E3FF3" w:rsidRPr="008257A9" w:rsidRDefault="000E3FF3" w:rsidP="000C05C9">
      <w:pPr>
        <w:rPr>
          <w:rFonts w:cstheme="minorHAnsi"/>
          <w:color w:val="FF0000"/>
          <w:sz w:val="24"/>
          <w:szCs w:val="24"/>
        </w:rPr>
      </w:pPr>
    </w:p>
    <w:p w:rsidR="0000668A" w:rsidRPr="008257A9" w:rsidRDefault="0000668A" w:rsidP="000C05C9">
      <w:pPr>
        <w:rPr>
          <w:rFonts w:cstheme="minorHAnsi"/>
          <w:color w:val="FF0000"/>
          <w:sz w:val="24"/>
          <w:szCs w:val="24"/>
        </w:rPr>
      </w:pPr>
    </w:p>
    <w:p w:rsidR="00AE7C03" w:rsidRPr="008257A9" w:rsidRDefault="00AE7C03" w:rsidP="000C05C9">
      <w:pPr>
        <w:rPr>
          <w:rFonts w:cstheme="minorHAnsi"/>
          <w:color w:val="FF0000"/>
          <w:sz w:val="24"/>
          <w:szCs w:val="24"/>
        </w:rPr>
      </w:pPr>
    </w:p>
    <w:p w:rsidR="00AE7C03" w:rsidRPr="008257A9" w:rsidRDefault="00AE7C03" w:rsidP="000C05C9">
      <w:pPr>
        <w:rPr>
          <w:rFonts w:cstheme="minorHAnsi"/>
          <w:color w:val="FF0000"/>
          <w:sz w:val="24"/>
          <w:szCs w:val="24"/>
        </w:rPr>
      </w:pPr>
    </w:p>
    <w:p w:rsidR="00A70276" w:rsidRPr="008257A9" w:rsidRDefault="00A70276" w:rsidP="000C05C9">
      <w:pPr>
        <w:rPr>
          <w:rFonts w:cstheme="minorHAnsi"/>
          <w:color w:val="FF0000"/>
          <w:sz w:val="24"/>
          <w:szCs w:val="24"/>
        </w:rPr>
      </w:pPr>
    </w:p>
    <w:p w:rsidR="00A70276" w:rsidRPr="008257A9" w:rsidRDefault="00A70276" w:rsidP="000C05C9">
      <w:pPr>
        <w:rPr>
          <w:rFonts w:cstheme="minorHAnsi"/>
          <w:color w:val="FF0000"/>
          <w:sz w:val="24"/>
          <w:szCs w:val="24"/>
        </w:rPr>
      </w:pPr>
    </w:p>
    <w:p w:rsidR="00A70276" w:rsidRPr="008257A9" w:rsidRDefault="00A70276" w:rsidP="000C05C9">
      <w:pPr>
        <w:rPr>
          <w:rFonts w:cstheme="minorHAnsi"/>
          <w:color w:val="FF0000"/>
          <w:sz w:val="24"/>
          <w:szCs w:val="24"/>
        </w:rPr>
      </w:pPr>
    </w:p>
    <w:p w:rsidR="00A70276" w:rsidRPr="008257A9" w:rsidRDefault="00A70276" w:rsidP="000C05C9">
      <w:pPr>
        <w:rPr>
          <w:rFonts w:cstheme="minorHAnsi"/>
          <w:color w:val="FF0000"/>
          <w:sz w:val="24"/>
          <w:szCs w:val="24"/>
        </w:rPr>
      </w:pPr>
    </w:p>
    <w:p w:rsidR="00A70276" w:rsidRPr="008257A9" w:rsidRDefault="00A70276" w:rsidP="000C05C9">
      <w:pPr>
        <w:rPr>
          <w:rFonts w:cstheme="minorHAnsi"/>
          <w:color w:val="FF0000"/>
          <w:sz w:val="24"/>
          <w:szCs w:val="24"/>
        </w:rPr>
      </w:pPr>
    </w:p>
    <w:p w:rsidR="00EF24D3" w:rsidRPr="008257A9" w:rsidRDefault="00EF24D3" w:rsidP="000C05C9">
      <w:pPr>
        <w:rPr>
          <w:rFonts w:cstheme="minorHAnsi"/>
          <w:color w:val="FF0000"/>
          <w:sz w:val="24"/>
          <w:szCs w:val="24"/>
        </w:rPr>
      </w:pPr>
    </w:p>
    <w:p w:rsidR="00760B61" w:rsidRPr="008257A9" w:rsidRDefault="00040EF1" w:rsidP="000F7617">
      <w:pPr>
        <w:pStyle w:val="Tekstdymka"/>
        <w:numPr>
          <w:ilvl w:val="0"/>
          <w:numId w:val="10"/>
        </w:numPr>
        <w:spacing w:line="276" w:lineRule="auto"/>
        <w:jc w:val="both"/>
        <w:rPr>
          <w:rFonts w:asciiTheme="minorHAnsi" w:hAnsiTheme="minorHAnsi" w:cstheme="minorHAnsi"/>
          <w:b/>
          <w:sz w:val="24"/>
          <w:szCs w:val="24"/>
        </w:rPr>
      </w:pPr>
      <w:r w:rsidRPr="008257A9">
        <w:rPr>
          <w:rFonts w:asciiTheme="minorHAnsi" w:hAnsiTheme="minorHAnsi" w:cstheme="minorHAnsi"/>
          <w:b/>
          <w:sz w:val="24"/>
          <w:szCs w:val="24"/>
        </w:rPr>
        <w:t>Informacje ogólne</w:t>
      </w:r>
    </w:p>
    <w:p w:rsidR="00A70276" w:rsidRPr="008257A9" w:rsidRDefault="00A70276" w:rsidP="00A70276">
      <w:pPr>
        <w:pStyle w:val="Tekstdymka"/>
        <w:spacing w:line="276" w:lineRule="auto"/>
        <w:ind w:left="708"/>
        <w:jc w:val="both"/>
        <w:rPr>
          <w:rFonts w:asciiTheme="minorHAnsi" w:hAnsiTheme="minorHAnsi" w:cstheme="minorHAnsi"/>
          <w:b/>
          <w:sz w:val="24"/>
          <w:szCs w:val="24"/>
        </w:rPr>
      </w:pPr>
    </w:p>
    <w:p w:rsidR="00760B61" w:rsidRPr="008257A9" w:rsidRDefault="00030276" w:rsidP="000F7617">
      <w:pPr>
        <w:pStyle w:val="Tekstdymka"/>
        <w:numPr>
          <w:ilvl w:val="0"/>
          <w:numId w:val="12"/>
        </w:numPr>
        <w:spacing w:line="276" w:lineRule="auto"/>
        <w:jc w:val="both"/>
        <w:rPr>
          <w:rFonts w:asciiTheme="minorHAnsi" w:hAnsiTheme="minorHAnsi" w:cstheme="minorHAnsi"/>
          <w:b/>
          <w:i/>
          <w:sz w:val="24"/>
          <w:szCs w:val="24"/>
        </w:rPr>
      </w:pPr>
      <w:r w:rsidRPr="008257A9">
        <w:rPr>
          <w:rFonts w:asciiTheme="minorHAnsi" w:hAnsiTheme="minorHAnsi" w:cstheme="minorHAnsi"/>
          <w:b/>
          <w:i/>
          <w:sz w:val="24"/>
          <w:szCs w:val="24"/>
        </w:rPr>
        <w:t xml:space="preserve">Położenie </w:t>
      </w:r>
    </w:p>
    <w:p w:rsidR="00EF24D3" w:rsidRPr="008257A9" w:rsidRDefault="00EF24D3" w:rsidP="000C05C9">
      <w:pPr>
        <w:pStyle w:val="Tekstdymka"/>
        <w:spacing w:line="276" w:lineRule="auto"/>
        <w:ind w:left="720"/>
        <w:jc w:val="both"/>
        <w:rPr>
          <w:rFonts w:asciiTheme="minorHAnsi" w:hAnsiTheme="minorHAnsi" w:cstheme="minorHAnsi"/>
          <w:b/>
          <w:sz w:val="24"/>
          <w:szCs w:val="24"/>
        </w:rPr>
      </w:pPr>
    </w:p>
    <w:p w:rsidR="00EF24D3" w:rsidRPr="008257A9" w:rsidRDefault="00760B61" w:rsidP="00215EFB">
      <w:pPr>
        <w:jc w:val="both"/>
        <w:rPr>
          <w:rFonts w:cstheme="minorHAnsi"/>
          <w:sz w:val="24"/>
          <w:szCs w:val="24"/>
        </w:rPr>
      </w:pPr>
      <w:r w:rsidRPr="008257A9">
        <w:rPr>
          <w:rFonts w:cstheme="minorHAnsi"/>
          <w:sz w:val="24"/>
          <w:szCs w:val="24"/>
        </w:rPr>
        <w:t>Gmina Cegłów położona jest we wschodniej części województwa mazowieckiego w powiecie mińskim na wysokości 170 m n.p.m. Teren gminy leży w granicach mezoregionu Wysoczyzna Kałuszyńska, należącego do Makroregionu Niziny Południowopodlaskaiej. Jej obszar jest w większości równinny, miejscami tylko lekko falisty, rozcięty wąskimi dolinami rzeki Mieni, Piasecznej i Sienniczki. Powierzchnia gminy wynosi 9574 ha, ponad 30% terenu zajmują lasy mieńskie, 3/5 gminy Cegłów leży w obszarze Mazowieckiego Krajobrazu Chronionego.</w:t>
      </w:r>
    </w:p>
    <w:p w:rsidR="00760B61" w:rsidRPr="008257A9" w:rsidRDefault="00760B61" w:rsidP="00853DFA">
      <w:pPr>
        <w:jc w:val="both"/>
        <w:rPr>
          <w:rFonts w:cstheme="minorHAnsi"/>
          <w:sz w:val="24"/>
          <w:szCs w:val="24"/>
        </w:rPr>
      </w:pPr>
      <w:r w:rsidRPr="008257A9">
        <w:rPr>
          <w:rFonts w:cstheme="minorHAnsi"/>
          <w:sz w:val="24"/>
          <w:szCs w:val="24"/>
        </w:rPr>
        <w:t>Jest to gmina rolnicza, z przewagą drobnych gospodarstw rolnych. Ponad trzydzieści procent powierzchni gminy zajmuje zwarty obszar lasów mieńskich, z dobrze urządzonymi drogami do uprawiania turystyki rowerowej, rozciągających się na obszar sąsiedniej gminy Mrozy. W lasach tych, na terenie gminy Cegłów jest rezerwat „Jedlina”- największy /ok.13 ha/ zwarty obszar jodły na północ od Gór Świętokrzyskich.</w:t>
      </w:r>
    </w:p>
    <w:p w:rsidR="00760B61" w:rsidRPr="008257A9" w:rsidRDefault="00760B61" w:rsidP="000C05C9">
      <w:pPr>
        <w:jc w:val="both"/>
        <w:rPr>
          <w:rFonts w:cstheme="minorHAnsi"/>
          <w:sz w:val="24"/>
          <w:szCs w:val="24"/>
        </w:rPr>
      </w:pPr>
      <w:r w:rsidRPr="008257A9">
        <w:rPr>
          <w:rFonts w:cstheme="minorHAnsi"/>
          <w:sz w:val="24"/>
          <w:szCs w:val="24"/>
        </w:rPr>
        <w:t>Około 3/5 obszaru gminy leży w obszarze Mazowieckiego Krajobrazu Chronionego, którego jednym z elementów jest malownicza pradolina rzeki Mieni – dopływu Świdra.</w:t>
      </w:r>
    </w:p>
    <w:p w:rsidR="00760B61" w:rsidRPr="008257A9" w:rsidRDefault="00760B61" w:rsidP="000C05C9">
      <w:pPr>
        <w:jc w:val="both"/>
        <w:rPr>
          <w:rFonts w:cstheme="minorHAnsi"/>
          <w:sz w:val="24"/>
          <w:szCs w:val="24"/>
        </w:rPr>
      </w:pPr>
      <w:r w:rsidRPr="008257A9">
        <w:rPr>
          <w:rFonts w:cstheme="minorHAnsi"/>
          <w:sz w:val="24"/>
          <w:szCs w:val="24"/>
        </w:rPr>
        <w:t>Gmina Cegłów graniczy: od północy z gminą Jakubów, od północnego wschodu z gminą Kałuszyn, od wschodu z gminą Mrozy, od południa z gminą Latowicz, od zachodu z gminami Siennica i Mińsk Mazowiecki. Odległość od Warszawy wynosi około 50 km, od Mińska Mazowieckiego około 13 km, a od Siedlec około 44 km.</w:t>
      </w:r>
    </w:p>
    <w:p w:rsidR="00760B61" w:rsidRPr="008257A9" w:rsidRDefault="00760B61" w:rsidP="000C05C9">
      <w:pPr>
        <w:jc w:val="both"/>
        <w:rPr>
          <w:rFonts w:cstheme="minorHAnsi"/>
          <w:sz w:val="24"/>
          <w:szCs w:val="24"/>
        </w:rPr>
      </w:pPr>
      <w:r w:rsidRPr="008257A9">
        <w:rPr>
          <w:rFonts w:cstheme="minorHAnsi"/>
          <w:sz w:val="24"/>
          <w:szCs w:val="24"/>
        </w:rPr>
        <w:t>Przez Cegłów przebiega magistrala kolejowa Berlin – Warszawa – Moskwa. Usytuowane są dwa przystanki kolejowe w Cegłowie i w Mieni. Dobre połączenia komunikacyjne kolejowe umożliwiają mieszkańcom gminy dojazdy do pracy, przede wszystkim do Warszawy, Mińska Mazowieckiego i Siedlec.</w:t>
      </w:r>
    </w:p>
    <w:p w:rsidR="00760B61" w:rsidRPr="008257A9" w:rsidRDefault="00760B61" w:rsidP="000C05C9">
      <w:pPr>
        <w:jc w:val="both"/>
        <w:rPr>
          <w:rFonts w:cstheme="minorHAnsi"/>
          <w:sz w:val="24"/>
          <w:szCs w:val="24"/>
        </w:rPr>
      </w:pPr>
      <w:r w:rsidRPr="008257A9">
        <w:rPr>
          <w:rFonts w:cstheme="minorHAnsi"/>
          <w:sz w:val="24"/>
          <w:szCs w:val="24"/>
        </w:rPr>
        <w:t>Charakteryzując dalej Gminę Cegłów należy dodać, że rzeźba terenu jest nieznacznie zróżnicowana. Wysokości bezwzględne wahają się od 150 m n.p.m. w południowo-wschodniej części gminy do 183 m n.p.m. na północy. Jeżeli chodzi o warstwę powierzchniową gruntów znajdujących się na terenie Gminy stanowią ją wyłącznie utwory czwartorzędowe. Generalnie można stwierdzić, że Gmina nie wyróżnia się cechami szczególnymi, biorąc pod uwagę jej budowę geologiczną.</w:t>
      </w:r>
    </w:p>
    <w:p w:rsidR="00760B61" w:rsidRPr="008257A9" w:rsidRDefault="00760B61" w:rsidP="000C05C9">
      <w:pPr>
        <w:jc w:val="both"/>
        <w:rPr>
          <w:rFonts w:cstheme="minorHAnsi"/>
          <w:sz w:val="24"/>
          <w:szCs w:val="24"/>
        </w:rPr>
      </w:pPr>
      <w:r w:rsidRPr="008257A9">
        <w:rPr>
          <w:rFonts w:cstheme="minorHAnsi"/>
          <w:sz w:val="24"/>
          <w:szCs w:val="24"/>
        </w:rPr>
        <w:t>Omawiając hydrogeologię musimy powiedzieć, że Gmina znajduje się na obszarze głównego zbiornika wód podziemnych tzw. „Subniecka warszawska – część centralna”, a na terenie gminy brakuje studni, które ujmowałyby wody trzeciorzędowe. Natomiast wody czwartorzędowe ujmowane są w studniach głębinowych znajdujących się m.in. we wsiach Cegłów, Mienia i Piaseczno.</w:t>
      </w:r>
    </w:p>
    <w:p w:rsidR="00760B61" w:rsidRPr="008257A9" w:rsidRDefault="00760B61" w:rsidP="000C05C9">
      <w:pPr>
        <w:jc w:val="both"/>
        <w:rPr>
          <w:rFonts w:cstheme="minorHAnsi"/>
          <w:sz w:val="24"/>
          <w:szCs w:val="24"/>
        </w:rPr>
      </w:pPr>
      <w:r w:rsidRPr="008257A9">
        <w:rPr>
          <w:rFonts w:cstheme="minorHAnsi"/>
          <w:sz w:val="24"/>
          <w:szCs w:val="24"/>
        </w:rPr>
        <w:lastRenderedPageBreak/>
        <w:t>Mówiąc o wodach powierzchniowych bardzo istotną cechą jest to, że Gmina Cegłów położona jest w zlewni Świdra, prawostronnego dopływu Wisły.</w:t>
      </w:r>
    </w:p>
    <w:p w:rsidR="00760B61" w:rsidRPr="008257A9" w:rsidRDefault="00760B61" w:rsidP="000C05C9">
      <w:pPr>
        <w:jc w:val="both"/>
        <w:rPr>
          <w:rFonts w:cstheme="minorHAnsi"/>
          <w:sz w:val="24"/>
          <w:szCs w:val="24"/>
        </w:rPr>
      </w:pPr>
      <w:r w:rsidRPr="008257A9">
        <w:rPr>
          <w:rFonts w:cstheme="minorHAnsi"/>
          <w:sz w:val="24"/>
          <w:szCs w:val="24"/>
        </w:rPr>
        <w:t>Przez Gminę przepływają dwa prawostronne dopływy Świdra, czyli rzeka Mienia i rzeka Piaseczna</w:t>
      </w:r>
      <w:r w:rsidR="006167DF" w:rsidRPr="008257A9">
        <w:rPr>
          <w:rFonts w:cstheme="minorHAnsi"/>
          <w:sz w:val="24"/>
          <w:szCs w:val="24"/>
        </w:rPr>
        <w:t>.</w:t>
      </w:r>
    </w:p>
    <w:p w:rsidR="00DA3AEC" w:rsidRPr="008257A9" w:rsidRDefault="00DA3AEC" w:rsidP="000C05C9">
      <w:pPr>
        <w:jc w:val="both"/>
        <w:rPr>
          <w:rFonts w:cstheme="minorHAnsi"/>
          <w:noProof/>
          <w:sz w:val="24"/>
          <w:szCs w:val="24"/>
          <w:lang w:eastAsia="pl-PL"/>
        </w:rPr>
      </w:pPr>
    </w:p>
    <w:p w:rsidR="00DA3AEC" w:rsidRPr="008257A9" w:rsidRDefault="00DA3AEC" w:rsidP="000C05C9">
      <w:pPr>
        <w:jc w:val="both"/>
        <w:rPr>
          <w:rFonts w:cstheme="minorHAnsi"/>
          <w:noProof/>
          <w:sz w:val="24"/>
          <w:szCs w:val="24"/>
          <w:lang w:eastAsia="pl-PL"/>
        </w:rPr>
      </w:pPr>
    </w:p>
    <w:p w:rsidR="006167DF" w:rsidRPr="008257A9" w:rsidRDefault="00DA3AEC" w:rsidP="000C05C9">
      <w:pPr>
        <w:jc w:val="both"/>
        <w:rPr>
          <w:rFonts w:cstheme="minorHAnsi"/>
          <w:sz w:val="24"/>
          <w:szCs w:val="24"/>
        </w:rPr>
      </w:pPr>
      <w:r w:rsidRPr="008257A9">
        <w:rPr>
          <w:rFonts w:cstheme="minorHAnsi"/>
          <w:noProof/>
          <w:sz w:val="24"/>
          <w:szCs w:val="24"/>
          <w:lang w:eastAsia="pl-PL"/>
        </w:rPr>
        <w:drawing>
          <wp:inline distT="0" distB="0" distL="0" distR="0" wp14:anchorId="660CC138" wp14:editId="3AD83ECD">
            <wp:extent cx="5476875" cy="665237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653" t="15998" r="25264" b="3776"/>
                    <a:stretch/>
                  </pic:blipFill>
                  <pic:spPr bwMode="auto">
                    <a:xfrm>
                      <a:off x="0" y="0"/>
                      <a:ext cx="5497928" cy="6677946"/>
                    </a:xfrm>
                    <a:prstGeom prst="rect">
                      <a:avLst/>
                    </a:prstGeom>
                    <a:ln>
                      <a:noFill/>
                    </a:ln>
                    <a:extLst>
                      <a:ext uri="{53640926-AAD7-44D8-BBD7-CCE9431645EC}">
                        <a14:shadowObscured xmlns:a14="http://schemas.microsoft.com/office/drawing/2010/main"/>
                      </a:ext>
                    </a:extLst>
                  </pic:spPr>
                </pic:pic>
              </a:graphicData>
            </a:graphic>
          </wp:inline>
        </w:drawing>
      </w:r>
    </w:p>
    <w:p w:rsidR="00DA3AEC" w:rsidRPr="008257A9" w:rsidRDefault="00DA3AEC" w:rsidP="000C05C9">
      <w:pPr>
        <w:jc w:val="both"/>
        <w:rPr>
          <w:rFonts w:cstheme="minorHAnsi"/>
          <w:sz w:val="24"/>
          <w:szCs w:val="24"/>
        </w:rPr>
      </w:pPr>
      <w:r w:rsidRPr="008257A9">
        <w:rPr>
          <w:rFonts w:cstheme="minorHAnsi"/>
          <w:sz w:val="24"/>
          <w:szCs w:val="24"/>
        </w:rPr>
        <w:t xml:space="preserve">Mapa gminy Cegłów </w:t>
      </w:r>
    </w:p>
    <w:p w:rsidR="00A70276" w:rsidRPr="008257A9" w:rsidRDefault="00A70276" w:rsidP="000C05C9">
      <w:pPr>
        <w:jc w:val="both"/>
        <w:rPr>
          <w:rFonts w:cstheme="minorHAnsi"/>
          <w:sz w:val="24"/>
          <w:szCs w:val="24"/>
        </w:rPr>
      </w:pPr>
    </w:p>
    <w:p w:rsidR="00A731FC" w:rsidRPr="008257A9" w:rsidRDefault="00A731FC" w:rsidP="000C05C9">
      <w:pPr>
        <w:jc w:val="both"/>
        <w:rPr>
          <w:rFonts w:cstheme="minorHAnsi"/>
          <w:sz w:val="24"/>
          <w:szCs w:val="24"/>
        </w:rPr>
      </w:pPr>
    </w:p>
    <w:p w:rsidR="00030276" w:rsidRPr="008257A9" w:rsidRDefault="00030276" w:rsidP="000F7617">
      <w:pPr>
        <w:pStyle w:val="Tekstdymka"/>
        <w:numPr>
          <w:ilvl w:val="0"/>
          <w:numId w:val="12"/>
        </w:numPr>
        <w:spacing w:line="276" w:lineRule="auto"/>
        <w:jc w:val="both"/>
        <w:rPr>
          <w:rFonts w:asciiTheme="minorHAnsi" w:hAnsiTheme="minorHAnsi" w:cstheme="minorHAnsi"/>
          <w:b/>
          <w:i/>
          <w:sz w:val="24"/>
          <w:szCs w:val="24"/>
        </w:rPr>
      </w:pPr>
      <w:r w:rsidRPr="008257A9">
        <w:rPr>
          <w:rFonts w:asciiTheme="minorHAnsi" w:hAnsiTheme="minorHAnsi" w:cstheme="minorHAnsi"/>
          <w:b/>
          <w:i/>
          <w:sz w:val="24"/>
          <w:szCs w:val="24"/>
        </w:rPr>
        <w:t xml:space="preserve">Demografia </w:t>
      </w:r>
    </w:p>
    <w:p w:rsidR="00A731FC" w:rsidRPr="008257A9" w:rsidRDefault="00A731FC" w:rsidP="00A731FC">
      <w:pPr>
        <w:pStyle w:val="Tekstdymka"/>
        <w:spacing w:line="276" w:lineRule="auto"/>
        <w:ind w:left="360"/>
        <w:jc w:val="both"/>
        <w:rPr>
          <w:rFonts w:asciiTheme="minorHAnsi" w:hAnsiTheme="minorHAnsi" w:cstheme="minorHAnsi"/>
          <w:b/>
          <w:i/>
          <w:color w:val="FF0000"/>
          <w:sz w:val="24"/>
          <w:szCs w:val="24"/>
        </w:rPr>
      </w:pPr>
    </w:p>
    <w:p w:rsidR="00A86923" w:rsidRPr="008257A9" w:rsidRDefault="00A86923" w:rsidP="00A86923">
      <w:pPr>
        <w:jc w:val="center"/>
        <w:rPr>
          <w:rFonts w:cstheme="minorHAnsi"/>
          <w:b/>
          <w:sz w:val="24"/>
          <w:szCs w:val="24"/>
        </w:rPr>
      </w:pPr>
      <w:r w:rsidRPr="008257A9">
        <w:rPr>
          <w:rFonts w:cstheme="minorHAnsi"/>
          <w:b/>
          <w:sz w:val="24"/>
          <w:szCs w:val="24"/>
        </w:rPr>
        <w:t>Dane statystyczne dotyczące ludn</w:t>
      </w:r>
      <w:r w:rsidR="00F27B88" w:rsidRPr="008257A9">
        <w:rPr>
          <w:rFonts w:cstheme="minorHAnsi"/>
          <w:b/>
          <w:sz w:val="24"/>
          <w:szCs w:val="24"/>
        </w:rPr>
        <w:t>ości Gminy Cegłów na koniec 202</w:t>
      </w:r>
      <w:r w:rsidR="008640EC" w:rsidRPr="008257A9">
        <w:rPr>
          <w:rFonts w:cstheme="minorHAnsi"/>
          <w:b/>
          <w:sz w:val="24"/>
          <w:szCs w:val="24"/>
        </w:rPr>
        <w:t>2</w:t>
      </w:r>
      <w:r w:rsidRPr="008257A9">
        <w:rPr>
          <w:rFonts w:cstheme="minorHAnsi"/>
          <w:b/>
          <w:sz w:val="24"/>
          <w:szCs w:val="24"/>
        </w:rPr>
        <w:t xml:space="preserve"> r.</w:t>
      </w:r>
    </w:p>
    <w:p w:rsidR="008640EC" w:rsidRPr="008257A9" w:rsidRDefault="008640EC" w:rsidP="008640EC">
      <w:pPr>
        <w:rPr>
          <w:rFonts w:cstheme="minorHAnsi"/>
          <w:sz w:val="24"/>
          <w:szCs w:val="24"/>
        </w:rPr>
      </w:pPr>
      <w:r w:rsidRPr="008257A9">
        <w:rPr>
          <w:rFonts w:cstheme="minorHAnsi"/>
          <w:sz w:val="24"/>
          <w:szCs w:val="24"/>
        </w:rPr>
        <w:t>Ilość stałych mieszkańców gminy wyniosła 5915 osób (stan na dzień 31.12.2022 r.).</w:t>
      </w:r>
    </w:p>
    <w:tbl>
      <w:tblPr>
        <w:tblW w:w="9915" w:type="dxa"/>
        <w:tblLayout w:type="fixed"/>
        <w:tblCellMar>
          <w:left w:w="0" w:type="dxa"/>
          <w:right w:w="0" w:type="dxa"/>
        </w:tblCellMar>
        <w:tblLook w:val="04A0" w:firstRow="1" w:lastRow="0" w:firstColumn="1" w:lastColumn="0" w:noHBand="0" w:noVBand="1"/>
      </w:tblPr>
      <w:tblGrid>
        <w:gridCol w:w="992"/>
        <w:gridCol w:w="7932"/>
        <w:gridCol w:w="991"/>
      </w:tblGrid>
      <w:tr w:rsidR="008640EC" w:rsidRPr="008257A9" w:rsidTr="008640EC">
        <w:tc>
          <w:tcPr>
            <w:tcW w:w="992" w:type="dxa"/>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7937" w:type="dxa"/>
            <w:hideMark/>
          </w:tcPr>
          <w:p w:rsidR="008640EC" w:rsidRPr="008257A9" w:rsidRDefault="008640EC">
            <w:pPr>
              <w:widowControl w:val="0"/>
              <w:autoSpaceDE w:val="0"/>
              <w:autoSpaceDN w:val="0"/>
              <w:adjustRightInd w:val="0"/>
              <w:spacing w:after="0" w:line="240" w:lineRule="auto"/>
              <w:ind w:left="80" w:right="80"/>
              <w:jc w:val="center"/>
              <w:rPr>
                <w:rFonts w:cstheme="minorHAnsi"/>
                <w:b/>
                <w:bCs/>
                <w:color w:val="000000"/>
                <w:sz w:val="24"/>
                <w:szCs w:val="24"/>
                <w:u w:val="single"/>
              </w:rPr>
            </w:pPr>
            <w:r w:rsidRPr="008257A9">
              <w:rPr>
                <w:rFonts w:cstheme="minorHAnsi"/>
                <w:b/>
                <w:bCs/>
                <w:color w:val="000000"/>
                <w:sz w:val="24"/>
                <w:szCs w:val="24"/>
                <w:u w:val="single"/>
              </w:rPr>
              <w:t>STATYSTYKA LUDNOŚCI gminy w miejscowościach w roku 2022</w:t>
            </w:r>
          </w:p>
        </w:tc>
        <w:tc>
          <w:tcPr>
            <w:tcW w:w="992" w:type="dxa"/>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u w:val="single"/>
              </w:rPr>
            </w:pPr>
          </w:p>
        </w:tc>
      </w:tr>
    </w:tbl>
    <w:p w:rsidR="008640EC" w:rsidRPr="008257A9" w:rsidRDefault="008640EC" w:rsidP="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   </w:t>
      </w:r>
    </w:p>
    <w:tbl>
      <w:tblPr>
        <w:tblW w:w="0" w:type="auto"/>
        <w:tblLayout w:type="fixed"/>
        <w:tblCellMar>
          <w:left w:w="0" w:type="dxa"/>
          <w:right w:w="0" w:type="dxa"/>
        </w:tblCellMar>
        <w:tblLook w:val="04A0" w:firstRow="1" w:lastRow="0" w:firstColumn="1" w:lastColumn="0" w:noHBand="0" w:noVBand="1"/>
      </w:tblPr>
      <w:tblGrid>
        <w:gridCol w:w="2480"/>
        <w:gridCol w:w="7440"/>
      </w:tblGrid>
      <w:tr w:rsidR="008640EC" w:rsidRPr="008257A9" w:rsidTr="008640EC">
        <w:tc>
          <w:tcPr>
            <w:tcW w:w="2480" w:type="dxa"/>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Liczba wybranych osób:</w:t>
            </w:r>
          </w:p>
        </w:tc>
        <w:tc>
          <w:tcPr>
            <w:tcW w:w="7440" w:type="dxa"/>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 xml:space="preserve">5915  </w:t>
            </w:r>
          </w:p>
        </w:tc>
      </w:tr>
      <w:tr w:rsidR="008640EC" w:rsidRPr="008257A9" w:rsidTr="008640EC">
        <w:tc>
          <w:tcPr>
            <w:tcW w:w="2480" w:type="dxa"/>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Podział na:</w:t>
            </w:r>
          </w:p>
        </w:tc>
        <w:tc>
          <w:tcPr>
            <w:tcW w:w="7440" w:type="dxa"/>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a) GMINA, b) MIEJSCOWOŚĆ.</w:t>
            </w:r>
          </w:p>
        </w:tc>
      </w:tr>
    </w:tbl>
    <w:p w:rsidR="008640EC" w:rsidRPr="008257A9" w:rsidRDefault="008640EC" w:rsidP="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 </w:t>
      </w:r>
    </w:p>
    <w:tbl>
      <w:tblPr>
        <w:tblW w:w="9915" w:type="dxa"/>
        <w:tblLayout w:type="fixed"/>
        <w:tblCellMar>
          <w:left w:w="0" w:type="dxa"/>
          <w:right w:w="0" w:type="dxa"/>
        </w:tblCellMar>
        <w:tblLook w:val="04A0" w:firstRow="1" w:lastRow="0" w:firstColumn="1" w:lastColumn="0" w:noHBand="0" w:noVBand="1"/>
      </w:tblPr>
      <w:tblGrid>
        <w:gridCol w:w="112"/>
        <w:gridCol w:w="283"/>
        <w:gridCol w:w="8727"/>
        <w:gridCol w:w="793"/>
      </w:tblGrid>
      <w:tr w:rsidR="008640EC" w:rsidRPr="008257A9" w:rsidTr="008640EC">
        <w:trPr>
          <w:trHeight w:val="340"/>
        </w:trPr>
        <w:tc>
          <w:tcPr>
            <w:tcW w:w="113" w:type="dxa"/>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 </w:t>
            </w:r>
          </w:p>
        </w:tc>
        <w:tc>
          <w:tcPr>
            <w:tcW w:w="9014" w:type="dxa"/>
            <w:gridSpan w:val="2"/>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a)  CEGŁÓW (1412044)</w:t>
            </w:r>
          </w:p>
        </w:tc>
        <w:tc>
          <w:tcPr>
            <w:tcW w:w="793"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jc w:val="right"/>
              <w:rPr>
                <w:rFonts w:cstheme="minorHAnsi"/>
                <w:color w:val="000000"/>
                <w:sz w:val="24"/>
                <w:szCs w:val="24"/>
              </w:rPr>
            </w:pPr>
            <w:r w:rsidRPr="008257A9">
              <w:rPr>
                <w:rFonts w:cstheme="minorHAnsi"/>
                <w:color w:val="000000"/>
                <w:sz w:val="24"/>
                <w:szCs w:val="24"/>
              </w:rPr>
              <w:t>2267</w:t>
            </w:r>
          </w:p>
        </w:tc>
      </w:tr>
      <w:tr w:rsidR="008640EC" w:rsidRPr="008257A9" w:rsidTr="008640EC">
        <w:trPr>
          <w:trHeight w:val="340"/>
        </w:trPr>
        <w:tc>
          <w:tcPr>
            <w:tcW w:w="396" w:type="dxa"/>
            <w:gridSpan w:val="2"/>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8731"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b)  CEGŁÓW</w:t>
            </w:r>
          </w:p>
        </w:tc>
        <w:tc>
          <w:tcPr>
            <w:tcW w:w="793"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jc w:val="right"/>
              <w:rPr>
                <w:rFonts w:cstheme="minorHAnsi"/>
                <w:color w:val="000000"/>
                <w:sz w:val="24"/>
                <w:szCs w:val="24"/>
              </w:rPr>
            </w:pPr>
            <w:r w:rsidRPr="008257A9">
              <w:rPr>
                <w:rFonts w:cstheme="minorHAnsi"/>
                <w:color w:val="000000"/>
                <w:sz w:val="24"/>
                <w:szCs w:val="24"/>
              </w:rPr>
              <w:t>2267</w:t>
            </w:r>
          </w:p>
        </w:tc>
      </w:tr>
      <w:tr w:rsidR="008640EC" w:rsidRPr="008257A9" w:rsidTr="008640EC">
        <w:trPr>
          <w:trHeight w:val="340"/>
        </w:trPr>
        <w:tc>
          <w:tcPr>
            <w:tcW w:w="113" w:type="dxa"/>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9014" w:type="dxa"/>
            <w:gridSpan w:val="2"/>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a)  CEGŁÓW (1412045)</w:t>
            </w:r>
          </w:p>
        </w:tc>
        <w:tc>
          <w:tcPr>
            <w:tcW w:w="793"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jc w:val="right"/>
              <w:rPr>
                <w:rFonts w:cstheme="minorHAnsi"/>
                <w:color w:val="000000"/>
                <w:sz w:val="24"/>
                <w:szCs w:val="24"/>
              </w:rPr>
            </w:pPr>
            <w:r w:rsidRPr="008257A9">
              <w:rPr>
                <w:rFonts w:cstheme="minorHAnsi"/>
                <w:color w:val="000000"/>
                <w:sz w:val="24"/>
                <w:szCs w:val="24"/>
              </w:rPr>
              <w:t>3648</w:t>
            </w:r>
          </w:p>
        </w:tc>
      </w:tr>
      <w:tr w:rsidR="008640EC" w:rsidRPr="008257A9" w:rsidTr="008640EC">
        <w:trPr>
          <w:trHeight w:val="340"/>
        </w:trPr>
        <w:tc>
          <w:tcPr>
            <w:tcW w:w="396" w:type="dxa"/>
            <w:gridSpan w:val="2"/>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8731"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b)  HUTA KUFLEWSKA</w:t>
            </w:r>
          </w:p>
        </w:tc>
        <w:tc>
          <w:tcPr>
            <w:tcW w:w="793"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jc w:val="right"/>
              <w:rPr>
                <w:rFonts w:cstheme="minorHAnsi"/>
                <w:color w:val="000000"/>
                <w:sz w:val="24"/>
                <w:szCs w:val="24"/>
              </w:rPr>
            </w:pPr>
            <w:r w:rsidRPr="008257A9">
              <w:rPr>
                <w:rFonts w:cstheme="minorHAnsi"/>
                <w:color w:val="000000"/>
                <w:sz w:val="24"/>
                <w:szCs w:val="24"/>
              </w:rPr>
              <w:t>173</w:t>
            </w:r>
          </w:p>
        </w:tc>
      </w:tr>
      <w:tr w:rsidR="008640EC" w:rsidRPr="008257A9" w:rsidTr="008640EC">
        <w:trPr>
          <w:trHeight w:val="340"/>
        </w:trPr>
        <w:tc>
          <w:tcPr>
            <w:tcW w:w="396" w:type="dxa"/>
            <w:gridSpan w:val="2"/>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8731"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b)  KICZKI DRUGIE</w:t>
            </w:r>
          </w:p>
        </w:tc>
        <w:tc>
          <w:tcPr>
            <w:tcW w:w="793"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jc w:val="right"/>
              <w:rPr>
                <w:rFonts w:cstheme="minorHAnsi"/>
                <w:color w:val="000000"/>
                <w:sz w:val="24"/>
                <w:szCs w:val="24"/>
              </w:rPr>
            </w:pPr>
            <w:r w:rsidRPr="008257A9">
              <w:rPr>
                <w:rFonts w:cstheme="minorHAnsi"/>
                <w:color w:val="000000"/>
                <w:sz w:val="24"/>
                <w:szCs w:val="24"/>
              </w:rPr>
              <w:t>266</w:t>
            </w:r>
          </w:p>
        </w:tc>
      </w:tr>
      <w:tr w:rsidR="008640EC" w:rsidRPr="008257A9" w:rsidTr="008640EC">
        <w:trPr>
          <w:trHeight w:val="340"/>
        </w:trPr>
        <w:tc>
          <w:tcPr>
            <w:tcW w:w="396" w:type="dxa"/>
            <w:gridSpan w:val="2"/>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8731"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b)  KICZKI PIERWSZE</w:t>
            </w:r>
          </w:p>
        </w:tc>
        <w:tc>
          <w:tcPr>
            <w:tcW w:w="793"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jc w:val="right"/>
              <w:rPr>
                <w:rFonts w:cstheme="minorHAnsi"/>
                <w:color w:val="000000"/>
                <w:sz w:val="24"/>
                <w:szCs w:val="24"/>
              </w:rPr>
            </w:pPr>
            <w:r w:rsidRPr="008257A9">
              <w:rPr>
                <w:rFonts w:cstheme="minorHAnsi"/>
                <w:color w:val="000000"/>
                <w:sz w:val="24"/>
                <w:szCs w:val="24"/>
              </w:rPr>
              <w:t>237</w:t>
            </w:r>
          </w:p>
        </w:tc>
      </w:tr>
      <w:tr w:rsidR="008640EC" w:rsidRPr="008257A9" w:rsidTr="008640EC">
        <w:trPr>
          <w:trHeight w:val="340"/>
        </w:trPr>
        <w:tc>
          <w:tcPr>
            <w:tcW w:w="396" w:type="dxa"/>
            <w:gridSpan w:val="2"/>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8731"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b)  MIENIA</w:t>
            </w:r>
          </w:p>
        </w:tc>
        <w:tc>
          <w:tcPr>
            <w:tcW w:w="793"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jc w:val="right"/>
              <w:rPr>
                <w:rFonts w:cstheme="minorHAnsi"/>
                <w:color w:val="000000"/>
                <w:sz w:val="24"/>
                <w:szCs w:val="24"/>
              </w:rPr>
            </w:pPr>
            <w:r w:rsidRPr="008257A9">
              <w:rPr>
                <w:rFonts w:cstheme="minorHAnsi"/>
                <w:color w:val="000000"/>
                <w:sz w:val="24"/>
                <w:szCs w:val="24"/>
              </w:rPr>
              <w:t>748</w:t>
            </w:r>
          </w:p>
        </w:tc>
      </w:tr>
      <w:tr w:rsidR="008640EC" w:rsidRPr="008257A9" w:rsidTr="008640EC">
        <w:trPr>
          <w:trHeight w:val="340"/>
        </w:trPr>
        <w:tc>
          <w:tcPr>
            <w:tcW w:w="396" w:type="dxa"/>
            <w:gridSpan w:val="2"/>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8731"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b)  PEŁCZANKA</w:t>
            </w:r>
          </w:p>
        </w:tc>
        <w:tc>
          <w:tcPr>
            <w:tcW w:w="793"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jc w:val="right"/>
              <w:rPr>
                <w:rFonts w:cstheme="minorHAnsi"/>
                <w:color w:val="000000"/>
                <w:sz w:val="24"/>
                <w:szCs w:val="24"/>
              </w:rPr>
            </w:pPr>
            <w:r w:rsidRPr="008257A9">
              <w:rPr>
                <w:rFonts w:cstheme="minorHAnsi"/>
                <w:color w:val="000000"/>
                <w:sz w:val="24"/>
                <w:szCs w:val="24"/>
              </w:rPr>
              <w:t>248</w:t>
            </w:r>
          </w:p>
        </w:tc>
      </w:tr>
      <w:tr w:rsidR="008640EC" w:rsidRPr="008257A9" w:rsidTr="008640EC">
        <w:trPr>
          <w:trHeight w:val="340"/>
        </w:trPr>
        <w:tc>
          <w:tcPr>
            <w:tcW w:w="396" w:type="dxa"/>
            <w:gridSpan w:val="2"/>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8731"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b)  PIASECZNO</w:t>
            </w:r>
          </w:p>
        </w:tc>
        <w:tc>
          <w:tcPr>
            <w:tcW w:w="793"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jc w:val="right"/>
              <w:rPr>
                <w:rFonts w:cstheme="minorHAnsi"/>
                <w:color w:val="000000"/>
                <w:sz w:val="24"/>
                <w:szCs w:val="24"/>
              </w:rPr>
            </w:pPr>
            <w:r w:rsidRPr="008257A9">
              <w:rPr>
                <w:rFonts w:cstheme="minorHAnsi"/>
                <w:color w:val="000000"/>
                <w:sz w:val="24"/>
                <w:szCs w:val="24"/>
              </w:rPr>
              <w:t>284</w:t>
            </w:r>
          </w:p>
        </w:tc>
      </w:tr>
      <w:tr w:rsidR="008640EC" w:rsidRPr="008257A9" w:rsidTr="008640EC">
        <w:trPr>
          <w:trHeight w:val="340"/>
        </w:trPr>
        <w:tc>
          <w:tcPr>
            <w:tcW w:w="396" w:type="dxa"/>
            <w:gridSpan w:val="2"/>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8731"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b)  PODCIERNIE</w:t>
            </w:r>
          </w:p>
        </w:tc>
        <w:tc>
          <w:tcPr>
            <w:tcW w:w="793"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jc w:val="right"/>
              <w:rPr>
                <w:rFonts w:cstheme="minorHAnsi"/>
                <w:color w:val="000000"/>
                <w:sz w:val="24"/>
                <w:szCs w:val="24"/>
              </w:rPr>
            </w:pPr>
            <w:r w:rsidRPr="008257A9">
              <w:rPr>
                <w:rFonts w:cstheme="minorHAnsi"/>
                <w:color w:val="000000"/>
                <w:sz w:val="24"/>
                <w:szCs w:val="24"/>
              </w:rPr>
              <w:t>272</w:t>
            </w:r>
          </w:p>
        </w:tc>
      </w:tr>
      <w:tr w:rsidR="008640EC" w:rsidRPr="008257A9" w:rsidTr="008640EC">
        <w:trPr>
          <w:trHeight w:val="340"/>
        </w:trPr>
        <w:tc>
          <w:tcPr>
            <w:tcW w:w="396" w:type="dxa"/>
            <w:gridSpan w:val="2"/>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8731"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b)  PODSKWARNE</w:t>
            </w:r>
          </w:p>
        </w:tc>
        <w:tc>
          <w:tcPr>
            <w:tcW w:w="793"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jc w:val="right"/>
              <w:rPr>
                <w:rFonts w:cstheme="minorHAnsi"/>
                <w:color w:val="000000"/>
                <w:sz w:val="24"/>
                <w:szCs w:val="24"/>
              </w:rPr>
            </w:pPr>
            <w:r w:rsidRPr="008257A9">
              <w:rPr>
                <w:rFonts w:cstheme="minorHAnsi"/>
                <w:color w:val="000000"/>
                <w:sz w:val="24"/>
                <w:szCs w:val="24"/>
              </w:rPr>
              <w:t>164</w:t>
            </w:r>
          </w:p>
        </w:tc>
      </w:tr>
      <w:tr w:rsidR="008640EC" w:rsidRPr="008257A9" w:rsidTr="008640EC">
        <w:trPr>
          <w:trHeight w:val="340"/>
        </w:trPr>
        <w:tc>
          <w:tcPr>
            <w:tcW w:w="396" w:type="dxa"/>
            <w:gridSpan w:val="2"/>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8731"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b)  POSIADAŁY</w:t>
            </w:r>
          </w:p>
        </w:tc>
        <w:tc>
          <w:tcPr>
            <w:tcW w:w="793"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jc w:val="right"/>
              <w:rPr>
                <w:rFonts w:cstheme="minorHAnsi"/>
                <w:color w:val="000000"/>
                <w:sz w:val="24"/>
                <w:szCs w:val="24"/>
              </w:rPr>
            </w:pPr>
            <w:r w:rsidRPr="008257A9">
              <w:rPr>
                <w:rFonts w:cstheme="minorHAnsi"/>
                <w:color w:val="000000"/>
                <w:sz w:val="24"/>
                <w:szCs w:val="24"/>
              </w:rPr>
              <w:t>335</w:t>
            </w:r>
          </w:p>
        </w:tc>
      </w:tr>
      <w:tr w:rsidR="008640EC" w:rsidRPr="008257A9" w:rsidTr="008640EC">
        <w:trPr>
          <w:trHeight w:val="340"/>
        </w:trPr>
        <w:tc>
          <w:tcPr>
            <w:tcW w:w="396" w:type="dxa"/>
            <w:gridSpan w:val="2"/>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8731"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b)  ROSOSZ</w:t>
            </w:r>
          </w:p>
        </w:tc>
        <w:tc>
          <w:tcPr>
            <w:tcW w:w="793"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jc w:val="right"/>
              <w:rPr>
                <w:rFonts w:cstheme="minorHAnsi"/>
                <w:color w:val="000000"/>
                <w:sz w:val="24"/>
                <w:szCs w:val="24"/>
              </w:rPr>
            </w:pPr>
            <w:r w:rsidRPr="008257A9">
              <w:rPr>
                <w:rFonts w:cstheme="minorHAnsi"/>
                <w:color w:val="000000"/>
                <w:sz w:val="24"/>
                <w:szCs w:val="24"/>
              </w:rPr>
              <w:t>73</w:t>
            </w:r>
          </w:p>
        </w:tc>
      </w:tr>
      <w:tr w:rsidR="008640EC" w:rsidRPr="008257A9" w:rsidTr="008640EC">
        <w:trPr>
          <w:trHeight w:val="340"/>
        </w:trPr>
        <w:tc>
          <w:tcPr>
            <w:tcW w:w="396" w:type="dxa"/>
            <w:gridSpan w:val="2"/>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8731"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b)  RUDNIK</w:t>
            </w:r>
          </w:p>
        </w:tc>
        <w:tc>
          <w:tcPr>
            <w:tcW w:w="793"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jc w:val="right"/>
              <w:rPr>
                <w:rFonts w:cstheme="minorHAnsi"/>
                <w:color w:val="000000"/>
                <w:sz w:val="24"/>
                <w:szCs w:val="24"/>
              </w:rPr>
            </w:pPr>
            <w:r w:rsidRPr="008257A9">
              <w:rPr>
                <w:rFonts w:cstheme="minorHAnsi"/>
                <w:color w:val="000000"/>
                <w:sz w:val="24"/>
                <w:szCs w:val="24"/>
              </w:rPr>
              <w:t>149</w:t>
            </w:r>
          </w:p>
        </w:tc>
      </w:tr>
      <w:tr w:rsidR="008640EC" w:rsidRPr="008257A9" w:rsidTr="008640EC">
        <w:trPr>
          <w:trHeight w:val="340"/>
        </w:trPr>
        <w:tc>
          <w:tcPr>
            <w:tcW w:w="396" w:type="dxa"/>
            <w:gridSpan w:val="2"/>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8731"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b)  SKUPIE</w:t>
            </w:r>
          </w:p>
        </w:tc>
        <w:tc>
          <w:tcPr>
            <w:tcW w:w="793"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jc w:val="right"/>
              <w:rPr>
                <w:rFonts w:cstheme="minorHAnsi"/>
                <w:color w:val="000000"/>
                <w:sz w:val="24"/>
                <w:szCs w:val="24"/>
              </w:rPr>
            </w:pPr>
            <w:r w:rsidRPr="008257A9">
              <w:rPr>
                <w:rFonts w:cstheme="minorHAnsi"/>
                <w:color w:val="000000"/>
                <w:sz w:val="24"/>
                <w:szCs w:val="24"/>
              </w:rPr>
              <w:t>111</w:t>
            </w:r>
          </w:p>
        </w:tc>
      </w:tr>
      <w:tr w:rsidR="008640EC" w:rsidRPr="008257A9" w:rsidTr="008640EC">
        <w:trPr>
          <w:trHeight w:val="340"/>
        </w:trPr>
        <w:tc>
          <w:tcPr>
            <w:tcW w:w="396" w:type="dxa"/>
            <w:gridSpan w:val="2"/>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8731"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b)  SKWARNE</w:t>
            </w:r>
          </w:p>
        </w:tc>
        <w:tc>
          <w:tcPr>
            <w:tcW w:w="793"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jc w:val="right"/>
              <w:rPr>
                <w:rFonts w:cstheme="minorHAnsi"/>
                <w:color w:val="000000"/>
                <w:sz w:val="24"/>
                <w:szCs w:val="24"/>
              </w:rPr>
            </w:pPr>
            <w:r w:rsidRPr="008257A9">
              <w:rPr>
                <w:rFonts w:cstheme="minorHAnsi"/>
                <w:color w:val="000000"/>
                <w:sz w:val="24"/>
                <w:szCs w:val="24"/>
              </w:rPr>
              <w:t>111</w:t>
            </w:r>
          </w:p>
        </w:tc>
      </w:tr>
      <w:tr w:rsidR="008640EC" w:rsidRPr="008257A9" w:rsidTr="008640EC">
        <w:trPr>
          <w:trHeight w:val="340"/>
        </w:trPr>
        <w:tc>
          <w:tcPr>
            <w:tcW w:w="396" w:type="dxa"/>
            <w:gridSpan w:val="2"/>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8731"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b)  TYBORÓW</w:t>
            </w:r>
          </w:p>
        </w:tc>
        <w:tc>
          <w:tcPr>
            <w:tcW w:w="793"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jc w:val="right"/>
              <w:rPr>
                <w:rFonts w:cstheme="minorHAnsi"/>
                <w:color w:val="000000"/>
                <w:sz w:val="24"/>
                <w:szCs w:val="24"/>
              </w:rPr>
            </w:pPr>
            <w:r w:rsidRPr="008257A9">
              <w:rPr>
                <w:rFonts w:cstheme="minorHAnsi"/>
                <w:color w:val="000000"/>
                <w:sz w:val="24"/>
                <w:szCs w:val="24"/>
              </w:rPr>
              <w:t>100</w:t>
            </w:r>
          </w:p>
        </w:tc>
      </w:tr>
      <w:tr w:rsidR="008640EC" w:rsidRPr="008257A9" w:rsidTr="008640EC">
        <w:trPr>
          <w:trHeight w:val="340"/>
        </w:trPr>
        <w:tc>
          <w:tcPr>
            <w:tcW w:w="396" w:type="dxa"/>
            <w:gridSpan w:val="2"/>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8731"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b)  WICIEJÓW</w:t>
            </w:r>
          </w:p>
        </w:tc>
        <w:tc>
          <w:tcPr>
            <w:tcW w:w="793"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jc w:val="right"/>
              <w:rPr>
                <w:rFonts w:cstheme="minorHAnsi"/>
                <w:color w:val="000000"/>
                <w:sz w:val="24"/>
                <w:szCs w:val="24"/>
              </w:rPr>
            </w:pPr>
            <w:r w:rsidRPr="008257A9">
              <w:rPr>
                <w:rFonts w:cstheme="minorHAnsi"/>
                <w:color w:val="000000"/>
                <w:sz w:val="24"/>
                <w:szCs w:val="24"/>
              </w:rPr>
              <w:t>266</w:t>
            </w:r>
          </w:p>
        </w:tc>
      </w:tr>
      <w:tr w:rsidR="008640EC" w:rsidRPr="008257A9" w:rsidTr="008640EC">
        <w:trPr>
          <w:trHeight w:val="340"/>
        </w:trPr>
        <w:tc>
          <w:tcPr>
            <w:tcW w:w="396" w:type="dxa"/>
            <w:gridSpan w:val="2"/>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8731"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b)  WOLA STANISŁAWOWSKA</w:t>
            </w:r>
          </w:p>
        </w:tc>
        <w:tc>
          <w:tcPr>
            <w:tcW w:w="793"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jc w:val="right"/>
              <w:rPr>
                <w:rFonts w:cstheme="minorHAnsi"/>
                <w:color w:val="000000"/>
                <w:sz w:val="24"/>
                <w:szCs w:val="24"/>
              </w:rPr>
            </w:pPr>
            <w:r w:rsidRPr="008257A9">
              <w:rPr>
                <w:rFonts w:cstheme="minorHAnsi"/>
                <w:color w:val="000000"/>
                <w:sz w:val="24"/>
                <w:szCs w:val="24"/>
              </w:rPr>
              <w:t>62</w:t>
            </w:r>
          </w:p>
        </w:tc>
      </w:tr>
      <w:tr w:rsidR="008640EC" w:rsidRPr="008257A9" w:rsidTr="008640EC">
        <w:trPr>
          <w:trHeight w:val="340"/>
        </w:trPr>
        <w:tc>
          <w:tcPr>
            <w:tcW w:w="396" w:type="dxa"/>
            <w:gridSpan w:val="2"/>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8731"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b)  WOŹBIN</w:t>
            </w:r>
          </w:p>
        </w:tc>
        <w:tc>
          <w:tcPr>
            <w:tcW w:w="793"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jc w:val="right"/>
              <w:rPr>
                <w:rFonts w:cstheme="minorHAnsi"/>
                <w:color w:val="000000"/>
                <w:sz w:val="24"/>
                <w:szCs w:val="24"/>
              </w:rPr>
            </w:pPr>
            <w:r w:rsidRPr="008257A9">
              <w:rPr>
                <w:rFonts w:cstheme="minorHAnsi"/>
                <w:color w:val="000000"/>
                <w:sz w:val="24"/>
                <w:szCs w:val="24"/>
              </w:rPr>
              <w:t>30</w:t>
            </w:r>
          </w:p>
        </w:tc>
      </w:tr>
      <w:tr w:rsidR="008640EC" w:rsidRPr="008257A9" w:rsidTr="008640EC">
        <w:trPr>
          <w:trHeight w:val="340"/>
        </w:trPr>
        <w:tc>
          <w:tcPr>
            <w:tcW w:w="396" w:type="dxa"/>
            <w:gridSpan w:val="2"/>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8731"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b)  WÓLKA WICIEJOWSKA</w:t>
            </w:r>
          </w:p>
        </w:tc>
        <w:tc>
          <w:tcPr>
            <w:tcW w:w="793" w:type="dxa"/>
            <w:tcBorders>
              <w:top w:val="nil"/>
              <w:left w:val="nil"/>
              <w:bottom w:val="single" w:sz="6" w:space="0" w:color="000000"/>
              <w:right w:val="nil"/>
            </w:tcBorders>
            <w:vAlign w:val="bottom"/>
            <w:hideMark/>
          </w:tcPr>
          <w:p w:rsidR="008640EC" w:rsidRPr="008257A9" w:rsidRDefault="008640EC">
            <w:pPr>
              <w:widowControl w:val="0"/>
              <w:autoSpaceDE w:val="0"/>
              <w:autoSpaceDN w:val="0"/>
              <w:adjustRightInd w:val="0"/>
              <w:spacing w:after="0" w:line="240" w:lineRule="auto"/>
              <w:ind w:left="40" w:right="40"/>
              <w:jc w:val="right"/>
              <w:rPr>
                <w:rFonts w:cstheme="minorHAnsi"/>
                <w:color w:val="000000"/>
                <w:sz w:val="24"/>
                <w:szCs w:val="24"/>
              </w:rPr>
            </w:pPr>
            <w:r w:rsidRPr="008257A9">
              <w:rPr>
                <w:rFonts w:cstheme="minorHAnsi"/>
                <w:color w:val="000000"/>
                <w:sz w:val="24"/>
                <w:szCs w:val="24"/>
              </w:rPr>
              <w:t>19</w:t>
            </w:r>
          </w:p>
        </w:tc>
      </w:tr>
    </w:tbl>
    <w:p w:rsidR="008640EC" w:rsidRPr="008257A9" w:rsidRDefault="008640EC" w:rsidP="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 </w:t>
      </w:r>
    </w:p>
    <w:p w:rsidR="008640EC" w:rsidRPr="008257A9" w:rsidRDefault="008640EC" w:rsidP="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 </w:t>
      </w:r>
    </w:p>
    <w:tbl>
      <w:tblPr>
        <w:tblW w:w="9915" w:type="dxa"/>
        <w:tblLayout w:type="fixed"/>
        <w:tblCellMar>
          <w:left w:w="0" w:type="dxa"/>
          <w:right w:w="0" w:type="dxa"/>
        </w:tblCellMar>
        <w:tblLook w:val="04A0" w:firstRow="1" w:lastRow="0" w:firstColumn="1" w:lastColumn="0" w:noHBand="0" w:noVBand="1"/>
      </w:tblPr>
      <w:tblGrid>
        <w:gridCol w:w="992"/>
        <w:gridCol w:w="7932"/>
        <w:gridCol w:w="991"/>
      </w:tblGrid>
      <w:tr w:rsidR="008640EC" w:rsidRPr="008257A9" w:rsidTr="008640EC">
        <w:tc>
          <w:tcPr>
            <w:tcW w:w="992" w:type="dxa"/>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p>
        </w:tc>
        <w:tc>
          <w:tcPr>
            <w:tcW w:w="7937" w:type="dxa"/>
            <w:hideMark/>
          </w:tcPr>
          <w:p w:rsidR="008640EC" w:rsidRPr="008257A9" w:rsidRDefault="008640EC">
            <w:pPr>
              <w:widowControl w:val="0"/>
              <w:autoSpaceDE w:val="0"/>
              <w:autoSpaceDN w:val="0"/>
              <w:adjustRightInd w:val="0"/>
              <w:spacing w:after="0" w:line="240" w:lineRule="auto"/>
              <w:ind w:left="80" w:right="80"/>
              <w:rPr>
                <w:rFonts w:cstheme="minorHAnsi"/>
                <w:b/>
                <w:bCs/>
                <w:color w:val="000000"/>
                <w:sz w:val="24"/>
                <w:szCs w:val="24"/>
                <w:u w:val="single"/>
              </w:rPr>
            </w:pPr>
            <w:r w:rsidRPr="008257A9">
              <w:rPr>
                <w:rFonts w:cstheme="minorHAnsi"/>
                <w:b/>
                <w:bCs/>
                <w:color w:val="000000"/>
                <w:sz w:val="24"/>
                <w:szCs w:val="24"/>
                <w:u w:val="single"/>
              </w:rPr>
              <w:t>STATYSTYKA MIESZKAŃCÓW WG WIEKU I PŁCI</w:t>
            </w:r>
          </w:p>
        </w:tc>
        <w:tc>
          <w:tcPr>
            <w:tcW w:w="992" w:type="dxa"/>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u w:val="single"/>
              </w:rPr>
            </w:pPr>
          </w:p>
        </w:tc>
      </w:tr>
    </w:tbl>
    <w:p w:rsidR="008640EC" w:rsidRPr="008257A9" w:rsidRDefault="008640EC" w:rsidP="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 </w:t>
      </w:r>
    </w:p>
    <w:p w:rsidR="008640EC" w:rsidRPr="008257A9" w:rsidRDefault="008640EC" w:rsidP="008640EC">
      <w:pPr>
        <w:widowControl w:val="0"/>
        <w:autoSpaceDE w:val="0"/>
        <w:autoSpaceDN w:val="0"/>
        <w:adjustRightInd w:val="0"/>
        <w:spacing w:after="0" w:line="240" w:lineRule="auto"/>
        <w:ind w:left="40" w:right="40"/>
        <w:rPr>
          <w:rFonts w:cstheme="minorHAnsi"/>
          <w:b/>
          <w:bCs/>
          <w:color w:val="000000"/>
          <w:sz w:val="24"/>
          <w:szCs w:val="24"/>
        </w:rPr>
      </w:pPr>
      <w:r w:rsidRPr="008257A9">
        <w:rPr>
          <w:rFonts w:cstheme="minorHAnsi"/>
          <w:b/>
          <w:bCs/>
          <w:color w:val="000000"/>
          <w:sz w:val="24"/>
          <w:szCs w:val="24"/>
        </w:rPr>
        <w:t>Kryteria wyszukiwania: p</w:t>
      </w:r>
      <w:r w:rsidRPr="008257A9">
        <w:rPr>
          <w:rFonts w:cstheme="minorHAnsi"/>
          <w:color w:val="000000"/>
          <w:sz w:val="24"/>
          <w:szCs w:val="24"/>
        </w:rPr>
        <w:t xml:space="preserve">obyt </w:t>
      </w:r>
      <w:r w:rsidRPr="008257A9">
        <w:rPr>
          <w:rFonts w:cstheme="minorHAnsi"/>
          <w:b/>
          <w:bCs/>
          <w:color w:val="000000"/>
          <w:sz w:val="24"/>
          <w:szCs w:val="24"/>
        </w:rPr>
        <w:t>stały</w:t>
      </w:r>
    </w:p>
    <w:tbl>
      <w:tblPr>
        <w:tblW w:w="7410" w:type="dxa"/>
        <w:tblInd w:w="8" w:type="dxa"/>
        <w:tblLayout w:type="fixed"/>
        <w:tblCellMar>
          <w:left w:w="0" w:type="dxa"/>
          <w:right w:w="0" w:type="dxa"/>
        </w:tblCellMar>
        <w:tblLook w:val="04A0" w:firstRow="1" w:lastRow="0" w:firstColumn="1" w:lastColumn="0" w:noHBand="0" w:noVBand="1"/>
      </w:tblPr>
      <w:tblGrid>
        <w:gridCol w:w="1685"/>
        <w:gridCol w:w="1984"/>
        <w:gridCol w:w="1983"/>
        <w:gridCol w:w="1758"/>
      </w:tblGrid>
      <w:tr w:rsidR="008640EC" w:rsidRPr="008257A9" w:rsidTr="008640EC">
        <w:tc>
          <w:tcPr>
            <w:tcW w:w="16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center"/>
              <w:rPr>
                <w:rFonts w:cstheme="minorHAnsi"/>
                <w:color w:val="000000"/>
                <w:sz w:val="24"/>
                <w:szCs w:val="24"/>
              </w:rPr>
            </w:pPr>
            <w:r w:rsidRPr="008257A9">
              <w:rPr>
                <w:rFonts w:cstheme="minorHAnsi"/>
                <w:color w:val="000000"/>
                <w:sz w:val="24"/>
                <w:szCs w:val="24"/>
              </w:rPr>
              <w:t>Wiek</w:t>
            </w:r>
          </w:p>
        </w:tc>
        <w:tc>
          <w:tcPr>
            <w:tcW w:w="19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center"/>
              <w:rPr>
                <w:rFonts w:cstheme="minorHAnsi"/>
                <w:color w:val="000000"/>
                <w:sz w:val="24"/>
                <w:szCs w:val="24"/>
              </w:rPr>
            </w:pPr>
            <w:r w:rsidRPr="008257A9">
              <w:rPr>
                <w:rFonts w:cstheme="minorHAnsi"/>
                <w:color w:val="000000"/>
                <w:sz w:val="24"/>
                <w:szCs w:val="24"/>
              </w:rPr>
              <w:t>Mężczyzn</w:t>
            </w:r>
          </w:p>
        </w:tc>
        <w:tc>
          <w:tcPr>
            <w:tcW w:w="1984"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center"/>
              <w:rPr>
                <w:rFonts w:cstheme="minorHAnsi"/>
                <w:color w:val="000000"/>
                <w:sz w:val="24"/>
                <w:szCs w:val="24"/>
              </w:rPr>
            </w:pPr>
            <w:r w:rsidRPr="008257A9">
              <w:rPr>
                <w:rFonts w:cstheme="minorHAnsi"/>
                <w:color w:val="000000"/>
                <w:sz w:val="24"/>
                <w:szCs w:val="24"/>
              </w:rPr>
              <w:t>Kobiet</w:t>
            </w:r>
          </w:p>
        </w:tc>
        <w:tc>
          <w:tcPr>
            <w:tcW w:w="1758"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center"/>
              <w:rPr>
                <w:rFonts w:cstheme="minorHAnsi"/>
                <w:color w:val="000000"/>
                <w:sz w:val="24"/>
                <w:szCs w:val="24"/>
              </w:rPr>
            </w:pPr>
            <w:r w:rsidRPr="008257A9">
              <w:rPr>
                <w:rFonts w:cstheme="minorHAnsi"/>
                <w:color w:val="000000"/>
                <w:sz w:val="24"/>
                <w:szCs w:val="24"/>
              </w:rPr>
              <w:t>Ogółem</w:t>
            </w:r>
          </w:p>
        </w:tc>
      </w:tr>
      <w:tr w:rsidR="008640EC" w:rsidRPr="008257A9" w:rsidTr="008640EC">
        <w:tc>
          <w:tcPr>
            <w:tcW w:w="16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center"/>
              <w:rPr>
                <w:rFonts w:cstheme="minorHAnsi"/>
                <w:color w:val="000000"/>
                <w:sz w:val="24"/>
                <w:szCs w:val="24"/>
              </w:rPr>
            </w:pPr>
            <w:r w:rsidRPr="008257A9">
              <w:rPr>
                <w:rFonts w:cstheme="minorHAnsi"/>
                <w:color w:val="000000"/>
                <w:sz w:val="24"/>
                <w:szCs w:val="24"/>
              </w:rPr>
              <w:t>0-2</w:t>
            </w:r>
          </w:p>
        </w:tc>
        <w:tc>
          <w:tcPr>
            <w:tcW w:w="19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71</w:t>
            </w:r>
          </w:p>
        </w:tc>
        <w:tc>
          <w:tcPr>
            <w:tcW w:w="1984"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74</w:t>
            </w:r>
          </w:p>
        </w:tc>
        <w:tc>
          <w:tcPr>
            <w:tcW w:w="1758"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145</w:t>
            </w:r>
          </w:p>
        </w:tc>
      </w:tr>
      <w:tr w:rsidR="008640EC" w:rsidRPr="008257A9" w:rsidTr="008640EC">
        <w:tc>
          <w:tcPr>
            <w:tcW w:w="16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center"/>
              <w:rPr>
                <w:rFonts w:cstheme="minorHAnsi"/>
                <w:color w:val="000000"/>
                <w:sz w:val="24"/>
                <w:szCs w:val="24"/>
              </w:rPr>
            </w:pPr>
            <w:r w:rsidRPr="008257A9">
              <w:rPr>
                <w:rFonts w:cstheme="minorHAnsi"/>
                <w:color w:val="000000"/>
                <w:sz w:val="24"/>
                <w:szCs w:val="24"/>
              </w:rPr>
              <w:lastRenderedPageBreak/>
              <w:t>3</w:t>
            </w:r>
          </w:p>
        </w:tc>
        <w:tc>
          <w:tcPr>
            <w:tcW w:w="19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40</w:t>
            </w:r>
          </w:p>
        </w:tc>
        <w:tc>
          <w:tcPr>
            <w:tcW w:w="1984"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28</w:t>
            </w:r>
          </w:p>
        </w:tc>
        <w:tc>
          <w:tcPr>
            <w:tcW w:w="1758"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68</w:t>
            </w:r>
          </w:p>
        </w:tc>
      </w:tr>
      <w:tr w:rsidR="008640EC" w:rsidRPr="008257A9" w:rsidTr="008640EC">
        <w:tc>
          <w:tcPr>
            <w:tcW w:w="16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center"/>
              <w:rPr>
                <w:rFonts w:cstheme="minorHAnsi"/>
                <w:color w:val="000000"/>
                <w:sz w:val="24"/>
                <w:szCs w:val="24"/>
              </w:rPr>
            </w:pPr>
            <w:r w:rsidRPr="008257A9">
              <w:rPr>
                <w:rFonts w:cstheme="minorHAnsi"/>
                <w:color w:val="000000"/>
                <w:sz w:val="24"/>
                <w:szCs w:val="24"/>
              </w:rPr>
              <w:t>4-5</w:t>
            </w:r>
          </w:p>
        </w:tc>
        <w:tc>
          <w:tcPr>
            <w:tcW w:w="19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69</w:t>
            </w:r>
          </w:p>
        </w:tc>
        <w:tc>
          <w:tcPr>
            <w:tcW w:w="1984"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67</w:t>
            </w:r>
          </w:p>
        </w:tc>
        <w:tc>
          <w:tcPr>
            <w:tcW w:w="1758"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136</w:t>
            </w:r>
          </w:p>
        </w:tc>
      </w:tr>
      <w:tr w:rsidR="008640EC" w:rsidRPr="008257A9" w:rsidTr="008640EC">
        <w:tc>
          <w:tcPr>
            <w:tcW w:w="16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center"/>
              <w:rPr>
                <w:rFonts w:cstheme="minorHAnsi"/>
                <w:color w:val="000000"/>
                <w:sz w:val="24"/>
                <w:szCs w:val="24"/>
              </w:rPr>
            </w:pPr>
            <w:r w:rsidRPr="008257A9">
              <w:rPr>
                <w:rFonts w:cstheme="minorHAnsi"/>
                <w:color w:val="000000"/>
                <w:sz w:val="24"/>
                <w:szCs w:val="24"/>
              </w:rPr>
              <w:t>6</w:t>
            </w:r>
          </w:p>
        </w:tc>
        <w:tc>
          <w:tcPr>
            <w:tcW w:w="19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32</w:t>
            </w:r>
          </w:p>
        </w:tc>
        <w:tc>
          <w:tcPr>
            <w:tcW w:w="1984"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29</w:t>
            </w:r>
          </w:p>
        </w:tc>
        <w:tc>
          <w:tcPr>
            <w:tcW w:w="1758"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61</w:t>
            </w:r>
          </w:p>
        </w:tc>
      </w:tr>
      <w:tr w:rsidR="008640EC" w:rsidRPr="008257A9" w:rsidTr="008640EC">
        <w:tc>
          <w:tcPr>
            <w:tcW w:w="16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center"/>
              <w:rPr>
                <w:rFonts w:cstheme="minorHAnsi"/>
                <w:color w:val="000000"/>
                <w:sz w:val="24"/>
                <w:szCs w:val="24"/>
              </w:rPr>
            </w:pPr>
            <w:r w:rsidRPr="008257A9">
              <w:rPr>
                <w:rFonts w:cstheme="minorHAnsi"/>
                <w:color w:val="000000"/>
                <w:sz w:val="24"/>
                <w:szCs w:val="24"/>
              </w:rPr>
              <w:t>7</w:t>
            </w:r>
          </w:p>
        </w:tc>
        <w:tc>
          <w:tcPr>
            <w:tcW w:w="19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46</w:t>
            </w:r>
          </w:p>
        </w:tc>
        <w:tc>
          <w:tcPr>
            <w:tcW w:w="1984"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24</w:t>
            </w:r>
          </w:p>
        </w:tc>
        <w:tc>
          <w:tcPr>
            <w:tcW w:w="1758"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70</w:t>
            </w:r>
          </w:p>
        </w:tc>
      </w:tr>
      <w:tr w:rsidR="008640EC" w:rsidRPr="008257A9" w:rsidTr="008640EC">
        <w:tc>
          <w:tcPr>
            <w:tcW w:w="16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center"/>
              <w:rPr>
                <w:rFonts w:cstheme="minorHAnsi"/>
                <w:color w:val="000000"/>
                <w:sz w:val="24"/>
                <w:szCs w:val="24"/>
              </w:rPr>
            </w:pPr>
            <w:r w:rsidRPr="008257A9">
              <w:rPr>
                <w:rFonts w:cstheme="minorHAnsi"/>
                <w:color w:val="000000"/>
                <w:sz w:val="24"/>
                <w:szCs w:val="24"/>
              </w:rPr>
              <w:t>8-12</w:t>
            </w:r>
          </w:p>
        </w:tc>
        <w:tc>
          <w:tcPr>
            <w:tcW w:w="19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145</w:t>
            </w:r>
          </w:p>
        </w:tc>
        <w:tc>
          <w:tcPr>
            <w:tcW w:w="1984"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158</w:t>
            </w:r>
          </w:p>
        </w:tc>
        <w:tc>
          <w:tcPr>
            <w:tcW w:w="1758"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303</w:t>
            </w:r>
          </w:p>
        </w:tc>
      </w:tr>
      <w:tr w:rsidR="008640EC" w:rsidRPr="008257A9" w:rsidTr="008640EC">
        <w:tc>
          <w:tcPr>
            <w:tcW w:w="16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center"/>
              <w:rPr>
                <w:rFonts w:cstheme="minorHAnsi"/>
                <w:color w:val="000000"/>
                <w:sz w:val="24"/>
                <w:szCs w:val="24"/>
              </w:rPr>
            </w:pPr>
            <w:r w:rsidRPr="008257A9">
              <w:rPr>
                <w:rFonts w:cstheme="minorHAnsi"/>
                <w:color w:val="000000"/>
                <w:sz w:val="24"/>
                <w:szCs w:val="24"/>
              </w:rPr>
              <w:t>13-15</w:t>
            </w:r>
          </w:p>
        </w:tc>
        <w:tc>
          <w:tcPr>
            <w:tcW w:w="19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93</w:t>
            </w:r>
          </w:p>
        </w:tc>
        <w:tc>
          <w:tcPr>
            <w:tcW w:w="1984"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105</w:t>
            </w:r>
          </w:p>
        </w:tc>
        <w:tc>
          <w:tcPr>
            <w:tcW w:w="1758"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198</w:t>
            </w:r>
          </w:p>
        </w:tc>
      </w:tr>
      <w:tr w:rsidR="008640EC" w:rsidRPr="008257A9" w:rsidTr="008640EC">
        <w:tc>
          <w:tcPr>
            <w:tcW w:w="16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center"/>
              <w:rPr>
                <w:rFonts w:cstheme="minorHAnsi"/>
                <w:color w:val="000000"/>
                <w:sz w:val="24"/>
                <w:szCs w:val="24"/>
              </w:rPr>
            </w:pPr>
            <w:r w:rsidRPr="008257A9">
              <w:rPr>
                <w:rFonts w:cstheme="minorHAnsi"/>
                <w:color w:val="000000"/>
                <w:sz w:val="24"/>
                <w:szCs w:val="24"/>
              </w:rPr>
              <w:t>16-17</w:t>
            </w:r>
          </w:p>
        </w:tc>
        <w:tc>
          <w:tcPr>
            <w:tcW w:w="19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53</w:t>
            </w:r>
          </w:p>
        </w:tc>
        <w:tc>
          <w:tcPr>
            <w:tcW w:w="1984"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46</w:t>
            </w:r>
          </w:p>
        </w:tc>
        <w:tc>
          <w:tcPr>
            <w:tcW w:w="1758"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99</w:t>
            </w:r>
          </w:p>
        </w:tc>
      </w:tr>
      <w:tr w:rsidR="008640EC" w:rsidRPr="008257A9" w:rsidTr="008640EC">
        <w:tc>
          <w:tcPr>
            <w:tcW w:w="16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center"/>
              <w:rPr>
                <w:rFonts w:cstheme="minorHAnsi"/>
                <w:color w:val="000000"/>
                <w:sz w:val="24"/>
                <w:szCs w:val="24"/>
              </w:rPr>
            </w:pPr>
            <w:r w:rsidRPr="008257A9">
              <w:rPr>
                <w:rFonts w:cstheme="minorHAnsi"/>
                <w:color w:val="000000"/>
                <w:sz w:val="24"/>
                <w:szCs w:val="24"/>
              </w:rPr>
              <w:t>18</w:t>
            </w:r>
          </w:p>
        </w:tc>
        <w:tc>
          <w:tcPr>
            <w:tcW w:w="19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18</w:t>
            </w:r>
          </w:p>
        </w:tc>
        <w:tc>
          <w:tcPr>
            <w:tcW w:w="1984"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26</w:t>
            </w:r>
          </w:p>
        </w:tc>
        <w:tc>
          <w:tcPr>
            <w:tcW w:w="1758"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44</w:t>
            </w:r>
          </w:p>
        </w:tc>
      </w:tr>
      <w:tr w:rsidR="008640EC" w:rsidRPr="008257A9" w:rsidTr="008640EC">
        <w:tc>
          <w:tcPr>
            <w:tcW w:w="16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center"/>
              <w:rPr>
                <w:rFonts w:cstheme="minorHAnsi"/>
                <w:color w:val="000000"/>
                <w:sz w:val="24"/>
                <w:szCs w:val="24"/>
              </w:rPr>
            </w:pPr>
            <w:r w:rsidRPr="008257A9">
              <w:rPr>
                <w:rFonts w:cstheme="minorHAnsi"/>
                <w:color w:val="000000"/>
                <w:sz w:val="24"/>
                <w:szCs w:val="24"/>
              </w:rPr>
              <w:t>19-65</w:t>
            </w:r>
          </w:p>
        </w:tc>
        <w:tc>
          <w:tcPr>
            <w:tcW w:w="19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1907</w:t>
            </w:r>
          </w:p>
        </w:tc>
        <w:tc>
          <w:tcPr>
            <w:tcW w:w="1984"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0</w:t>
            </w:r>
          </w:p>
        </w:tc>
        <w:tc>
          <w:tcPr>
            <w:tcW w:w="1758"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1907</w:t>
            </w:r>
          </w:p>
        </w:tc>
      </w:tr>
      <w:tr w:rsidR="008640EC" w:rsidRPr="008257A9" w:rsidTr="008640EC">
        <w:tc>
          <w:tcPr>
            <w:tcW w:w="16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center"/>
              <w:rPr>
                <w:rFonts w:cstheme="minorHAnsi"/>
                <w:color w:val="000000"/>
                <w:sz w:val="24"/>
                <w:szCs w:val="24"/>
              </w:rPr>
            </w:pPr>
            <w:r w:rsidRPr="008257A9">
              <w:rPr>
                <w:rFonts w:cstheme="minorHAnsi"/>
                <w:color w:val="000000"/>
                <w:sz w:val="24"/>
                <w:szCs w:val="24"/>
              </w:rPr>
              <w:t>19-60</w:t>
            </w:r>
          </w:p>
        </w:tc>
        <w:tc>
          <w:tcPr>
            <w:tcW w:w="19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0</w:t>
            </w:r>
          </w:p>
        </w:tc>
        <w:tc>
          <w:tcPr>
            <w:tcW w:w="1984"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1536</w:t>
            </w:r>
          </w:p>
        </w:tc>
        <w:tc>
          <w:tcPr>
            <w:tcW w:w="1758"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1536</w:t>
            </w:r>
          </w:p>
        </w:tc>
      </w:tr>
      <w:tr w:rsidR="008640EC" w:rsidRPr="008257A9" w:rsidTr="008640EC">
        <w:tc>
          <w:tcPr>
            <w:tcW w:w="16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center"/>
              <w:rPr>
                <w:rFonts w:cstheme="minorHAnsi"/>
                <w:color w:val="000000"/>
                <w:sz w:val="24"/>
                <w:szCs w:val="24"/>
              </w:rPr>
            </w:pPr>
            <w:r w:rsidRPr="008257A9">
              <w:rPr>
                <w:rFonts w:cstheme="minorHAnsi"/>
                <w:color w:val="000000"/>
                <w:sz w:val="24"/>
                <w:szCs w:val="24"/>
              </w:rPr>
              <w:t>&gt; 65</w:t>
            </w:r>
          </w:p>
        </w:tc>
        <w:tc>
          <w:tcPr>
            <w:tcW w:w="19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480</w:t>
            </w:r>
          </w:p>
        </w:tc>
        <w:tc>
          <w:tcPr>
            <w:tcW w:w="1984"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0</w:t>
            </w:r>
          </w:p>
        </w:tc>
        <w:tc>
          <w:tcPr>
            <w:tcW w:w="1758"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480</w:t>
            </w:r>
          </w:p>
        </w:tc>
      </w:tr>
      <w:tr w:rsidR="008640EC" w:rsidRPr="008257A9" w:rsidTr="008640EC">
        <w:tc>
          <w:tcPr>
            <w:tcW w:w="16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center"/>
              <w:rPr>
                <w:rFonts w:cstheme="minorHAnsi"/>
                <w:color w:val="000000"/>
                <w:sz w:val="24"/>
                <w:szCs w:val="24"/>
              </w:rPr>
            </w:pPr>
            <w:r w:rsidRPr="008257A9">
              <w:rPr>
                <w:rFonts w:cstheme="minorHAnsi"/>
                <w:color w:val="000000"/>
                <w:sz w:val="24"/>
                <w:szCs w:val="24"/>
              </w:rPr>
              <w:t>&gt; 60</w:t>
            </w:r>
          </w:p>
        </w:tc>
        <w:tc>
          <w:tcPr>
            <w:tcW w:w="19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0</w:t>
            </w:r>
          </w:p>
        </w:tc>
        <w:tc>
          <w:tcPr>
            <w:tcW w:w="1984"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868</w:t>
            </w:r>
          </w:p>
        </w:tc>
        <w:tc>
          <w:tcPr>
            <w:tcW w:w="1758"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868</w:t>
            </w:r>
          </w:p>
        </w:tc>
      </w:tr>
      <w:tr w:rsidR="008640EC" w:rsidRPr="008257A9" w:rsidTr="008640EC">
        <w:tc>
          <w:tcPr>
            <w:tcW w:w="16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ogółem</w:t>
            </w:r>
          </w:p>
        </w:tc>
        <w:tc>
          <w:tcPr>
            <w:tcW w:w="1985"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2954</w:t>
            </w:r>
          </w:p>
        </w:tc>
        <w:tc>
          <w:tcPr>
            <w:tcW w:w="1984"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2961</w:t>
            </w:r>
          </w:p>
        </w:tc>
        <w:tc>
          <w:tcPr>
            <w:tcW w:w="1758" w:type="dxa"/>
            <w:tcBorders>
              <w:top w:val="single" w:sz="6" w:space="0" w:color="000000"/>
              <w:left w:val="single" w:sz="6" w:space="0" w:color="000000"/>
              <w:bottom w:val="single" w:sz="6" w:space="0" w:color="000000"/>
              <w:right w:val="single" w:sz="6" w:space="0" w:color="000000"/>
            </w:tcBorders>
            <w:hideMark/>
          </w:tcPr>
          <w:p w:rsidR="008640EC" w:rsidRPr="008257A9" w:rsidRDefault="008640EC">
            <w:pPr>
              <w:widowControl w:val="0"/>
              <w:autoSpaceDE w:val="0"/>
              <w:autoSpaceDN w:val="0"/>
              <w:adjustRightInd w:val="0"/>
              <w:spacing w:after="0" w:line="240" w:lineRule="auto"/>
              <w:ind w:left="40" w:right="40"/>
              <w:jc w:val="right"/>
              <w:rPr>
                <w:rFonts w:cstheme="minorHAnsi"/>
                <w:b/>
                <w:bCs/>
                <w:color w:val="000000"/>
                <w:sz w:val="24"/>
                <w:szCs w:val="24"/>
              </w:rPr>
            </w:pPr>
            <w:r w:rsidRPr="008257A9">
              <w:rPr>
                <w:rFonts w:cstheme="minorHAnsi"/>
                <w:b/>
                <w:bCs/>
                <w:color w:val="000000"/>
                <w:sz w:val="24"/>
                <w:szCs w:val="24"/>
              </w:rPr>
              <w:t>5915</w:t>
            </w:r>
          </w:p>
        </w:tc>
      </w:tr>
    </w:tbl>
    <w:p w:rsidR="008640EC" w:rsidRPr="008257A9" w:rsidRDefault="008640EC" w:rsidP="008640EC">
      <w:pPr>
        <w:widowControl w:val="0"/>
        <w:autoSpaceDE w:val="0"/>
        <w:autoSpaceDN w:val="0"/>
        <w:adjustRightInd w:val="0"/>
        <w:spacing w:after="0" w:line="240" w:lineRule="auto"/>
        <w:ind w:left="40" w:right="40"/>
        <w:rPr>
          <w:rFonts w:cstheme="minorHAnsi"/>
          <w:color w:val="000000"/>
          <w:sz w:val="24"/>
          <w:szCs w:val="24"/>
        </w:rPr>
      </w:pPr>
      <w:r w:rsidRPr="008257A9">
        <w:rPr>
          <w:rFonts w:cstheme="minorHAnsi"/>
          <w:color w:val="000000"/>
          <w:sz w:val="24"/>
          <w:szCs w:val="24"/>
        </w:rPr>
        <w:t> </w:t>
      </w:r>
    </w:p>
    <w:p w:rsidR="008640EC" w:rsidRPr="008257A9" w:rsidRDefault="008640EC" w:rsidP="008640EC">
      <w:pPr>
        <w:widowControl w:val="0"/>
        <w:autoSpaceDE w:val="0"/>
        <w:autoSpaceDN w:val="0"/>
        <w:adjustRightInd w:val="0"/>
        <w:spacing w:after="0" w:line="240" w:lineRule="auto"/>
        <w:ind w:left="40" w:right="40"/>
        <w:rPr>
          <w:rFonts w:cstheme="minorHAnsi"/>
          <w:sz w:val="24"/>
          <w:szCs w:val="24"/>
        </w:rPr>
      </w:pPr>
      <w:r w:rsidRPr="008257A9">
        <w:rPr>
          <w:rFonts w:cstheme="minorHAnsi"/>
          <w:color w:val="000000"/>
          <w:sz w:val="24"/>
          <w:szCs w:val="24"/>
        </w:rPr>
        <w:t> </w:t>
      </w:r>
      <w:r w:rsidRPr="008257A9">
        <w:rPr>
          <w:rFonts w:cstheme="minorHAnsi"/>
          <w:sz w:val="24"/>
          <w:szCs w:val="24"/>
        </w:rPr>
        <w:br w:type="page"/>
      </w:r>
    </w:p>
    <w:p w:rsidR="008640EC" w:rsidRPr="008257A9" w:rsidRDefault="008640EC" w:rsidP="008640EC">
      <w:pPr>
        <w:jc w:val="both"/>
        <w:rPr>
          <w:rFonts w:cstheme="minorHAnsi"/>
          <w:sz w:val="24"/>
          <w:szCs w:val="24"/>
        </w:rPr>
      </w:pPr>
      <w:r w:rsidRPr="008257A9">
        <w:rPr>
          <w:rFonts w:cstheme="minorHAnsi"/>
          <w:sz w:val="24"/>
          <w:szCs w:val="24"/>
        </w:rPr>
        <w:lastRenderedPageBreak/>
        <w:t>Dokonano czynności zameldowania 124 osób na pobyt stały  i 42 osób na pobyt  czasowy.</w:t>
      </w:r>
    </w:p>
    <w:p w:rsidR="008640EC" w:rsidRPr="008257A9" w:rsidRDefault="008640EC" w:rsidP="008640EC">
      <w:pPr>
        <w:rPr>
          <w:rFonts w:cstheme="minorHAnsi"/>
          <w:sz w:val="24"/>
          <w:szCs w:val="24"/>
        </w:rPr>
      </w:pPr>
      <w:r w:rsidRPr="008257A9">
        <w:rPr>
          <w:rFonts w:cstheme="minorHAnsi"/>
          <w:sz w:val="24"/>
          <w:szCs w:val="24"/>
        </w:rPr>
        <w:t>Wymeldowania z pobytu stałego dokonało 59 osób.</w:t>
      </w:r>
    </w:p>
    <w:p w:rsidR="008640EC" w:rsidRPr="008257A9" w:rsidRDefault="008640EC" w:rsidP="008640EC">
      <w:pPr>
        <w:rPr>
          <w:rFonts w:cstheme="minorHAnsi"/>
          <w:sz w:val="24"/>
          <w:szCs w:val="24"/>
        </w:rPr>
      </w:pPr>
      <w:r w:rsidRPr="008257A9">
        <w:rPr>
          <w:rFonts w:cstheme="minorHAnsi"/>
          <w:sz w:val="24"/>
          <w:szCs w:val="24"/>
        </w:rPr>
        <w:t>W gminie zameldowało się 76 osoby  spoza gminy.</w:t>
      </w:r>
    </w:p>
    <w:p w:rsidR="008640EC" w:rsidRPr="008257A9" w:rsidRDefault="008640EC" w:rsidP="008640EC">
      <w:pPr>
        <w:rPr>
          <w:rFonts w:cstheme="minorHAnsi"/>
          <w:sz w:val="24"/>
          <w:szCs w:val="24"/>
        </w:rPr>
      </w:pPr>
      <w:r w:rsidRPr="008257A9">
        <w:rPr>
          <w:rFonts w:cstheme="minorHAnsi"/>
          <w:sz w:val="24"/>
          <w:szCs w:val="24"/>
        </w:rPr>
        <w:t>W okresie od 01.01.2022 r. do 31.12.2022 r. odnotowano 40 urodzeń  (w tym 21 dziewczynek i 19 chłopców).</w:t>
      </w:r>
    </w:p>
    <w:p w:rsidR="008640EC" w:rsidRPr="008257A9" w:rsidRDefault="008640EC" w:rsidP="008640EC">
      <w:pPr>
        <w:spacing w:line="240" w:lineRule="auto"/>
        <w:rPr>
          <w:rFonts w:cstheme="minorHAnsi"/>
          <w:sz w:val="24"/>
          <w:szCs w:val="24"/>
        </w:rPr>
      </w:pPr>
      <w:r w:rsidRPr="008257A9">
        <w:rPr>
          <w:rFonts w:cstheme="minorHAnsi"/>
          <w:sz w:val="24"/>
          <w:szCs w:val="24"/>
        </w:rPr>
        <w:t>W 2022 roku zmarło 93 mieszkańców Gminy Cegłów, w tym 48 kobiet i 45 mężczyzn.</w:t>
      </w:r>
    </w:p>
    <w:p w:rsidR="008640EC" w:rsidRPr="008257A9" w:rsidRDefault="008640EC" w:rsidP="008640EC">
      <w:pPr>
        <w:spacing w:line="240" w:lineRule="auto"/>
        <w:jc w:val="both"/>
        <w:rPr>
          <w:rFonts w:cstheme="minorHAnsi"/>
          <w:sz w:val="24"/>
          <w:szCs w:val="24"/>
        </w:rPr>
      </w:pPr>
      <w:r w:rsidRPr="008257A9">
        <w:rPr>
          <w:rFonts w:cstheme="minorHAnsi"/>
          <w:sz w:val="24"/>
          <w:szCs w:val="24"/>
        </w:rPr>
        <w:t>Przyjęto 484 wniosków o wydanie  dowodu osobistego.</w:t>
      </w:r>
    </w:p>
    <w:p w:rsidR="008640EC" w:rsidRPr="008257A9" w:rsidRDefault="008640EC" w:rsidP="008640EC">
      <w:pPr>
        <w:jc w:val="both"/>
        <w:rPr>
          <w:rFonts w:cstheme="minorHAnsi"/>
          <w:b/>
          <w:sz w:val="24"/>
          <w:szCs w:val="24"/>
        </w:rPr>
      </w:pPr>
      <w:r w:rsidRPr="008257A9">
        <w:rPr>
          <w:rFonts w:cstheme="minorHAnsi"/>
          <w:b/>
          <w:sz w:val="24"/>
          <w:szCs w:val="24"/>
        </w:rPr>
        <w:t>Karta Dużej Rodziny</w:t>
      </w:r>
    </w:p>
    <w:p w:rsidR="008640EC" w:rsidRPr="008257A9" w:rsidRDefault="008640EC" w:rsidP="008640EC">
      <w:pPr>
        <w:jc w:val="both"/>
        <w:rPr>
          <w:rFonts w:cstheme="minorHAnsi"/>
          <w:sz w:val="24"/>
          <w:szCs w:val="24"/>
        </w:rPr>
      </w:pPr>
      <w:r w:rsidRPr="008257A9">
        <w:rPr>
          <w:rFonts w:cstheme="minorHAnsi"/>
          <w:sz w:val="24"/>
          <w:szCs w:val="24"/>
        </w:rPr>
        <w:t xml:space="preserve">Program dla rodzin wielodzietnych o nazwie Karta Dużej Rodziny realizowany jest w całym kraju od czerwca 2014. </w:t>
      </w:r>
      <w:r w:rsidRPr="008257A9">
        <w:rPr>
          <w:rFonts w:cstheme="minorHAnsi"/>
          <w:color w:val="000000"/>
          <w:sz w:val="24"/>
          <w:szCs w:val="24"/>
        </w:rPr>
        <w:t xml:space="preserve">Mieszkańcy Gminy Cegłów, którzy posiadają ogólnopolską Kartę Dużej Rodziny, wydaną przez Wójta Gminy Cegłów i Burmistrza Cegłowa, są osobami uprawnionymi do korzystania z cegłowskiego programu pomocy rodzinie </w:t>
      </w:r>
      <w:r w:rsidRPr="008257A9">
        <w:rPr>
          <w:rFonts w:cstheme="minorHAnsi"/>
          <w:sz w:val="24"/>
          <w:szCs w:val="24"/>
        </w:rPr>
        <w:t>o nazwie Cegłowska Karta Dużej Rodziny, funkcjonującego od dnia 01.01.2016 r., który umożliwia cegłowskim rodzinom korzystanie ze zniżek w opłacie za śmieci, opłatach za udział w zajęciach organizowanych dla dzieci i dla dorosłych przez gminne jednostki organizacyjne (Gminną Bibliotekę Publiczną – Kulturotekę w Cegłowie).</w:t>
      </w:r>
    </w:p>
    <w:p w:rsidR="008640EC" w:rsidRPr="008257A9" w:rsidRDefault="008640EC" w:rsidP="008640EC">
      <w:pPr>
        <w:widowControl w:val="0"/>
        <w:autoSpaceDE w:val="0"/>
        <w:autoSpaceDN w:val="0"/>
        <w:adjustRightInd w:val="0"/>
        <w:spacing w:after="0" w:line="240" w:lineRule="auto"/>
        <w:ind w:left="40" w:right="40"/>
        <w:jc w:val="both"/>
        <w:rPr>
          <w:rFonts w:cstheme="minorHAnsi"/>
          <w:b/>
          <w:color w:val="000000"/>
          <w:sz w:val="24"/>
          <w:szCs w:val="24"/>
        </w:rPr>
      </w:pPr>
      <w:r w:rsidRPr="008257A9">
        <w:rPr>
          <w:rFonts w:cstheme="minorHAnsi"/>
          <w:b/>
          <w:color w:val="000000"/>
          <w:sz w:val="24"/>
          <w:szCs w:val="24"/>
        </w:rPr>
        <w:t>Wnioski o wydanie Karty Dużej Rodziny złożone w 2022 r.</w:t>
      </w:r>
    </w:p>
    <w:p w:rsidR="008640EC" w:rsidRPr="008257A9" w:rsidRDefault="008640EC" w:rsidP="008640EC">
      <w:pPr>
        <w:widowControl w:val="0"/>
        <w:autoSpaceDE w:val="0"/>
        <w:autoSpaceDN w:val="0"/>
        <w:adjustRightInd w:val="0"/>
        <w:spacing w:after="0" w:line="240" w:lineRule="auto"/>
        <w:ind w:left="40" w:right="40"/>
        <w:jc w:val="both"/>
        <w:rPr>
          <w:rFonts w:cstheme="minorHAnsi"/>
          <w:b/>
          <w:color w:val="000000"/>
          <w:sz w:val="24"/>
          <w:szCs w:val="24"/>
        </w:rPr>
      </w:pPr>
    </w:p>
    <w:tbl>
      <w:tblPr>
        <w:tblW w:w="9918" w:type="dxa"/>
        <w:tblInd w:w="-23" w:type="dxa"/>
        <w:tblCellMar>
          <w:left w:w="70" w:type="dxa"/>
          <w:right w:w="70" w:type="dxa"/>
        </w:tblCellMar>
        <w:tblLook w:val="04A0" w:firstRow="1" w:lastRow="0" w:firstColumn="1" w:lastColumn="0" w:noHBand="0" w:noVBand="1"/>
      </w:tblPr>
      <w:tblGrid>
        <w:gridCol w:w="474"/>
        <w:gridCol w:w="1716"/>
        <w:gridCol w:w="1205"/>
        <w:gridCol w:w="1221"/>
        <w:gridCol w:w="1221"/>
        <w:gridCol w:w="1421"/>
        <w:gridCol w:w="1198"/>
        <w:gridCol w:w="1462"/>
      </w:tblGrid>
      <w:tr w:rsidR="008640EC" w:rsidRPr="008257A9" w:rsidTr="008640EC">
        <w:trPr>
          <w:trHeight w:val="975"/>
        </w:trPr>
        <w:tc>
          <w:tcPr>
            <w:tcW w:w="500" w:type="dxa"/>
            <w:tcBorders>
              <w:top w:val="double" w:sz="6" w:space="0" w:color="auto"/>
              <w:left w:val="double" w:sz="6" w:space="0" w:color="auto"/>
              <w:bottom w:val="double" w:sz="6" w:space="0" w:color="auto"/>
              <w:right w:val="single" w:sz="4" w:space="0" w:color="auto"/>
            </w:tcBorders>
            <w:shd w:val="clear" w:color="auto" w:fill="E6E6E6"/>
            <w:hideMark/>
          </w:tcPr>
          <w:p w:rsidR="008640EC" w:rsidRPr="008257A9" w:rsidRDefault="008640EC">
            <w:pPr>
              <w:spacing w:after="0" w:line="240" w:lineRule="auto"/>
              <w:ind w:left="-44"/>
              <w:rPr>
                <w:rFonts w:cstheme="minorHAnsi"/>
                <w:color w:val="000000"/>
                <w:sz w:val="24"/>
                <w:szCs w:val="24"/>
              </w:rPr>
            </w:pPr>
            <w:r w:rsidRPr="008257A9">
              <w:rPr>
                <w:rFonts w:cstheme="minorHAnsi"/>
                <w:color w:val="000000"/>
                <w:sz w:val="24"/>
                <w:szCs w:val="24"/>
              </w:rPr>
              <w:t>Lp.</w:t>
            </w:r>
          </w:p>
        </w:tc>
        <w:tc>
          <w:tcPr>
            <w:tcW w:w="1910" w:type="dxa"/>
            <w:tcBorders>
              <w:top w:val="double" w:sz="6" w:space="0" w:color="auto"/>
              <w:left w:val="single" w:sz="4" w:space="0" w:color="auto"/>
              <w:bottom w:val="double" w:sz="6" w:space="0" w:color="auto"/>
              <w:right w:val="nil"/>
            </w:tcBorders>
            <w:shd w:val="clear" w:color="auto" w:fill="E6E6E6"/>
            <w:hideMark/>
          </w:tcPr>
          <w:p w:rsidR="008640EC" w:rsidRPr="008257A9" w:rsidRDefault="008640EC">
            <w:pPr>
              <w:spacing w:after="0" w:line="240" w:lineRule="auto"/>
              <w:rPr>
                <w:rFonts w:cstheme="minorHAnsi"/>
                <w:color w:val="000000"/>
                <w:sz w:val="24"/>
                <w:szCs w:val="24"/>
              </w:rPr>
            </w:pPr>
            <w:r w:rsidRPr="008257A9">
              <w:rPr>
                <w:rFonts w:cstheme="minorHAnsi"/>
                <w:color w:val="000000"/>
                <w:sz w:val="24"/>
                <w:szCs w:val="24"/>
              </w:rPr>
              <w:t>Nazwa jednostki</w:t>
            </w:r>
          </w:p>
        </w:tc>
        <w:tc>
          <w:tcPr>
            <w:tcW w:w="1276" w:type="dxa"/>
            <w:tcBorders>
              <w:top w:val="double" w:sz="6" w:space="0" w:color="auto"/>
              <w:left w:val="double" w:sz="6" w:space="0" w:color="auto"/>
              <w:bottom w:val="double" w:sz="6" w:space="0" w:color="auto"/>
              <w:right w:val="double" w:sz="6" w:space="0" w:color="auto"/>
            </w:tcBorders>
            <w:shd w:val="clear" w:color="auto" w:fill="E6E6E6"/>
            <w:hideMark/>
          </w:tcPr>
          <w:p w:rsidR="008640EC" w:rsidRPr="008257A9" w:rsidRDefault="008640EC">
            <w:pPr>
              <w:spacing w:after="0" w:line="240" w:lineRule="auto"/>
              <w:rPr>
                <w:rFonts w:cstheme="minorHAnsi"/>
                <w:color w:val="000000"/>
                <w:sz w:val="24"/>
                <w:szCs w:val="24"/>
              </w:rPr>
            </w:pPr>
            <w:r w:rsidRPr="008257A9">
              <w:rPr>
                <w:rFonts w:cstheme="minorHAnsi"/>
                <w:color w:val="000000"/>
                <w:sz w:val="24"/>
                <w:szCs w:val="24"/>
              </w:rPr>
              <w:t>Dodanie rodziny</w:t>
            </w:r>
          </w:p>
        </w:tc>
        <w:tc>
          <w:tcPr>
            <w:tcW w:w="1276" w:type="dxa"/>
            <w:tcBorders>
              <w:top w:val="double" w:sz="6" w:space="0" w:color="auto"/>
              <w:left w:val="nil"/>
              <w:bottom w:val="double" w:sz="6" w:space="0" w:color="auto"/>
              <w:right w:val="double" w:sz="6" w:space="0" w:color="auto"/>
            </w:tcBorders>
            <w:shd w:val="clear" w:color="auto" w:fill="E6E6E6"/>
            <w:hideMark/>
          </w:tcPr>
          <w:p w:rsidR="008640EC" w:rsidRPr="008257A9" w:rsidRDefault="008640EC">
            <w:pPr>
              <w:spacing w:after="0" w:line="240" w:lineRule="auto"/>
              <w:rPr>
                <w:rFonts w:cstheme="minorHAnsi"/>
                <w:color w:val="000000"/>
                <w:sz w:val="24"/>
                <w:szCs w:val="24"/>
              </w:rPr>
            </w:pPr>
            <w:r w:rsidRPr="008257A9">
              <w:rPr>
                <w:rFonts w:cstheme="minorHAnsi"/>
                <w:color w:val="000000"/>
                <w:sz w:val="24"/>
                <w:szCs w:val="24"/>
              </w:rPr>
              <w:t>Dodanie rodziny – wnioski tylko dla rodziców</w:t>
            </w:r>
          </w:p>
        </w:tc>
        <w:tc>
          <w:tcPr>
            <w:tcW w:w="1231" w:type="dxa"/>
            <w:tcBorders>
              <w:top w:val="double" w:sz="6" w:space="0" w:color="auto"/>
              <w:left w:val="nil"/>
              <w:bottom w:val="double" w:sz="6" w:space="0" w:color="auto"/>
              <w:right w:val="double" w:sz="6" w:space="0" w:color="auto"/>
            </w:tcBorders>
            <w:shd w:val="clear" w:color="auto" w:fill="E6E6E6"/>
            <w:hideMark/>
          </w:tcPr>
          <w:p w:rsidR="008640EC" w:rsidRPr="008257A9" w:rsidRDefault="008640EC">
            <w:pPr>
              <w:spacing w:after="0" w:line="240" w:lineRule="auto"/>
              <w:rPr>
                <w:rFonts w:cstheme="minorHAnsi"/>
                <w:color w:val="000000"/>
                <w:sz w:val="24"/>
                <w:szCs w:val="24"/>
              </w:rPr>
            </w:pPr>
            <w:r w:rsidRPr="008257A9">
              <w:rPr>
                <w:rFonts w:cstheme="minorHAnsi"/>
                <w:color w:val="000000"/>
                <w:sz w:val="24"/>
                <w:szCs w:val="24"/>
              </w:rPr>
              <w:t>Przyznanie duplikatu</w:t>
            </w:r>
          </w:p>
        </w:tc>
        <w:tc>
          <w:tcPr>
            <w:tcW w:w="1209" w:type="dxa"/>
            <w:tcBorders>
              <w:top w:val="double" w:sz="6" w:space="0" w:color="auto"/>
              <w:left w:val="nil"/>
              <w:bottom w:val="double" w:sz="6" w:space="0" w:color="auto"/>
              <w:right w:val="double" w:sz="6" w:space="0" w:color="auto"/>
            </w:tcBorders>
            <w:shd w:val="clear" w:color="auto" w:fill="E6E6E6"/>
            <w:hideMark/>
          </w:tcPr>
          <w:p w:rsidR="008640EC" w:rsidRPr="008257A9" w:rsidRDefault="008640EC">
            <w:pPr>
              <w:spacing w:after="0" w:line="240" w:lineRule="auto"/>
              <w:rPr>
                <w:rFonts w:cstheme="minorHAnsi"/>
                <w:color w:val="000000"/>
                <w:sz w:val="24"/>
                <w:szCs w:val="24"/>
              </w:rPr>
            </w:pPr>
            <w:r w:rsidRPr="008257A9">
              <w:rPr>
                <w:rFonts w:cstheme="minorHAnsi"/>
                <w:color w:val="000000"/>
                <w:sz w:val="24"/>
                <w:szCs w:val="24"/>
              </w:rPr>
              <w:t>Uzupełnienie rodziny</w:t>
            </w:r>
          </w:p>
        </w:tc>
        <w:tc>
          <w:tcPr>
            <w:tcW w:w="1275" w:type="dxa"/>
            <w:tcBorders>
              <w:top w:val="double" w:sz="6" w:space="0" w:color="auto"/>
              <w:left w:val="nil"/>
              <w:bottom w:val="double" w:sz="6" w:space="0" w:color="auto"/>
              <w:right w:val="double" w:sz="6" w:space="0" w:color="auto"/>
            </w:tcBorders>
            <w:shd w:val="clear" w:color="auto" w:fill="E6E6E6"/>
            <w:hideMark/>
          </w:tcPr>
          <w:p w:rsidR="008640EC" w:rsidRPr="008257A9" w:rsidRDefault="008640EC">
            <w:pPr>
              <w:spacing w:after="0" w:line="240" w:lineRule="auto"/>
              <w:rPr>
                <w:rFonts w:cstheme="minorHAnsi"/>
                <w:color w:val="000000"/>
                <w:sz w:val="24"/>
                <w:szCs w:val="24"/>
              </w:rPr>
            </w:pPr>
            <w:r w:rsidRPr="008257A9">
              <w:rPr>
                <w:rFonts w:cstheme="minorHAnsi"/>
                <w:color w:val="000000"/>
                <w:sz w:val="24"/>
                <w:szCs w:val="24"/>
              </w:rPr>
              <w:t>Nowa osoba w rodzinie</w:t>
            </w:r>
          </w:p>
        </w:tc>
        <w:tc>
          <w:tcPr>
            <w:tcW w:w="1241" w:type="dxa"/>
            <w:tcBorders>
              <w:top w:val="double" w:sz="6" w:space="0" w:color="auto"/>
              <w:left w:val="nil"/>
              <w:bottom w:val="double" w:sz="6" w:space="0" w:color="auto"/>
              <w:right w:val="double" w:sz="6" w:space="0" w:color="auto"/>
            </w:tcBorders>
            <w:shd w:val="clear" w:color="auto" w:fill="E6E6E6"/>
            <w:hideMark/>
          </w:tcPr>
          <w:p w:rsidR="008640EC" w:rsidRPr="008257A9" w:rsidRDefault="008640EC">
            <w:pPr>
              <w:spacing w:after="0" w:line="240" w:lineRule="auto"/>
              <w:rPr>
                <w:rFonts w:cstheme="minorHAnsi"/>
                <w:color w:val="000000"/>
                <w:sz w:val="24"/>
                <w:szCs w:val="24"/>
              </w:rPr>
            </w:pPr>
            <w:r w:rsidRPr="008257A9">
              <w:rPr>
                <w:rFonts w:cstheme="minorHAnsi"/>
                <w:color w:val="000000"/>
                <w:sz w:val="24"/>
                <w:szCs w:val="24"/>
              </w:rPr>
              <w:t>Nowa Karta (Przedłużenie / zmiana danych)</w:t>
            </w:r>
          </w:p>
        </w:tc>
      </w:tr>
      <w:tr w:rsidR="008640EC" w:rsidRPr="008257A9" w:rsidTr="008640EC">
        <w:trPr>
          <w:trHeight w:val="385"/>
        </w:trPr>
        <w:tc>
          <w:tcPr>
            <w:tcW w:w="500" w:type="dxa"/>
            <w:tcBorders>
              <w:top w:val="double" w:sz="6" w:space="0" w:color="auto"/>
              <w:left w:val="double" w:sz="6" w:space="0" w:color="auto"/>
              <w:bottom w:val="double" w:sz="6" w:space="0" w:color="auto"/>
              <w:right w:val="single" w:sz="4" w:space="0" w:color="auto"/>
            </w:tcBorders>
            <w:shd w:val="clear" w:color="auto" w:fill="FFFFFF"/>
            <w:vAlign w:val="center"/>
            <w:hideMark/>
          </w:tcPr>
          <w:p w:rsidR="008640EC" w:rsidRPr="008257A9" w:rsidRDefault="008640EC">
            <w:pPr>
              <w:spacing w:after="0" w:line="240" w:lineRule="auto"/>
              <w:jc w:val="center"/>
              <w:rPr>
                <w:rFonts w:cstheme="minorHAnsi"/>
                <w:color w:val="000000"/>
                <w:sz w:val="24"/>
                <w:szCs w:val="24"/>
              </w:rPr>
            </w:pPr>
            <w:r w:rsidRPr="008257A9">
              <w:rPr>
                <w:rFonts w:cstheme="minorHAnsi"/>
                <w:color w:val="000000"/>
                <w:sz w:val="24"/>
                <w:szCs w:val="24"/>
              </w:rPr>
              <w:t>1</w:t>
            </w:r>
          </w:p>
        </w:tc>
        <w:tc>
          <w:tcPr>
            <w:tcW w:w="1910" w:type="dxa"/>
            <w:tcBorders>
              <w:top w:val="nil"/>
              <w:left w:val="single" w:sz="4" w:space="0" w:color="auto"/>
              <w:bottom w:val="double" w:sz="6" w:space="0" w:color="auto"/>
              <w:right w:val="nil"/>
            </w:tcBorders>
            <w:shd w:val="clear" w:color="auto" w:fill="FFFFFF"/>
            <w:vAlign w:val="center"/>
            <w:hideMark/>
          </w:tcPr>
          <w:p w:rsidR="008640EC" w:rsidRPr="008257A9" w:rsidRDefault="008640EC">
            <w:pPr>
              <w:spacing w:after="0" w:line="240" w:lineRule="auto"/>
              <w:rPr>
                <w:rFonts w:cstheme="minorHAnsi"/>
                <w:color w:val="000000"/>
                <w:sz w:val="24"/>
                <w:szCs w:val="24"/>
              </w:rPr>
            </w:pPr>
            <w:r w:rsidRPr="008257A9">
              <w:rPr>
                <w:rFonts w:cstheme="minorHAnsi"/>
                <w:color w:val="000000"/>
                <w:sz w:val="24"/>
                <w:szCs w:val="24"/>
              </w:rPr>
              <w:t>Urząd Miasta i Gminy Cegłów</w:t>
            </w:r>
          </w:p>
        </w:tc>
        <w:tc>
          <w:tcPr>
            <w:tcW w:w="1276" w:type="dxa"/>
            <w:tcBorders>
              <w:top w:val="nil"/>
              <w:left w:val="double" w:sz="6" w:space="0" w:color="auto"/>
              <w:bottom w:val="double" w:sz="6" w:space="0" w:color="auto"/>
              <w:right w:val="double" w:sz="6" w:space="0" w:color="auto"/>
            </w:tcBorders>
            <w:shd w:val="clear" w:color="auto" w:fill="FFFFFF"/>
            <w:vAlign w:val="center"/>
            <w:hideMark/>
          </w:tcPr>
          <w:p w:rsidR="008640EC" w:rsidRPr="008257A9" w:rsidRDefault="008640EC">
            <w:pPr>
              <w:spacing w:after="0" w:line="240" w:lineRule="auto"/>
              <w:jc w:val="right"/>
              <w:rPr>
                <w:rFonts w:cstheme="minorHAnsi"/>
                <w:color w:val="000000"/>
                <w:sz w:val="24"/>
                <w:szCs w:val="24"/>
              </w:rPr>
            </w:pPr>
            <w:r w:rsidRPr="008257A9">
              <w:rPr>
                <w:rFonts w:cstheme="minorHAnsi"/>
                <w:color w:val="000000"/>
                <w:sz w:val="24"/>
                <w:szCs w:val="24"/>
              </w:rPr>
              <w:t>8</w:t>
            </w:r>
          </w:p>
        </w:tc>
        <w:tc>
          <w:tcPr>
            <w:tcW w:w="1276" w:type="dxa"/>
            <w:tcBorders>
              <w:top w:val="nil"/>
              <w:left w:val="nil"/>
              <w:bottom w:val="double" w:sz="6" w:space="0" w:color="auto"/>
              <w:right w:val="double" w:sz="6" w:space="0" w:color="auto"/>
            </w:tcBorders>
            <w:shd w:val="clear" w:color="auto" w:fill="FFFFFF"/>
            <w:vAlign w:val="center"/>
            <w:hideMark/>
          </w:tcPr>
          <w:p w:rsidR="008640EC" w:rsidRPr="008257A9" w:rsidRDefault="008640EC">
            <w:pPr>
              <w:spacing w:after="0" w:line="240" w:lineRule="auto"/>
              <w:jc w:val="right"/>
              <w:rPr>
                <w:rFonts w:cstheme="minorHAnsi"/>
                <w:color w:val="000000"/>
                <w:sz w:val="24"/>
                <w:szCs w:val="24"/>
              </w:rPr>
            </w:pPr>
            <w:r w:rsidRPr="008257A9">
              <w:rPr>
                <w:rFonts w:cstheme="minorHAnsi"/>
                <w:color w:val="000000"/>
                <w:sz w:val="24"/>
                <w:szCs w:val="24"/>
              </w:rPr>
              <w:t>34</w:t>
            </w:r>
          </w:p>
        </w:tc>
        <w:tc>
          <w:tcPr>
            <w:tcW w:w="1231" w:type="dxa"/>
            <w:tcBorders>
              <w:top w:val="nil"/>
              <w:left w:val="nil"/>
              <w:bottom w:val="double" w:sz="6" w:space="0" w:color="auto"/>
              <w:right w:val="double" w:sz="6" w:space="0" w:color="auto"/>
            </w:tcBorders>
            <w:shd w:val="clear" w:color="auto" w:fill="FFFFFF"/>
            <w:vAlign w:val="center"/>
            <w:hideMark/>
          </w:tcPr>
          <w:p w:rsidR="008640EC" w:rsidRPr="008257A9" w:rsidRDefault="008640EC">
            <w:pPr>
              <w:spacing w:after="0" w:line="240" w:lineRule="auto"/>
              <w:jc w:val="right"/>
              <w:rPr>
                <w:rFonts w:cstheme="minorHAnsi"/>
                <w:color w:val="000000"/>
                <w:sz w:val="24"/>
                <w:szCs w:val="24"/>
              </w:rPr>
            </w:pPr>
            <w:r w:rsidRPr="008257A9">
              <w:rPr>
                <w:rFonts w:cstheme="minorHAnsi"/>
                <w:color w:val="000000"/>
                <w:sz w:val="24"/>
                <w:szCs w:val="24"/>
              </w:rPr>
              <w:t>6</w:t>
            </w:r>
          </w:p>
        </w:tc>
        <w:tc>
          <w:tcPr>
            <w:tcW w:w="1209" w:type="dxa"/>
            <w:tcBorders>
              <w:top w:val="nil"/>
              <w:left w:val="nil"/>
              <w:bottom w:val="double" w:sz="6" w:space="0" w:color="auto"/>
              <w:right w:val="double" w:sz="6" w:space="0" w:color="auto"/>
            </w:tcBorders>
            <w:shd w:val="clear" w:color="auto" w:fill="FFFFFF"/>
            <w:vAlign w:val="center"/>
            <w:hideMark/>
          </w:tcPr>
          <w:p w:rsidR="008640EC" w:rsidRPr="008257A9" w:rsidRDefault="008640EC">
            <w:pPr>
              <w:spacing w:after="0" w:line="240" w:lineRule="auto"/>
              <w:jc w:val="right"/>
              <w:rPr>
                <w:rFonts w:cstheme="minorHAnsi"/>
                <w:color w:val="000000"/>
                <w:sz w:val="24"/>
                <w:szCs w:val="24"/>
              </w:rPr>
            </w:pPr>
            <w:r w:rsidRPr="008257A9">
              <w:rPr>
                <w:rFonts w:cstheme="minorHAnsi"/>
                <w:color w:val="000000"/>
                <w:sz w:val="24"/>
                <w:szCs w:val="24"/>
              </w:rPr>
              <w:t>0</w:t>
            </w:r>
          </w:p>
        </w:tc>
        <w:tc>
          <w:tcPr>
            <w:tcW w:w="1275" w:type="dxa"/>
            <w:tcBorders>
              <w:top w:val="nil"/>
              <w:left w:val="nil"/>
              <w:bottom w:val="double" w:sz="6" w:space="0" w:color="auto"/>
              <w:right w:val="double" w:sz="6" w:space="0" w:color="auto"/>
            </w:tcBorders>
            <w:shd w:val="clear" w:color="auto" w:fill="FFFFFF"/>
            <w:vAlign w:val="center"/>
            <w:hideMark/>
          </w:tcPr>
          <w:p w:rsidR="008640EC" w:rsidRPr="008257A9" w:rsidRDefault="008640EC">
            <w:pPr>
              <w:spacing w:after="0" w:line="240" w:lineRule="auto"/>
              <w:jc w:val="right"/>
              <w:rPr>
                <w:rFonts w:cstheme="minorHAnsi"/>
                <w:color w:val="000000"/>
                <w:sz w:val="24"/>
                <w:szCs w:val="24"/>
              </w:rPr>
            </w:pPr>
            <w:r w:rsidRPr="008257A9">
              <w:rPr>
                <w:rFonts w:cstheme="minorHAnsi"/>
                <w:color w:val="000000"/>
                <w:sz w:val="24"/>
                <w:szCs w:val="24"/>
              </w:rPr>
              <w:t>3</w:t>
            </w:r>
          </w:p>
        </w:tc>
        <w:tc>
          <w:tcPr>
            <w:tcW w:w="1241" w:type="dxa"/>
            <w:tcBorders>
              <w:top w:val="nil"/>
              <w:left w:val="nil"/>
              <w:bottom w:val="double" w:sz="6" w:space="0" w:color="auto"/>
              <w:right w:val="double" w:sz="6" w:space="0" w:color="auto"/>
            </w:tcBorders>
            <w:shd w:val="clear" w:color="auto" w:fill="FFFFFF"/>
            <w:vAlign w:val="center"/>
            <w:hideMark/>
          </w:tcPr>
          <w:p w:rsidR="008640EC" w:rsidRPr="008257A9" w:rsidRDefault="008640EC">
            <w:pPr>
              <w:spacing w:after="0" w:line="240" w:lineRule="auto"/>
              <w:jc w:val="right"/>
              <w:rPr>
                <w:rFonts w:cstheme="minorHAnsi"/>
                <w:color w:val="000000"/>
                <w:sz w:val="24"/>
                <w:szCs w:val="24"/>
              </w:rPr>
            </w:pPr>
            <w:r w:rsidRPr="008257A9">
              <w:rPr>
                <w:rFonts w:cstheme="minorHAnsi"/>
                <w:color w:val="000000"/>
                <w:sz w:val="24"/>
                <w:szCs w:val="24"/>
              </w:rPr>
              <w:t>8</w:t>
            </w:r>
          </w:p>
        </w:tc>
      </w:tr>
    </w:tbl>
    <w:p w:rsidR="008640EC" w:rsidRPr="008257A9" w:rsidRDefault="008640EC" w:rsidP="008640EC">
      <w:pPr>
        <w:widowControl w:val="0"/>
        <w:autoSpaceDE w:val="0"/>
        <w:autoSpaceDN w:val="0"/>
        <w:adjustRightInd w:val="0"/>
        <w:spacing w:after="0" w:line="240" w:lineRule="auto"/>
        <w:ind w:left="40" w:right="40"/>
        <w:rPr>
          <w:rFonts w:cstheme="minorHAnsi"/>
          <w:color w:val="000000"/>
          <w:sz w:val="24"/>
          <w:szCs w:val="24"/>
        </w:rPr>
      </w:pPr>
    </w:p>
    <w:p w:rsidR="008640EC" w:rsidRPr="008257A9" w:rsidRDefault="008640EC" w:rsidP="008640EC">
      <w:pPr>
        <w:widowControl w:val="0"/>
        <w:autoSpaceDE w:val="0"/>
        <w:autoSpaceDN w:val="0"/>
        <w:adjustRightInd w:val="0"/>
        <w:spacing w:after="0" w:line="240" w:lineRule="auto"/>
        <w:ind w:left="40" w:right="40"/>
        <w:jc w:val="both"/>
        <w:rPr>
          <w:rFonts w:cstheme="minorHAnsi"/>
          <w:color w:val="000000"/>
          <w:sz w:val="24"/>
          <w:szCs w:val="24"/>
        </w:rPr>
      </w:pPr>
      <w:r w:rsidRPr="008257A9">
        <w:rPr>
          <w:rFonts w:cstheme="minorHAnsi"/>
          <w:color w:val="000000"/>
          <w:sz w:val="24"/>
          <w:szCs w:val="24"/>
        </w:rPr>
        <w:t>W 2022 roku złożonych zostało 55 wniosków o wydanie Karty Dużej Rodziny, w tym 42 wnioski dotyczyły nowych rodzin, dla 6 osób wnioskowano o wydanie duplikatu, dla 8 osób o wydanie drugiej karty dla osoby, która już wcześniej ją miała (przedłużenie). Zamówionych zostało 110 kart.</w:t>
      </w:r>
    </w:p>
    <w:p w:rsidR="008640EC" w:rsidRPr="008257A9" w:rsidRDefault="008640EC" w:rsidP="008640EC">
      <w:pPr>
        <w:widowControl w:val="0"/>
        <w:autoSpaceDE w:val="0"/>
        <w:autoSpaceDN w:val="0"/>
        <w:adjustRightInd w:val="0"/>
        <w:spacing w:after="0" w:line="240" w:lineRule="auto"/>
        <w:ind w:left="40" w:right="40"/>
        <w:rPr>
          <w:rFonts w:cstheme="minorHAnsi"/>
          <w:color w:val="000000"/>
          <w:sz w:val="24"/>
          <w:szCs w:val="24"/>
        </w:rPr>
      </w:pPr>
    </w:p>
    <w:p w:rsidR="00D51E4D" w:rsidRPr="008257A9" w:rsidRDefault="00D51E4D" w:rsidP="00D51E4D">
      <w:pPr>
        <w:pStyle w:val="Tekstdymka"/>
        <w:spacing w:line="276" w:lineRule="auto"/>
        <w:jc w:val="both"/>
        <w:rPr>
          <w:rFonts w:asciiTheme="minorHAnsi" w:hAnsiTheme="minorHAnsi" w:cstheme="minorHAnsi"/>
          <w:b/>
          <w:sz w:val="24"/>
          <w:szCs w:val="24"/>
        </w:rPr>
      </w:pPr>
    </w:p>
    <w:p w:rsidR="002F224E" w:rsidRPr="008257A9" w:rsidRDefault="002F224E" w:rsidP="000F7617">
      <w:pPr>
        <w:pStyle w:val="Tekstdymka"/>
        <w:numPr>
          <w:ilvl w:val="0"/>
          <w:numId w:val="12"/>
        </w:numPr>
        <w:spacing w:line="276" w:lineRule="auto"/>
        <w:jc w:val="both"/>
        <w:rPr>
          <w:rFonts w:asciiTheme="minorHAnsi" w:hAnsiTheme="minorHAnsi" w:cstheme="minorHAnsi"/>
          <w:b/>
          <w:i/>
          <w:sz w:val="24"/>
          <w:szCs w:val="24"/>
        </w:rPr>
      </w:pPr>
      <w:r w:rsidRPr="008257A9">
        <w:rPr>
          <w:rFonts w:asciiTheme="minorHAnsi" w:hAnsiTheme="minorHAnsi" w:cstheme="minorHAnsi"/>
          <w:b/>
          <w:i/>
          <w:sz w:val="24"/>
          <w:szCs w:val="24"/>
        </w:rPr>
        <w:t>Ewidencja działalności gospodarczej</w:t>
      </w:r>
    </w:p>
    <w:p w:rsidR="00494705" w:rsidRPr="008257A9" w:rsidRDefault="00494705" w:rsidP="00494705">
      <w:pPr>
        <w:pStyle w:val="Tekstdymka"/>
        <w:spacing w:line="276" w:lineRule="auto"/>
        <w:ind w:left="720"/>
        <w:jc w:val="both"/>
        <w:rPr>
          <w:rFonts w:asciiTheme="minorHAnsi" w:hAnsiTheme="minorHAnsi" w:cstheme="minorHAnsi"/>
          <w:b/>
          <w:i/>
          <w:color w:val="FF0000"/>
          <w:sz w:val="24"/>
          <w:szCs w:val="24"/>
        </w:rPr>
      </w:pPr>
    </w:p>
    <w:p w:rsidR="00D51E4D" w:rsidRPr="008257A9" w:rsidRDefault="008640EC" w:rsidP="008257A9">
      <w:pPr>
        <w:jc w:val="both"/>
        <w:rPr>
          <w:rFonts w:cstheme="minorHAnsi"/>
          <w:sz w:val="24"/>
          <w:szCs w:val="24"/>
        </w:rPr>
      </w:pPr>
      <w:r w:rsidRPr="008257A9">
        <w:rPr>
          <w:rFonts w:cstheme="minorHAnsi"/>
          <w:sz w:val="24"/>
          <w:szCs w:val="24"/>
        </w:rPr>
        <w:t>W ramach systemu CEIDG (Centralnej Ewidencji i Informacji o Działalności Gospodarczej) od 1 stycznia 2022 do grudnia 2022 r. wprowadzonych zostało 56 wniosków w sprawach: nowego wpisu, zmiany wpisu, wznowienia działalności, zawieszenia działalności, wykreślenia działalności gospodarczej osób fizycznych.</w:t>
      </w:r>
    </w:p>
    <w:p w:rsidR="00EF24D3" w:rsidRPr="008257A9" w:rsidRDefault="00EF24D3" w:rsidP="00D51E4D">
      <w:pPr>
        <w:pStyle w:val="Tekstdymka"/>
        <w:spacing w:line="276" w:lineRule="auto"/>
        <w:ind w:left="360"/>
        <w:jc w:val="both"/>
        <w:rPr>
          <w:rFonts w:asciiTheme="minorHAnsi" w:hAnsiTheme="minorHAnsi" w:cstheme="minorHAnsi"/>
          <w:b/>
          <w:color w:val="FF0000"/>
          <w:sz w:val="24"/>
          <w:szCs w:val="24"/>
        </w:rPr>
      </w:pPr>
    </w:p>
    <w:p w:rsidR="009E5C05" w:rsidRPr="008257A9" w:rsidRDefault="00760B61" w:rsidP="000C05C9">
      <w:pPr>
        <w:ind w:firstLine="708"/>
        <w:jc w:val="both"/>
        <w:rPr>
          <w:rFonts w:cstheme="minorHAnsi"/>
          <w:b/>
          <w:sz w:val="24"/>
          <w:szCs w:val="24"/>
        </w:rPr>
      </w:pPr>
      <w:r w:rsidRPr="008257A9">
        <w:rPr>
          <w:rFonts w:cstheme="minorHAnsi"/>
          <w:b/>
          <w:sz w:val="24"/>
          <w:szCs w:val="24"/>
        </w:rPr>
        <w:t>II.</w:t>
      </w:r>
      <w:r w:rsidRPr="008257A9">
        <w:rPr>
          <w:rFonts w:cstheme="minorHAnsi"/>
          <w:b/>
          <w:sz w:val="24"/>
          <w:szCs w:val="24"/>
        </w:rPr>
        <w:tab/>
        <w:t>Finanse</w:t>
      </w:r>
    </w:p>
    <w:p w:rsidR="00EF24D3" w:rsidRPr="008257A9" w:rsidRDefault="00B75494" w:rsidP="008257A9">
      <w:pPr>
        <w:pStyle w:val="Tekstdymka"/>
        <w:numPr>
          <w:ilvl w:val="0"/>
          <w:numId w:val="13"/>
        </w:numPr>
        <w:spacing w:line="276" w:lineRule="auto"/>
        <w:jc w:val="both"/>
        <w:rPr>
          <w:rFonts w:asciiTheme="minorHAnsi" w:hAnsiTheme="minorHAnsi" w:cstheme="minorHAnsi"/>
          <w:b/>
          <w:i/>
          <w:sz w:val="24"/>
          <w:szCs w:val="24"/>
        </w:rPr>
      </w:pPr>
      <w:r w:rsidRPr="008257A9">
        <w:rPr>
          <w:rFonts w:asciiTheme="minorHAnsi" w:hAnsiTheme="minorHAnsi" w:cstheme="minorHAnsi"/>
          <w:b/>
          <w:i/>
          <w:sz w:val="24"/>
          <w:szCs w:val="24"/>
        </w:rPr>
        <w:t>W</w:t>
      </w:r>
      <w:r w:rsidR="009E5C05" w:rsidRPr="008257A9">
        <w:rPr>
          <w:rFonts w:asciiTheme="minorHAnsi" w:hAnsiTheme="minorHAnsi" w:cstheme="minorHAnsi"/>
          <w:b/>
          <w:i/>
          <w:sz w:val="24"/>
          <w:szCs w:val="24"/>
        </w:rPr>
        <w:t xml:space="preserve">ykonanie budżetu </w:t>
      </w:r>
    </w:p>
    <w:p w:rsidR="004305CC" w:rsidRPr="008257A9" w:rsidRDefault="004305CC" w:rsidP="004305CC">
      <w:pPr>
        <w:spacing w:after="0"/>
        <w:ind w:firstLine="708"/>
        <w:jc w:val="both"/>
        <w:rPr>
          <w:rFonts w:eastAsia="Times New Roman" w:cstheme="minorHAnsi"/>
          <w:sz w:val="24"/>
          <w:szCs w:val="24"/>
          <w:lang w:eastAsia="pl-PL"/>
        </w:rPr>
      </w:pPr>
      <w:r w:rsidRPr="008257A9">
        <w:rPr>
          <w:rFonts w:eastAsia="Times New Roman" w:cstheme="minorHAnsi"/>
          <w:sz w:val="24"/>
          <w:szCs w:val="24"/>
          <w:lang w:eastAsia="pl-PL"/>
        </w:rPr>
        <w:t xml:space="preserve">Budżet   gminy  na  2022  rok  uchwalony  został  Uchwałą  Rady  Gminy </w:t>
      </w:r>
      <w:r w:rsidRPr="008257A9">
        <w:rPr>
          <w:rFonts w:eastAsia="Times New Roman" w:cstheme="minorHAnsi"/>
          <w:sz w:val="24"/>
          <w:szCs w:val="24"/>
          <w:lang w:eastAsia="pl-PL"/>
        </w:rPr>
        <w:br/>
      </w:r>
      <w:r w:rsidRPr="008257A9">
        <w:rPr>
          <w:rFonts w:eastAsia="Times New Roman" w:cstheme="minorHAnsi"/>
          <w:b/>
          <w:sz w:val="24"/>
          <w:szCs w:val="24"/>
          <w:lang w:eastAsia="pl-PL"/>
        </w:rPr>
        <w:t xml:space="preserve">Nr XLII/326/21 </w:t>
      </w:r>
      <w:r w:rsidRPr="008257A9">
        <w:rPr>
          <w:rFonts w:eastAsia="Times New Roman" w:cstheme="minorHAnsi"/>
          <w:sz w:val="24"/>
          <w:szCs w:val="24"/>
          <w:lang w:eastAsia="pl-PL"/>
        </w:rPr>
        <w:t xml:space="preserve"> dnia 20 grudnia 2021 roku  w kwotach:</w:t>
      </w:r>
    </w:p>
    <w:p w:rsidR="004305CC" w:rsidRPr="008257A9" w:rsidRDefault="004305CC" w:rsidP="004305CC">
      <w:pPr>
        <w:spacing w:after="0" w:line="240" w:lineRule="auto"/>
        <w:jc w:val="both"/>
        <w:rPr>
          <w:rFonts w:eastAsia="Times New Roman" w:cstheme="minorHAnsi"/>
          <w:b/>
          <w:sz w:val="24"/>
          <w:szCs w:val="24"/>
          <w:lang w:eastAsia="pl-PL"/>
        </w:rPr>
      </w:pPr>
    </w:p>
    <w:p w:rsidR="004305CC" w:rsidRPr="008257A9" w:rsidRDefault="004305CC" w:rsidP="004305CC">
      <w:pPr>
        <w:spacing w:after="0" w:line="240" w:lineRule="auto"/>
        <w:ind w:left="708" w:firstLine="708"/>
        <w:jc w:val="both"/>
        <w:rPr>
          <w:rFonts w:eastAsia="Times New Roman" w:cstheme="minorHAnsi"/>
          <w:b/>
          <w:sz w:val="24"/>
          <w:szCs w:val="24"/>
          <w:lang w:eastAsia="pl-PL"/>
        </w:rPr>
      </w:pPr>
      <w:r w:rsidRPr="008257A9">
        <w:rPr>
          <w:rFonts w:eastAsia="Times New Roman" w:cstheme="minorHAnsi"/>
          <w:b/>
          <w:sz w:val="24"/>
          <w:szCs w:val="24"/>
          <w:lang w:eastAsia="pl-PL"/>
        </w:rPr>
        <w:t>d o c h o d y     -    31.763.105,00 zł</w:t>
      </w:r>
    </w:p>
    <w:p w:rsidR="004305CC" w:rsidRPr="008257A9" w:rsidRDefault="004305CC" w:rsidP="004305CC">
      <w:pPr>
        <w:spacing w:after="0" w:line="240" w:lineRule="auto"/>
        <w:jc w:val="both"/>
        <w:rPr>
          <w:rFonts w:eastAsia="Times New Roman" w:cstheme="minorHAnsi"/>
          <w:b/>
          <w:sz w:val="24"/>
          <w:szCs w:val="24"/>
          <w:lang w:eastAsia="pl-PL"/>
        </w:rPr>
      </w:pPr>
    </w:p>
    <w:p w:rsidR="004305CC" w:rsidRPr="008257A9" w:rsidRDefault="004305CC" w:rsidP="004305CC">
      <w:pPr>
        <w:spacing w:after="0" w:line="240" w:lineRule="auto"/>
        <w:ind w:left="708" w:firstLine="708"/>
        <w:jc w:val="both"/>
        <w:rPr>
          <w:rFonts w:eastAsia="Times New Roman" w:cstheme="minorHAnsi"/>
          <w:b/>
          <w:sz w:val="24"/>
          <w:szCs w:val="24"/>
          <w:lang w:eastAsia="pl-PL"/>
        </w:rPr>
      </w:pPr>
      <w:r w:rsidRPr="008257A9">
        <w:rPr>
          <w:rFonts w:eastAsia="Times New Roman" w:cstheme="minorHAnsi"/>
          <w:b/>
          <w:sz w:val="24"/>
          <w:szCs w:val="24"/>
          <w:lang w:eastAsia="pl-PL"/>
        </w:rPr>
        <w:t xml:space="preserve">w y d a t k i       -    </w:t>
      </w:r>
      <w:r w:rsidRPr="008257A9">
        <w:rPr>
          <w:rFonts w:eastAsia="Times New Roman" w:cstheme="minorHAnsi"/>
          <w:b/>
          <w:sz w:val="24"/>
          <w:szCs w:val="24"/>
          <w:lang w:eastAsia="pl-PL"/>
        </w:rPr>
        <w:tab/>
        <w:t>35.951.144,00 zł</w:t>
      </w:r>
    </w:p>
    <w:p w:rsidR="004305CC" w:rsidRPr="008257A9" w:rsidRDefault="004305CC" w:rsidP="004305CC">
      <w:pPr>
        <w:spacing w:after="0" w:line="240" w:lineRule="auto"/>
        <w:jc w:val="both"/>
        <w:rPr>
          <w:rFonts w:eastAsia="Times New Roman" w:cstheme="minorHAnsi"/>
          <w:b/>
          <w:sz w:val="24"/>
          <w:szCs w:val="24"/>
          <w:lang w:eastAsia="pl-PL"/>
        </w:rPr>
      </w:pPr>
    </w:p>
    <w:p w:rsidR="004305CC" w:rsidRPr="008257A9" w:rsidRDefault="004305CC" w:rsidP="004305CC">
      <w:pPr>
        <w:spacing w:after="0" w:line="240" w:lineRule="auto"/>
        <w:ind w:left="708" w:firstLine="708"/>
        <w:jc w:val="both"/>
        <w:rPr>
          <w:rFonts w:eastAsia="Times New Roman" w:cstheme="minorHAnsi"/>
          <w:b/>
          <w:sz w:val="24"/>
          <w:szCs w:val="24"/>
          <w:lang w:eastAsia="pl-PL"/>
        </w:rPr>
      </w:pPr>
      <w:r w:rsidRPr="008257A9">
        <w:rPr>
          <w:rFonts w:eastAsia="Times New Roman" w:cstheme="minorHAnsi"/>
          <w:b/>
          <w:sz w:val="24"/>
          <w:szCs w:val="24"/>
          <w:lang w:eastAsia="pl-PL"/>
        </w:rPr>
        <w:t>przychody        -      5.128.039,00 zł</w:t>
      </w:r>
    </w:p>
    <w:p w:rsidR="004305CC" w:rsidRPr="008257A9" w:rsidRDefault="004305CC" w:rsidP="004305CC">
      <w:pPr>
        <w:spacing w:after="0" w:line="240" w:lineRule="auto"/>
        <w:ind w:left="708" w:firstLine="708"/>
        <w:jc w:val="both"/>
        <w:rPr>
          <w:rFonts w:eastAsia="Times New Roman" w:cstheme="minorHAnsi"/>
          <w:b/>
          <w:sz w:val="24"/>
          <w:szCs w:val="24"/>
          <w:lang w:eastAsia="pl-PL"/>
        </w:rPr>
      </w:pPr>
    </w:p>
    <w:p w:rsidR="004305CC" w:rsidRPr="008257A9" w:rsidRDefault="004305CC" w:rsidP="004305CC">
      <w:pPr>
        <w:spacing w:after="0" w:line="240" w:lineRule="auto"/>
        <w:ind w:left="708" w:firstLine="708"/>
        <w:jc w:val="both"/>
        <w:rPr>
          <w:rFonts w:eastAsia="Times New Roman" w:cstheme="minorHAnsi"/>
          <w:b/>
          <w:sz w:val="24"/>
          <w:szCs w:val="24"/>
          <w:lang w:eastAsia="pl-PL"/>
        </w:rPr>
      </w:pPr>
      <w:r w:rsidRPr="008257A9">
        <w:rPr>
          <w:rFonts w:eastAsia="Times New Roman" w:cstheme="minorHAnsi"/>
          <w:b/>
          <w:sz w:val="24"/>
          <w:szCs w:val="24"/>
          <w:lang w:eastAsia="pl-PL"/>
        </w:rPr>
        <w:t>rozchody          -         940.000,00 zł</w:t>
      </w:r>
    </w:p>
    <w:p w:rsidR="004305CC" w:rsidRPr="008257A9" w:rsidRDefault="004305CC" w:rsidP="004305CC">
      <w:pPr>
        <w:spacing w:after="0" w:line="240" w:lineRule="auto"/>
        <w:jc w:val="both"/>
        <w:rPr>
          <w:rFonts w:eastAsia="Times New Roman" w:cstheme="minorHAnsi"/>
          <w:b/>
          <w:sz w:val="24"/>
          <w:szCs w:val="24"/>
          <w:lang w:eastAsia="pl-PL"/>
        </w:rPr>
      </w:pPr>
    </w:p>
    <w:p w:rsidR="004305CC" w:rsidRPr="008257A9" w:rsidRDefault="004305CC" w:rsidP="004305CC">
      <w:pPr>
        <w:spacing w:after="0"/>
        <w:jc w:val="both"/>
        <w:rPr>
          <w:rFonts w:eastAsia="Times New Roman" w:cstheme="minorHAnsi"/>
          <w:b/>
          <w:sz w:val="24"/>
          <w:szCs w:val="24"/>
          <w:lang w:eastAsia="pl-PL"/>
        </w:rPr>
      </w:pPr>
    </w:p>
    <w:p w:rsidR="004305CC" w:rsidRPr="008257A9" w:rsidRDefault="004305CC" w:rsidP="004305CC">
      <w:pPr>
        <w:spacing w:after="0"/>
        <w:ind w:firstLine="708"/>
        <w:jc w:val="both"/>
        <w:rPr>
          <w:rFonts w:eastAsia="Times New Roman" w:cstheme="minorHAnsi"/>
          <w:sz w:val="24"/>
          <w:szCs w:val="24"/>
          <w:lang w:eastAsia="pl-PL"/>
        </w:rPr>
      </w:pPr>
      <w:r w:rsidRPr="008257A9">
        <w:rPr>
          <w:rFonts w:eastAsia="Times New Roman" w:cstheme="minorHAnsi"/>
          <w:sz w:val="24"/>
          <w:szCs w:val="24"/>
          <w:lang w:eastAsia="pl-PL"/>
        </w:rPr>
        <w:t>W trakcie roku budżet gminy uległ zmianom i po wprowadzeniu zmian uchwałami Rady Miejskiej w Cegłowie jak i Zarządzeniami Burmistrza Cegłowa, na dzień 31 grudnia 2022 roku, budżet zamyka się następującymi kwotami:</w:t>
      </w:r>
    </w:p>
    <w:p w:rsidR="004305CC" w:rsidRPr="008257A9" w:rsidRDefault="004305CC" w:rsidP="004305CC">
      <w:pPr>
        <w:spacing w:after="0" w:line="240" w:lineRule="auto"/>
        <w:ind w:left="4956" w:firstLine="708"/>
        <w:jc w:val="both"/>
        <w:rPr>
          <w:rFonts w:eastAsia="Times New Roman" w:cstheme="minorHAnsi"/>
          <w:sz w:val="24"/>
          <w:szCs w:val="24"/>
          <w:lang w:eastAsia="pl-PL"/>
        </w:rPr>
      </w:pPr>
    </w:p>
    <w:p w:rsidR="004305CC" w:rsidRPr="008257A9" w:rsidRDefault="004305CC" w:rsidP="004305CC">
      <w:pPr>
        <w:spacing w:after="0" w:line="240" w:lineRule="auto"/>
        <w:jc w:val="both"/>
        <w:rPr>
          <w:rFonts w:eastAsia="Times New Roman" w:cstheme="minorHAnsi"/>
          <w:sz w:val="24"/>
          <w:szCs w:val="24"/>
          <w:lang w:eastAsia="pl-PL"/>
        </w:rPr>
      </w:pPr>
    </w:p>
    <w:p w:rsidR="004305CC" w:rsidRPr="008257A9" w:rsidRDefault="004305CC" w:rsidP="004305CC">
      <w:pPr>
        <w:spacing w:after="0" w:line="240" w:lineRule="auto"/>
        <w:ind w:left="3540" w:firstLine="708"/>
        <w:jc w:val="both"/>
        <w:rPr>
          <w:rFonts w:eastAsia="Times New Roman" w:cstheme="minorHAnsi"/>
          <w:b/>
          <w:sz w:val="24"/>
          <w:szCs w:val="24"/>
          <w:lang w:eastAsia="pl-PL"/>
        </w:rPr>
      </w:pPr>
      <w:r w:rsidRPr="008257A9">
        <w:rPr>
          <w:rFonts w:eastAsia="Times New Roman" w:cstheme="minorHAnsi"/>
          <w:b/>
          <w:sz w:val="24"/>
          <w:szCs w:val="24"/>
          <w:lang w:eastAsia="pl-PL"/>
        </w:rPr>
        <w:t>Plan</w:t>
      </w:r>
      <w:r w:rsidRPr="008257A9">
        <w:rPr>
          <w:rFonts w:eastAsia="Times New Roman" w:cstheme="minorHAnsi"/>
          <w:b/>
          <w:sz w:val="24"/>
          <w:szCs w:val="24"/>
          <w:lang w:eastAsia="pl-PL"/>
        </w:rPr>
        <w:tab/>
      </w:r>
      <w:r w:rsidRPr="008257A9">
        <w:rPr>
          <w:rFonts w:eastAsia="Times New Roman" w:cstheme="minorHAnsi"/>
          <w:b/>
          <w:sz w:val="24"/>
          <w:szCs w:val="24"/>
          <w:lang w:eastAsia="pl-PL"/>
        </w:rPr>
        <w:tab/>
      </w:r>
      <w:r w:rsidRPr="008257A9">
        <w:rPr>
          <w:rFonts w:eastAsia="Times New Roman" w:cstheme="minorHAnsi"/>
          <w:b/>
          <w:sz w:val="24"/>
          <w:szCs w:val="24"/>
          <w:lang w:eastAsia="pl-PL"/>
        </w:rPr>
        <w:tab/>
        <w:t xml:space="preserve">           Wykonanie</w:t>
      </w:r>
      <w:r w:rsidRPr="008257A9">
        <w:rPr>
          <w:rFonts w:eastAsia="Times New Roman" w:cstheme="minorHAnsi"/>
          <w:b/>
          <w:sz w:val="24"/>
          <w:szCs w:val="24"/>
          <w:lang w:eastAsia="pl-PL"/>
        </w:rPr>
        <w:tab/>
      </w:r>
      <w:r w:rsidRPr="008257A9">
        <w:rPr>
          <w:rFonts w:eastAsia="Times New Roman" w:cstheme="minorHAnsi"/>
          <w:b/>
          <w:sz w:val="24"/>
          <w:szCs w:val="24"/>
          <w:lang w:eastAsia="pl-PL"/>
        </w:rPr>
        <w:tab/>
        <w:t xml:space="preserve">                                                            </w:t>
      </w:r>
    </w:p>
    <w:p w:rsidR="004305CC" w:rsidRPr="008257A9" w:rsidRDefault="004305CC" w:rsidP="004305CC">
      <w:pPr>
        <w:spacing w:after="0" w:line="240" w:lineRule="auto"/>
        <w:ind w:left="3540" w:firstLine="708"/>
        <w:jc w:val="both"/>
        <w:rPr>
          <w:rFonts w:eastAsia="Times New Roman" w:cstheme="minorHAnsi"/>
          <w:b/>
          <w:sz w:val="24"/>
          <w:szCs w:val="24"/>
          <w:lang w:eastAsia="pl-PL"/>
        </w:rPr>
      </w:pPr>
      <w:r w:rsidRPr="008257A9">
        <w:rPr>
          <w:rFonts w:eastAsia="Times New Roman" w:cstheme="minorHAnsi"/>
          <w:b/>
          <w:sz w:val="24"/>
          <w:szCs w:val="24"/>
          <w:lang w:eastAsia="pl-PL"/>
        </w:rPr>
        <w:tab/>
      </w:r>
      <w:r w:rsidRPr="008257A9">
        <w:rPr>
          <w:rFonts w:eastAsia="Times New Roman" w:cstheme="minorHAnsi"/>
          <w:b/>
          <w:sz w:val="24"/>
          <w:szCs w:val="24"/>
          <w:lang w:eastAsia="pl-PL"/>
        </w:rPr>
        <w:tab/>
      </w:r>
      <w:r w:rsidRPr="008257A9">
        <w:rPr>
          <w:rFonts w:eastAsia="Times New Roman" w:cstheme="minorHAnsi"/>
          <w:sz w:val="24"/>
          <w:szCs w:val="24"/>
          <w:lang w:eastAsia="pl-PL"/>
        </w:rPr>
        <w:t>w zł                                     %</w:t>
      </w:r>
    </w:p>
    <w:p w:rsidR="004305CC" w:rsidRPr="008257A9" w:rsidRDefault="004305CC" w:rsidP="004305CC">
      <w:pPr>
        <w:spacing w:after="0" w:line="240" w:lineRule="auto"/>
        <w:jc w:val="both"/>
        <w:rPr>
          <w:rFonts w:eastAsia="Times New Roman" w:cstheme="minorHAnsi"/>
          <w:b/>
          <w:sz w:val="24"/>
          <w:szCs w:val="24"/>
          <w:lang w:eastAsia="pl-PL"/>
        </w:rPr>
      </w:pPr>
    </w:p>
    <w:p w:rsidR="004305CC" w:rsidRPr="008257A9" w:rsidRDefault="004305CC" w:rsidP="004305CC">
      <w:pPr>
        <w:spacing w:after="0" w:line="240" w:lineRule="auto"/>
        <w:jc w:val="both"/>
        <w:rPr>
          <w:rFonts w:eastAsia="Times New Roman" w:cstheme="minorHAnsi"/>
          <w:b/>
          <w:sz w:val="24"/>
          <w:szCs w:val="24"/>
          <w:lang w:eastAsia="pl-PL"/>
        </w:rPr>
      </w:pPr>
    </w:p>
    <w:p w:rsidR="004305CC" w:rsidRPr="008257A9" w:rsidRDefault="004305CC" w:rsidP="004305CC">
      <w:pPr>
        <w:spacing w:after="0" w:line="240" w:lineRule="auto"/>
        <w:jc w:val="both"/>
        <w:rPr>
          <w:rFonts w:eastAsia="Times New Roman" w:cstheme="minorHAnsi"/>
          <w:b/>
          <w:sz w:val="24"/>
          <w:szCs w:val="24"/>
          <w:lang w:eastAsia="pl-PL"/>
        </w:rPr>
      </w:pPr>
      <w:r w:rsidRPr="008257A9">
        <w:rPr>
          <w:rFonts w:eastAsia="Times New Roman" w:cstheme="minorHAnsi"/>
          <w:b/>
          <w:sz w:val="24"/>
          <w:szCs w:val="24"/>
          <w:lang w:eastAsia="pl-PL"/>
        </w:rPr>
        <w:t>D o c h o d y</w:t>
      </w:r>
      <w:r w:rsidRPr="008257A9">
        <w:rPr>
          <w:rFonts w:eastAsia="Times New Roman" w:cstheme="minorHAnsi"/>
          <w:b/>
          <w:sz w:val="24"/>
          <w:szCs w:val="24"/>
          <w:lang w:eastAsia="pl-PL"/>
        </w:rPr>
        <w:tab/>
      </w:r>
      <w:r w:rsidRPr="008257A9">
        <w:rPr>
          <w:rFonts w:eastAsia="Times New Roman" w:cstheme="minorHAnsi"/>
          <w:b/>
          <w:sz w:val="24"/>
          <w:szCs w:val="24"/>
          <w:lang w:eastAsia="pl-PL"/>
        </w:rPr>
        <w:tab/>
      </w:r>
      <w:r w:rsidRPr="008257A9">
        <w:rPr>
          <w:rFonts w:eastAsia="Times New Roman" w:cstheme="minorHAnsi"/>
          <w:b/>
          <w:sz w:val="24"/>
          <w:szCs w:val="24"/>
          <w:lang w:eastAsia="pl-PL"/>
        </w:rPr>
        <w:tab/>
        <w:t xml:space="preserve">          39.977.765,53             41.188.254,06        103,03</w:t>
      </w:r>
    </w:p>
    <w:p w:rsidR="004305CC" w:rsidRPr="008257A9" w:rsidRDefault="004305CC" w:rsidP="004305CC">
      <w:pPr>
        <w:spacing w:after="0" w:line="240" w:lineRule="auto"/>
        <w:jc w:val="both"/>
        <w:rPr>
          <w:rFonts w:eastAsia="Times New Roman" w:cstheme="minorHAnsi"/>
          <w:b/>
          <w:sz w:val="24"/>
          <w:szCs w:val="24"/>
          <w:lang w:eastAsia="pl-PL"/>
        </w:rPr>
      </w:pPr>
    </w:p>
    <w:p w:rsidR="004305CC" w:rsidRPr="008257A9" w:rsidRDefault="004305CC" w:rsidP="004305CC">
      <w:pPr>
        <w:spacing w:after="0" w:line="240" w:lineRule="auto"/>
        <w:jc w:val="both"/>
        <w:rPr>
          <w:rFonts w:eastAsia="Times New Roman" w:cstheme="minorHAnsi"/>
          <w:b/>
          <w:sz w:val="24"/>
          <w:szCs w:val="24"/>
          <w:lang w:eastAsia="pl-PL"/>
        </w:rPr>
      </w:pPr>
      <w:r w:rsidRPr="008257A9">
        <w:rPr>
          <w:rFonts w:eastAsia="Times New Roman" w:cstheme="minorHAnsi"/>
          <w:b/>
          <w:sz w:val="24"/>
          <w:szCs w:val="24"/>
          <w:lang w:eastAsia="pl-PL"/>
        </w:rPr>
        <w:t>tym:</w:t>
      </w:r>
    </w:p>
    <w:p w:rsidR="004305CC" w:rsidRPr="008257A9" w:rsidRDefault="004305CC" w:rsidP="004305CC">
      <w:pPr>
        <w:spacing w:after="0" w:line="240" w:lineRule="auto"/>
        <w:jc w:val="both"/>
        <w:rPr>
          <w:rFonts w:eastAsia="Times New Roman" w:cstheme="minorHAnsi"/>
          <w:b/>
          <w:sz w:val="24"/>
          <w:szCs w:val="24"/>
          <w:lang w:eastAsia="pl-PL"/>
        </w:rPr>
      </w:pP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b/>
          <w:sz w:val="24"/>
          <w:szCs w:val="24"/>
          <w:lang w:eastAsia="pl-PL"/>
        </w:rPr>
        <w:t xml:space="preserve">- </w:t>
      </w:r>
      <w:r w:rsidRPr="008257A9">
        <w:rPr>
          <w:rFonts w:eastAsia="Times New Roman" w:cstheme="minorHAnsi"/>
          <w:sz w:val="24"/>
          <w:szCs w:val="24"/>
          <w:lang w:eastAsia="pl-PL"/>
        </w:rPr>
        <w:t>dochody bieżące</w:t>
      </w:r>
      <w:r w:rsidRPr="008257A9">
        <w:rPr>
          <w:rFonts w:eastAsia="Times New Roman" w:cstheme="minorHAnsi"/>
          <w:sz w:val="24"/>
          <w:szCs w:val="24"/>
          <w:lang w:eastAsia="pl-PL"/>
        </w:rPr>
        <w:tab/>
      </w:r>
      <w:r w:rsidRPr="008257A9">
        <w:rPr>
          <w:rFonts w:eastAsia="Times New Roman" w:cstheme="minorHAnsi"/>
          <w:sz w:val="24"/>
          <w:szCs w:val="24"/>
          <w:lang w:eastAsia="pl-PL"/>
        </w:rPr>
        <w:tab/>
        <w:t xml:space="preserve">          37.819.708,09             37.978.935,13        100,42  </w:t>
      </w:r>
    </w:p>
    <w:p w:rsidR="004305CC" w:rsidRPr="008257A9" w:rsidRDefault="004305CC" w:rsidP="004305CC">
      <w:pPr>
        <w:spacing w:after="0" w:line="240" w:lineRule="auto"/>
        <w:jc w:val="both"/>
        <w:rPr>
          <w:rFonts w:eastAsia="Times New Roman" w:cstheme="minorHAnsi"/>
          <w:sz w:val="24"/>
          <w:szCs w:val="24"/>
          <w:lang w:eastAsia="pl-PL"/>
        </w:rPr>
      </w:pPr>
    </w:p>
    <w:p w:rsidR="004305CC" w:rsidRPr="008257A9" w:rsidRDefault="004305CC" w:rsidP="004305CC">
      <w:pPr>
        <w:spacing w:after="0" w:line="240" w:lineRule="auto"/>
        <w:jc w:val="both"/>
        <w:rPr>
          <w:rFonts w:eastAsia="Times New Roman" w:cstheme="minorHAnsi"/>
          <w:b/>
          <w:sz w:val="24"/>
          <w:szCs w:val="24"/>
          <w:lang w:eastAsia="pl-PL"/>
        </w:rPr>
      </w:pPr>
      <w:r w:rsidRPr="008257A9">
        <w:rPr>
          <w:rFonts w:eastAsia="Times New Roman" w:cstheme="minorHAnsi"/>
          <w:sz w:val="24"/>
          <w:szCs w:val="24"/>
          <w:lang w:eastAsia="pl-PL"/>
        </w:rPr>
        <w:t>- dochody majątkowe</w:t>
      </w:r>
      <w:r w:rsidRPr="008257A9">
        <w:rPr>
          <w:rFonts w:eastAsia="Times New Roman" w:cstheme="minorHAnsi"/>
          <w:sz w:val="24"/>
          <w:szCs w:val="24"/>
          <w:lang w:eastAsia="pl-PL"/>
        </w:rPr>
        <w:tab/>
      </w:r>
      <w:r w:rsidRPr="008257A9">
        <w:rPr>
          <w:rFonts w:eastAsia="Times New Roman" w:cstheme="minorHAnsi"/>
          <w:sz w:val="24"/>
          <w:szCs w:val="24"/>
          <w:lang w:eastAsia="pl-PL"/>
        </w:rPr>
        <w:tab/>
      </w:r>
      <w:r w:rsidRPr="008257A9">
        <w:rPr>
          <w:rFonts w:eastAsia="Times New Roman" w:cstheme="minorHAnsi"/>
          <w:sz w:val="24"/>
          <w:szCs w:val="24"/>
          <w:lang w:eastAsia="pl-PL"/>
        </w:rPr>
        <w:tab/>
        <w:t xml:space="preserve"> 2.158.057,44                3.209.318,93       148,71</w:t>
      </w:r>
    </w:p>
    <w:p w:rsidR="004305CC" w:rsidRPr="008257A9" w:rsidRDefault="004305CC" w:rsidP="004305CC">
      <w:pPr>
        <w:spacing w:after="0" w:line="240" w:lineRule="auto"/>
        <w:jc w:val="both"/>
        <w:rPr>
          <w:rFonts w:eastAsia="Times New Roman" w:cstheme="minorHAnsi"/>
          <w:sz w:val="24"/>
          <w:szCs w:val="24"/>
          <w:lang w:eastAsia="pl-PL"/>
        </w:rPr>
      </w:pPr>
    </w:p>
    <w:p w:rsidR="004305CC" w:rsidRPr="008257A9" w:rsidRDefault="004305CC" w:rsidP="004305CC">
      <w:pPr>
        <w:spacing w:after="0" w:line="240" w:lineRule="auto"/>
        <w:jc w:val="both"/>
        <w:rPr>
          <w:rFonts w:eastAsia="Times New Roman" w:cstheme="minorHAnsi"/>
          <w:sz w:val="24"/>
          <w:szCs w:val="24"/>
          <w:lang w:eastAsia="pl-PL"/>
        </w:rPr>
      </w:pPr>
    </w:p>
    <w:p w:rsidR="004305CC" w:rsidRPr="008257A9" w:rsidRDefault="004305CC" w:rsidP="004305CC">
      <w:pPr>
        <w:spacing w:after="0" w:line="240" w:lineRule="auto"/>
        <w:jc w:val="both"/>
        <w:rPr>
          <w:rFonts w:eastAsia="Times New Roman" w:cstheme="minorHAnsi"/>
          <w:b/>
          <w:sz w:val="24"/>
          <w:szCs w:val="24"/>
          <w:lang w:eastAsia="pl-PL"/>
        </w:rPr>
      </w:pPr>
      <w:r w:rsidRPr="008257A9">
        <w:rPr>
          <w:rFonts w:eastAsia="Times New Roman" w:cstheme="minorHAnsi"/>
          <w:b/>
          <w:sz w:val="24"/>
          <w:szCs w:val="24"/>
          <w:lang w:eastAsia="pl-PL"/>
        </w:rPr>
        <w:t>W y d a t k i</w:t>
      </w:r>
      <w:r w:rsidRPr="008257A9">
        <w:rPr>
          <w:rFonts w:eastAsia="Times New Roman" w:cstheme="minorHAnsi"/>
          <w:b/>
          <w:sz w:val="24"/>
          <w:szCs w:val="24"/>
          <w:lang w:eastAsia="pl-PL"/>
        </w:rPr>
        <w:tab/>
      </w:r>
      <w:r w:rsidRPr="008257A9">
        <w:rPr>
          <w:rFonts w:eastAsia="Times New Roman" w:cstheme="minorHAnsi"/>
          <w:b/>
          <w:sz w:val="24"/>
          <w:szCs w:val="24"/>
          <w:lang w:eastAsia="pl-PL"/>
        </w:rPr>
        <w:tab/>
        <w:t xml:space="preserve">                       47.568.785,82               41.007.800,95         86,21</w:t>
      </w:r>
    </w:p>
    <w:p w:rsidR="004305CC" w:rsidRPr="008257A9" w:rsidRDefault="004305CC" w:rsidP="004305CC">
      <w:pPr>
        <w:spacing w:after="0" w:line="240" w:lineRule="auto"/>
        <w:jc w:val="both"/>
        <w:rPr>
          <w:rFonts w:eastAsia="Times New Roman" w:cstheme="minorHAnsi"/>
          <w:b/>
          <w:sz w:val="24"/>
          <w:szCs w:val="24"/>
          <w:lang w:eastAsia="pl-PL"/>
        </w:rPr>
      </w:pPr>
    </w:p>
    <w:p w:rsidR="004305CC" w:rsidRPr="008257A9" w:rsidRDefault="004305CC" w:rsidP="004305CC">
      <w:pPr>
        <w:spacing w:after="0" w:line="240" w:lineRule="auto"/>
        <w:jc w:val="both"/>
        <w:rPr>
          <w:rFonts w:eastAsia="Times New Roman" w:cstheme="minorHAnsi"/>
          <w:b/>
          <w:sz w:val="24"/>
          <w:szCs w:val="24"/>
          <w:lang w:eastAsia="pl-PL"/>
        </w:rPr>
      </w:pPr>
      <w:r w:rsidRPr="008257A9">
        <w:rPr>
          <w:rFonts w:eastAsia="Times New Roman" w:cstheme="minorHAnsi"/>
          <w:b/>
          <w:sz w:val="24"/>
          <w:szCs w:val="24"/>
          <w:lang w:eastAsia="pl-PL"/>
        </w:rPr>
        <w:t>w tym:</w:t>
      </w:r>
    </w:p>
    <w:p w:rsidR="004305CC" w:rsidRPr="008257A9" w:rsidRDefault="004305CC" w:rsidP="004305CC">
      <w:pPr>
        <w:spacing w:after="0" w:line="240" w:lineRule="auto"/>
        <w:jc w:val="both"/>
        <w:rPr>
          <w:rFonts w:eastAsia="Times New Roman" w:cstheme="minorHAnsi"/>
          <w:b/>
          <w:sz w:val="24"/>
          <w:szCs w:val="24"/>
          <w:lang w:eastAsia="pl-PL"/>
        </w:rPr>
      </w:pPr>
    </w:p>
    <w:p w:rsidR="004305CC" w:rsidRPr="008257A9" w:rsidRDefault="004305CC" w:rsidP="004305CC">
      <w:pPr>
        <w:spacing w:after="0" w:line="240" w:lineRule="auto"/>
        <w:jc w:val="both"/>
        <w:rPr>
          <w:rFonts w:eastAsia="Times New Roman" w:cstheme="minorHAnsi"/>
          <w:b/>
          <w:sz w:val="24"/>
          <w:szCs w:val="24"/>
          <w:lang w:eastAsia="pl-PL"/>
        </w:rPr>
      </w:pPr>
      <w:r w:rsidRPr="008257A9">
        <w:rPr>
          <w:rFonts w:eastAsia="Times New Roman" w:cstheme="minorHAnsi"/>
          <w:b/>
          <w:sz w:val="24"/>
          <w:szCs w:val="24"/>
          <w:lang w:eastAsia="pl-PL"/>
        </w:rPr>
        <w:t xml:space="preserve">- </w:t>
      </w:r>
      <w:r w:rsidRPr="008257A9">
        <w:rPr>
          <w:rFonts w:eastAsia="Times New Roman" w:cstheme="minorHAnsi"/>
          <w:sz w:val="24"/>
          <w:szCs w:val="24"/>
          <w:lang w:eastAsia="pl-PL"/>
        </w:rPr>
        <w:t>wydatki bieżące</w:t>
      </w:r>
      <w:r w:rsidRPr="008257A9">
        <w:rPr>
          <w:rFonts w:eastAsia="Times New Roman" w:cstheme="minorHAnsi"/>
          <w:sz w:val="24"/>
          <w:szCs w:val="24"/>
          <w:lang w:eastAsia="pl-PL"/>
        </w:rPr>
        <w:tab/>
        <w:t xml:space="preserve">                        37.063.582,57             34.594.613,24         93,34</w:t>
      </w:r>
    </w:p>
    <w:p w:rsidR="004305CC" w:rsidRPr="008257A9" w:rsidRDefault="004305CC" w:rsidP="004305CC">
      <w:pPr>
        <w:spacing w:after="0" w:line="240" w:lineRule="auto"/>
        <w:jc w:val="both"/>
        <w:rPr>
          <w:rFonts w:eastAsia="Times New Roman" w:cstheme="minorHAnsi"/>
          <w:sz w:val="24"/>
          <w:szCs w:val="24"/>
          <w:lang w:eastAsia="pl-PL"/>
        </w:rPr>
      </w:pPr>
    </w:p>
    <w:p w:rsidR="004305CC" w:rsidRPr="008257A9" w:rsidRDefault="004305CC" w:rsidP="004305CC">
      <w:pPr>
        <w:spacing w:after="0" w:line="240" w:lineRule="auto"/>
        <w:jc w:val="both"/>
        <w:rPr>
          <w:rFonts w:eastAsia="Times New Roman" w:cstheme="minorHAnsi"/>
          <w:b/>
          <w:sz w:val="24"/>
          <w:szCs w:val="24"/>
          <w:lang w:eastAsia="pl-PL"/>
        </w:rPr>
      </w:pPr>
      <w:r w:rsidRPr="008257A9">
        <w:rPr>
          <w:rFonts w:eastAsia="Times New Roman" w:cstheme="minorHAnsi"/>
          <w:sz w:val="24"/>
          <w:szCs w:val="24"/>
          <w:lang w:eastAsia="pl-PL"/>
        </w:rPr>
        <w:t xml:space="preserve">- wydatki majątkowe </w:t>
      </w:r>
      <w:r w:rsidRPr="008257A9">
        <w:rPr>
          <w:rFonts w:eastAsia="Times New Roman" w:cstheme="minorHAnsi"/>
          <w:sz w:val="24"/>
          <w:szCs w:val="24"/>
          <w:lang w:eastAsia="pl-PL"/>
        </w:rPr>
        <w:tab/>
      </w:r>
      <w:r w:rsidRPr="008257A9">
        <w:rPr>
          <w:rFonts w:eastAsia="Times New Roman" w:cstheme="minorHAnsi"/>
          <w:sz w:val="24"/>
          <w:szCs w:val="24"/>
          <w:lang w:eastAsia="pl-PL"/>
        </w:rPr>
        <w:tab/>
        <w:t xml:space="preserve">          10.505.203,25</w:t>
      </w:r>
      <w:r w:rsidRPr="008257A9">
        <w:rPr>
          <w:rFonts w:eastAsia="Times New Roman" w:cstheme="minorHAnsi"/>
          <w:sz w:val="24"/>
          <w:szCs w:val="24"/>
          <w:lang w:eastAsia="pl-PL"/>
        </w:rPr>
        <w:tab/>
        <w:t xml:space="preserve">   6.413.187,71         61,05</w:t>
      </w:r>
    </w:p>
    <w:p w:rsidR="004305CC" w:rsidRPr="008257A9" w:rsidRDefault="004305CC" w:rsidP="004305CC">
      <w:pPr>
        <w:spacing w:after="0" w:line="240" w:lineRule="auto"/>
        <w:jc w:val="both"/>
        <w:rPr>
          <w:rFonts w:eastAsia="Times New Roman" w:cstheme="minorHAnsi"/>
          <w:b/>
          <w:sz w:val="24"/>
          <w:szCs w:val="24"/>
          <w:lang w:eastAsia="pl-PL"/>
        </w:rPr>
      </w:pPr>
    </w:p>
    <w:p w:rsidR="004305CC" w:rsidRPr="008257A9" w:rsidRDefault="004305CC" w:rsidP="004305CC">
      <w:pPr>
        <w:spacing w:after="0" w:line="240" w:lineRule="auto"/>
        <w:jc w:val="both"/>
        <w:rPr>
          <w:rFonts w:eastAsia="Times New Roman" w:cstheme="minorHAnsi"/>
          <w:b/>
          <w:sz w:val="24"/>
          <w:szCs w:val="24"/>
          <w:lang w:eastAsia="pl-PL"/>
        </w:rPr>
      </w:pPr>
      <w:r w:rsidRPr="008257A9">
        <w:rPr>
          <w:rFonts w:eastAsia="Times New Roman" w:cstheme="minorHAnsi"/>
          <w:b/>
          <w:sz w:val="24"/>
          <w:szCs w:val="24"/>
          <w:lang w:eastAsia="pl-PL"/>
        </w:rPr>
        <w:t>Deficyt</w:t>
      </w:r>
      <w:r w:rsidRPr="008257A9">
        <w:rPr>
          <w:rFonts w:eastAsia="Times New Roman" w:cstheme="minorHAnsi"/>
          <w:b/>
          <w:sz w:val="24"/>
          <w:szCs w:val="24"/>
          <w:lang w:eastAsia="pl-PL"/>
        </w:rPr>
        <w:tab/>
      </w:r>
      <w:r w:rsidRPr="008257A9">
        <w:rPr>
          <w:rFonts w:eastAsia="Times New Roman" w:cstheme="minorHAnsi"/>
          <w:b/>
          <w:sz w:val="24"/>
          <w:szCs w:val="24"/>
          <w:lang w:eastAsia="pl-PL"/>
        </w:rPr>
        <w:tab/>
      </w:r>
      <w:r w:rsidRPr="008257A9">
        <w:rPr>
          <w:rFonts w:eastAsia="Times New Roman" w:cstheme="minorHAnsi"/>
          <w:b/>
          <w:sz w:val="24"/>
          <w:szCs w:val="24"/>
          <w:lang w:eastAsia="pl-PL"/>
        </w:rPr>
        <w:tab/>
      </w:r>
      <w:r w:rsidRPr="008257A9">
        <w:rPr>
          <w:rFonts w:eastAsia="Times New Roman" w:cstheme="minorHAnsi"/>
          <w:b/>
          <w:sz w:val="24"/>
          <w:szCs w:val="24"/>
          <w:lang w:eastAsia="pl-PL"/>
        </w:rPr>
        <w:tab/>
        <w:t xml:space="preserve">            7.591.020,29                       -</w:t>
      </w:r>
    </w:p>
    <w:p w:rsidR="004305CC" w:rsidRPr="008257A9" w:rsidRDefault="004305CC" w:rsidP="004305CC">
      <w:pPr>
        <w:spacing w:after="0" w:line="240" w:lineRule="auto"/>
        <w:jc w:val="both"/>
        <w:rPr>
          <w:rFonts w:eastAsia="Times New Roman" w:cstheme="minorHAnsi"/>
          <w:b/>
          <w:sz w:val="24"/>
          <w:szCs w:val="24"/>
          <w:lang w:eastAsia="pl-PL"/>
        </w:rPr>
      </w:pPr>
    </w:p>
    <w:p w:rsidR="004305CC" w:rsidRPr="008257A9" w:rsidRDefault="004305CC" w:rsidP="004305CC">
      <w:pPr>
        <w:spacing w:after="0" w:line="240" w:lineRule="auto"/>
        <w:jc w:val="both"/>
        <w:rPr>
          <w:rFonts w:eastAsia="Times New Roman" w:cstheme="minorHAnsi"/>
          <w:b/>
          <w:sz w:val="24"/>
          <w:szCs w:val="24"/>
          <w:lang w:eastAsia="pl-PL"/>
        </w:rPr>
      </w:pPr>
      <w:r w:rsidRPr="008257A9">
        <w:rPr>
          <w:rFonts w:eastAsia="Times New Roman" w:cstheme="minorHAnsi"/>
          <w:b/>
          <w:sz w:val="24"/>
          <w:szCs w:val="24"/>
          <w:lang w:eastAsia="pl-PL"/>
        </w:rPr>
        <w:t>Nadwyżka</w:t>
      </w:r>
      <w:r w:rsidRPr="008257A9">
        <w:rPr>
          <w:rFonts w:eastAsia="Times New Roman" w:cstheme="minorHAnsi"/>
          <w:b/>
          <w:sz w:val="24"/>
          <w:szCs w:val="24"/>
          <w:lang w:eastAsia="pl-PL"/>
        </w:rPr>
        <w:tab/>
      </w:r>
      <w:r w:rsidRPr="008257A9">
        <w:rPr>
          <w:rFonts w:eastAsia="Times New Roman" w:cstheme="minorHAnsi"/>
          <w:b/>
          <w:sz w:val="24"/>
          <w:szCs w:val="24"/>
          <w:lang w:eastAsia="pl-PL"/>
        </w:rPr>
        <w:tab/>
      </w:r>
      <w:r w:rsidRPr="008257A9">
        <w:rPr>
          <w:rFonts w:eastAsia="Times New Roman" w:cstheme="minorHAnsi"/>
          <w:b/>
          <w:sz w:val="24"/>
          <w:szCs w:val="24"/>
          <w:lang w:eastAsia="pl-PL"/>
        </w:rPr>
        <w:tab/>
      </w:r>
      <w:r w:rsidRPr="008257A9">
        <w:rPr>
          <w:rFonts w:eastAsia="Times New Roman" w:cstheme="minorHAnsi"/>
          <w:b/>
          <w:sz w:val="24"/>
          <w:szCs w:val="24"/>
          <w:lang w:eastAsia="pl-PL"/>
        </w:rPr>
        <w:tab/>
      </w:r>
      <w:r w:rsidRPr="008257A9">
        <w:rPr>
          <w:rFonts w:eastAsia="Times New Roman" w:cstheme="minorHAnsi"/>
          <w:b/>
          <w:sz w:val="24"/>
          <w:szCs w:val="24"/>
          <w:lang w:eastAsia="pl-PL"/>
        </w:rPr>
        <w:tab/>
        <w:t xml:space="preserve">         -</w:t>
      </w:r>
      <w:r w:rsidRPr="008257A9">
        <w:rPr>
          <w:rFonts w:eastAsia="Times New Roman" w:cstheme="minorHAnsi"/>
          <w:b/>
          <w:sz w:val="24"/>
          <w:szCs w:val="24"/>
          <w:lang w:eastAsia="pl-PL"/>
        </w:rPr>
        <w:tab/>
      </w:r>
      <w:r w:rsidRPr="008257A9">
        <w:rPr>
          <w:rFonts w:eastAsia="Times New Roman" w:cstheme="minorHAnsi"/>
          <w:b/>
          <w:sz w:val="24"/>
          <w:szCs w:val="24"/>
          <w:lang w:eastAsia="pl-PL"/>
        </w:rPr>
        <w:tab/>
      </w:r>
      <w:r w:rsidRPr="008257A9">
        <w:rPr>
          <w:rFonts w:eastAsia="Times New Roman" w:cstheme="minorHAnsi"/>
          <w:b/>
          <w:sz w:val="24"/>
          <w:szCs w:val="24"/>
          <w:lang w:eastAsia="pl-PL"/>
        </w:rPr>
        <w:tab/>
        <w:t xml:space="preserve">     180.453,11</w:t>
      </w:r>
    </w:p>
    <w:p w:rsidR="004305CC" w:rsidRPr="008257A9" w:rsidRDefault="004305CC" w:rsidP="008257A9">
      <w:pPr>
        <w:spacing w:after="0"/>
        <w:jc w:val="both"/>
        <w:rPr>
          <w:rFonts w:eastAsia="Times New Roman" w:cstheme="minorHAnsi"/>
          <w:sz w:val="24"/>
          <w:szCs w:val="24"/>
          <w:lang w:eastAsia="pl-PL"/>
        </w:rPr>
      </w:pPr>
    </w:p>
    <w:p w:rsidR="004305CC" w:rsidRPr="008257A9" w:rsidRDefault="004305CC" w:rsidP="004305CC">
      <w:pPr>
        <w:spacing w:after="0"/>
        <w:ind w:firstLine="708"/>
        <w:jc w:val="both"/>
        <w:rPr>
          <w:rFonts w:eastAsia="Times New Roman" w:cstheme="minorHAnsi"/>
          <w:sz w:val="24"/>
          <w:szCs w:val="24"/>
          <w:lang w:eastAsia="pl-PL"/>
        </w:rPr>
      </w:pPr>
      <w:r w:rsidRPr="008257A9">
        <w:rPr>
          <w:rFonts w:eastAsia="Times New Roman" w:cstheme="minorHAnsi"/>
          <w:sz w:val="24"/>
          <w:szCs w:val="24"/>
          <w:lang w:eastAsia="pl-PL"/>
        </w:rPr>
        <w:t xml:space="preserve">Zaplanowano spłatę zaciągniętych kredytów w kwocie 940.000,00 zł. Planowane rozchody to spłaty:                   </w:t>
      </w:r>
    </w:p>
    <w:p w:rsidR="004305CC" w:rsidRPr="008257A9" w:rsidRDefault="004305CC" w:rsidP="004305CC">
      <w:pPr>
        <w:tabs>
          <w:tab w:val="left" w:pos="5040"/>
        </w:tabs>
        <w:spacing w:after="0"/>
        <w:jc w:val="both"/>
        <w:rPr>
          <w:rFonts w:eastAsia="Times New Roman" w:cstheme="minorHAnsi"/>
          <w:sz w:val="24"/>
          <w:szCs w:val="24"/>
          <w:lang w:eastAsia="pl-PL"/>
        </w:rPr>
      </w:pPr>
      <w:r w:rsidRPr="008257A9">
        <w:rPr>
          <w:rFonts w:eastAsia="Times New Roman" w:cstheme="minorHAnsi"/>
          <w:sz w:val="24"/>
          <w:szCs w:val="24"/>
          <w:lang w:eastAsia="pl-PL"/>
        </w:rPr>
        <w:t>- kredytu z BS Siedlce w kwocie      490.000,00 zł,</w:t>
      </w:r>
    </w:p>
    <w:p w:rsidR="004305CC" w:rsidRPr="008257A9" w:rsidRDefault="004305CC" w:rsidP="004305CC">
      <w:pPr>
        <w:tabs>
          <w:tab w:val="left" w:pos="5040"/>
        </w:tabs>
        <w:spacing w:after="0"/>
        <w:jc w:val="both"/>
        <w:rPr>
          <w:rFonts w:eastAsia="Times New Roman" w:cstheme="minorHAnsi"/>
          <w:sz w:val="24"/>
          <w:szCs w:val="24"/>
          <w:lang w:eastAsia="pl-PL"/>
        </w:rPr>
      </w:pPr>
      <w:r w:rsidRPr="008257A9">
        <w:rPr>
          <w:rFonts w:eastAsia="Times New Roman" w:cstheme="minorHAnsi"/>
          <w:sz w:val="24"/>
          <w:szCs w:val="24"/>
          <w:lang w:eastAsia="pl-PL"/>
        </w:rPr>
        <w:t>- kredytu z BS Siedlce w kwocie      350.000,00 zł,</w:t>
      </w:r>
    </w:p>
    <w:p w:rsidR="004305CC" w:rsidRPr="008257A9" w:rsidRDefault="004305CC" w:rsidP="004305CC">
      <w:pPr>
        <w:tabs>
          <w:tab w:val="left" w:pos="5040"/>
        </w:tabs>
        <w:spacing w:after="0"/>
        <w:jc w:val="both"/>
        <w:rPr>
          <w:rFonts w:eastAsia="Times New Roman" w:cstheme="minorHAnsi"/>
          <w:sz w:val="24"/>
          <w:szCs w:val="24"/>
          <w:lang w:eastAsia="pl-PL"/>
        </w:rPr>
      </w:pPr>
      <w:r w:rsidRPr="008257A9">
        <w:rPr>
          <w:rFonts w:eastAsia="Times New Roman" w:cstheme="minorHAnsi"/>
          <w:sz w:val="24"/>
          <w:szCs w:val="24"/>
          <w:lang w:eastAsia="pl-PL"/>
        </w:rPr>
        <w:t xml:space="preserve">- kredytu z BS Piaseczno w kwicie   100.000,00 zł. </w:t>
      </w:r>
    </w:p>
    <w:p w:rsidR="004305CC" w:rsidRPr="008257A9" w:rsidRDefault="004305CC" w:rsidP="004305CC">
      <w:pPr>
        <w:tabs>
          <w:tab w:val="left" w:pos="5040"/>
        </w:tabs>
        <w:spacing w:after="0"/>
        <w:jc w:val="both"/>
        <w:rPr>
          <w:rFonts w:eastAsia="Times New Roman" w:cstheme="minorHAnsi"/>
          <w:sz w:val="24"/>
          <w:szCs w:val="24"/>
          <w:lang w:eastAsia="pl-PL"/>
        </w:rPr>
      </w:pPr>
    </w:p>
    <w:p w:rsidR="004305CC" w:rsidRPr="008257A9" w:rsidRDefault="004305CC" w:rsidP="004305CC">
      <w:pPr>
        <w:spacing w:after="0"/>
        <w:jc w:val="both"/>
        <w:rPr>
          <w:rFonts w:eastAsia="Times New Roman" w:cstheme="minorHAnsi"/>
          <w:sz w:val="24"/>
          <w:szCs w:val="24"/>
          <w:lang w:eastAsia="pl-PL"/>
        </w:rPr>
      </w:pPr>
      <w:r w:rsidRPr="008257A9">
        <w:rPr>
          <w:rFonts w:eastAsia="Times New Roman" w:cstheme="minorHAnsi"/>
          <w:sz w:val="24"/>
          <w:szCs w:val="24"/>
          <w:lang w:eastAsia="pl-PL"/>
        </w:rPr>
        <w:t>W 2022 r. zrealizowano spłaty kredytów w wysokości  940.000,00 zł.; tj.</w:t>
      </w:r>
    </w:p>
    <w:p w:rsidR="004305CC" w:rsidRPr="008257A9" w:rsidRDefault="004305CC" w:rsidP="004305CC">
      <w:pPr>
        <w:tabs>
          <w:tab w:val="left" w:pos="5040"/>
        </w:tabs>
        <w:spacing w:after="0"/>
        <w:jc w:val="both"/>
        <w:rPr>
          <w:rFonts w:eastAsia="Times New Roman" w:cstheme="minorHAnsi"/>
          <w:sz w:val="24"/>
          <w:szCs w:val="24"/>
          <w:lang w:eastAsia="pl-PL"/>
        </w:rPr>
      </w:pPr>
      <w:r w:rsidRPr="008257A9">
        <w:rPr>
          <w:rFonts w:eastAsia="Times New Roman" w:cstheme="minorHAnsi"/>
          <w:sz w:val="24"/>
          <w:szCs w:val="24"/>
          <w:lang w:eastAsia="pl-PL"/>
        </w:rPr>
        <w:t>- spłacono 4 raty jednego kredytu z BS Siedlce w kwocie 490.000,00 zł oraz 4 raty drugiego kredytu z BS Siedlce w kwocie 350.000,00 zł, a także 4 raty kredytu z BS Piaseczno w kwocie 100.000,00 zł.</w:t>
      </w:r>
    </w:p>
    <w:p w:rsidR="004305CC" w:rsidRPr="008257A9" w:rsidRDefault="004305CC" w:rsidP="004305CC">
      <w:pPr>
        <w:tabs>
          <w:tab w:val="left" w:pos="5040"/>
        </w:tabs>
        <w:spacing w:after="0"/>
        <w:jc w:val="both"/>
        <w:rPr>
          <w:rFonts w:eastAsia="Times New Roman" w:cstheme="minorHAnsi"/>
          <w:sz w:val="24"/>
          <w:szCs w:val="24"/>
          <w:lang w:eastAsia="pl-PL"/>
        </w:rPr>
      </w:pPr>
    </w:p>
    <w:p w:rsidR="004305CC" w:rsidRPr="008257A9" w:rsidRDefault="004305CC" w:rsidP="004305CC">
      <w:pPr>
        <w:tabs>
          <w:tab w:val="left" w:pos="5040"/>
        </w:tabs>
        <w:spacing w:after="0"/>
        <w:jc w:val="both"/>
        <w:rPr>
          <w:rFonts w:eastAsia="Times New Roman" w:cstheme="minorHAnsi"/>
          <w:sz w:val="24"/>
          <w:szCs w:val="24"/>
          <w:lang w:eastAsia="pl-PL"/>
        </w:rPr>
      </w:pPr>
      <w:r w:rsidRPr="008257A9">
        <w:rPr>
          <w:rFonts w:eastAsia="Times New Roman" w:cstheme="minorHAnsi"/>
          <w:sz w:val="24"/>
          <w:szCs w:val="24"/>
          <w:lang w:eastAsia="pl-PL"/>
        </w:rPr>
        <w:t>Na 31 grudnia 2022 r. plan przychodów wyniósł 8.531.020,29 zł. (kredyt 3.840.000,00 zł, niewykorzystane środki pieniężne, o których mowa w art. 217 ust. 2 pkt 8 ustawy                          o finansach publicznych w wysokości 2.696.905,29 zł oraz wolne środki w wysokości 1.994.115,00 zł) przy planowanych w uchwale budżetowej przychodach w wysokości 5.128.039,00 zł, w tym kredyty 4.428.039,00 zł.</w:t>
      </w:r>
    </w:p>
    <w:p w:rsidR="004305CC" w:rsidRPr="008257A9" w:rsidRDefault="004305CC" w:rsidP="004305CC">
      <w:pPr>
        <w:tabs>
          <w:tab w:val="left" w:pos="5040"/>
        </w:tabs>
        <w:spacing w:after="0"/>
        <w:jc w:val="both"/>
        <w:rPr>
          <w:rFonts w:eastAsia="Times New Roman" w:cstheme="minorHAnsi"/>
          <w:sz w:val="24"/>
          <w:szCs w:val="24"/>
          <w:lang w:eastAsia="pl-PL"/>
        </w:rPr>
      </w:pPr>
    </w:p>
    <w:p w:rsidR="004305CC" w:rsidRPr="008257A9" w:rsidRDefault="004305CC" w:rsidP="004305CC">
      <w:pPr>
        <w:tabs>
          <w:tab w:val="left" w:pos="5040"/>
        </w:tabs>
        <w:spacing w:after="0"/>
        <w:jc w:val="both"/>
        <w:rPr>
          <w:rFonts w:eastAsia="Times New Roman" w:cstheme="minorHAnsi"/>
          <w:sz w:val="24"/>
          <w:szCs w:val="24"/>
          <w:lang w:eastAsia="pl-PL"/>
        </w:rPr>
      </w:pPr>
      <w:r w:rsidRPr="008257A9">
        <w:rPr>
          <w:rFonts w:eastAsia="Times New Roman" w:cstheme="minorHAnsi"/>
          <w:sz w:val="24"/>
          <w:szCs w:val="24"/>
          <w:lang w:eastAsia="pl-PL"/>
        </w:rPr>
        <w:t xml:space="preserve">W 2022 r. wykonano przychody w wysokości 4.691.020,29 zł, tj. niewykorzystane środki pieniężne, o których mowa w art. 217 ust. 2 pkt 8 ustawy o finansach publicznych w wysokości 2.696.90,29 zł oraz wolne środki w wysokości 1.994.115,00 zł.   </w:t>
      </w:r>
    </w:p>
    <w:p w:rsidR="00A86923" w:rsidRPr="008257A9" w:rsidRDefault="00A86923" w:rsidP="004305CC">
      <w:pPr>
        <w:spacing w:after="0"/>
        <w:jc w:val="both"/>
        <w:rPr>
          <w:rFonts w:eastAsia="Times New Roman" w:cstheme="minorHAnsi"/>
          <w:color w:val="FF0000"/>
          <w:sz w:val="24"/>
          <w:szCs w:val="24"/>
          <w:lang w:eastAsia="pl-PL"/>
        </w:rPr>
      </w:pPr>
    </w:p>
    <w:p w:rsidR="00A86923" w:rsidRPr="008257A9" w:rsidRDefault="00A86923" w:rsidP="00A731FC">
      <w:pPr>
        <w:spacing w:after="0"/>
        <w:ind w:firstLine="708"/>
        <w:jc w:val="both"/>
        <w:rPr>
          <w:rFonts w:eastAsia="Times New Roman" w:cstheme="minorHAnsi"/>
          <w:color w:val="FF0000"/>
          <w:sz w:val="24"/>
          <w:szCs w:val="24"/>
          <w:lang w:eastAsia="pl-PL"/>
        </w:rPr>
      </w:pPr>
    </w:p>
    <w:p w:rsidR="009E5C05" w:rsidRPr="008257A9" w:rsidRDefault="00B75494" w:rsidP="000F7617">
      <w:pPr>
        <w:pStyle w:val="Tekstdymka"/>
        <w:numPr>
          <w:ilvl w:val="0"/>
          <w:numId w:val="13"/>
        </w:numPr>
        <w:spacing w:line="276" w:lineRule="auto"/>
        <w:jc w:val="both"/>
        <w:rPr>
          <w:rFonts w:asciiTheme="minorHAnsi" w:hAnsiTheme="minorHAnsi" w:cstheme="minorHAnsi"/>
          <w:b/>
          <w:i/>
          <w:sz w:val="24"/>
          <w:szCs w:val="24"/>
        </w:rPr>
      </w:pPr>
      <w:r w:rsidRPr="008257A9">
        <w:rPr>
          <w:rFonts w:asciiTheme="minorHAnsi" w:hAnsiTheme="minorHAnsi" w:cstheme="minorHAnsi"/>
          <w:b/>
          <w:i/>
          <w:sz w:val="24"/>
          <w:szCs w:val="24"/>
        </w:rPr>
        <w:t>Z</w:t>
      </w:r>
      <w:r w:rsidR="009E5C05" w:rsidRPr="008257A9">
        <w:rPr>
          <w:rFonts w:asciiTheme="minorHAnsi" w:hAnsiTheme="minorHAnsi" w:cstheme="minorHAnsi"/>
          <w:b/>
          <w:i/>
          <w:sz w:val="24"/>
          <w:szCs w:val="24"/>
        </w:rPr>
        <w:t xml:space="preserve">adłużenie </w:t>
      </w:r>
    </w:p>
    <w:p w:rsidR="007015BF" w:rsidRPr="008257A9" w:rsidRDefault="007015BF" w:rsidP="00A731FC">
      <w:pPr>
        <w:pStyle w:val="Tekstdymka"/>
        <w:spacing w:line="276" w:lineRule="auto"/>
        <w:ind w:left="1413"/>
        <w:jc w:val="both"/>
        <w:rPr>
          <w:rFonts w:asciiTheme="minorHAnsi" w:hAnsiTheme="minorHAnsi" w:cstheme="minorHAnsi"/>
          <w:b/>
          <w:color w:val="FF0000"/>
          <w:sz w:val="24"/>
          <w:szCs w:val="24"/>
        </w:rPr>
      </w:pPr>
    </w:p>
    <w:p w:rsidR="007559A6" w:rsidRPr="008257A9" w:rsidRDefault="007559A6" w:rsidP="007559A6">
      <w:pPr>
        <w:spacing w:after="0" w:line="240" w:lineRule="auto"/>
        <w:jc w:val="both"/>
        <w:rPr>
          <w:rFonts w:eastAsia="Times New Roman" w:cstheme="minorHAnsi"/>
          <w:color w:val="FF0000"/>
          <w:sz w:val="24"/>
          <w:szCs w:val="24"/>
          <w:lang w:eastAsia="pl-PL"/>
        </w:rPr>
      </w:pP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sz w:val="24"/>
          <w:szCs w:val="24"/>
          <w:lang w:eastAsia="pl-PL"/>
        </w:rPr>
        <w:t xml:space="preserve">Wynik budżetu na 1 stycznia 2022 r. (plan)       </w:t>
      </w:r>
      <w:r w:rsidRPr="008257A9">
        <w:rPr>
          <w:rFonts w:eastAsia="Times New Roman" w:cstheme="minorHAnsi"/>
          <w:sz w:val="24"/>
          <w:szCs w:val="24"/>
          <w:lang w:eastAsia="pl-PL"/>
        </w:rPr>
        <w:tab/>
      </w:r>
      <w:r w:rsidRPr="008257A9">
        <w:rPr>
          <w:rFonts w:eastAsia="Times New Roman" w:cstheme="minorHAnsi"/>
          <w:sz w:val="24"/>
          <w:szCs w:val="24"/>
          <w:lang w:eastAsia="pl-PL"/>
        </w:rPr>
        <w:tab/>
        <w:t xml:space="preserve">              - 4.188.039,00 zł</w:t>
      </w:r>
    </w:p>
    <w:p w:rsidR="004305CC" w:rsidRPr="008257A9" w:rsidRDefault="004305CC" w:rsidP="004305CC">
      <w:pPr>
        <w:spacing w:after="0" w:line="240" w:lineRule="auto"/>
        <w:jc w:val="both"/>
        <w:rPr>
          <w:rFonts w:eastAsia="Times New Roman" w:cstheme="minorHAnsi"/>
          <w:sz w:val="24"/>
          <w:szCs w:val="24"/>
          <w:lang w:eastAsia="pl-PL"/>
        </w:rPr>
      </w:pP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sz w:val="24"/>
          <w:szCs w:val="24"/>
          <w:lang w:eastAsia="pl-PL"/>
        </w:rPr>
        <w:t>Wynik budżetu na 31 grudnia 2022 r. (wykonanie)</w:t>
      </w:r>
      <w:r w:rsidRPr="008257A9">
        <w:rPr>
          <w:rFonts w:eastAsia="Times New Roman" w:cstheme="minorHAnsi"/>
          <w:sz w:val="24"/>
          <w:szCs w:val="24"/>
          <w:lang w:eastAsia="pl-PL"/>
        </w:rPr>
        <w:tab/>
      </w:r>
      <w:r w:rsidRPr="008257A9">
        <w:rPr>
          <w:rFonts w:eastAsia="Times New Roman" w:cstheme="minorHAnsi"/>
          <w:sz w:val="24"/>
          <w:szCs w:val="24"/>
          <w:lang w:eastAsia="pl-PL"/>
        </w:rPr>
        <w:tab/>
      </w:r>
      <w:r w:rsidRPr="008257A9">
        <w:rPr>
          <w:rFonts w:eastAsia="Times New Roman" w:cstheme="minorHAnsi"/>
          <w:sz w:val="24"/>
          <w:szCs w:val="24"/>
          <w:lang w:eastAsia="pl-PL"/>
        </w:rPr>
        <w:tab/>
        <w:t xml:space="preserve">        180.453,11 zł</w:t>
      </w:r>
    </w:p>
    <w:p w:rsidR="004305CC" w:rsidRPr="008257A9" w:rsidRDefault="004305CC" w:rsidP="004305CC">
      <w:pPr>
        <w:spacing w:after="0" w:line="240" w:lineRule="auto"/>
        <w:jc w:val="both"/>
        <w:rPr>
          <w:rFonts w:eastAsia="Times New Roman" w:cstheme="minorHAnsi"/>
          <w:color w:val="FF0000"/>
          <w:sz w:val="24"/>
          <w:szCs w:val="24"/>
          <w:lang w:eastAsia="pl-PL"/>
        </w:rPr>
      </w:pP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sz w:val="24"/>
          <w:szCs w:val="24"/>
          <w:lang w:eastAsia="pl-PL"/>
        </w:rPr>
        <w:t>Planowane przychody na 31 grudnia 2022 r.</w:t>
      </w:r>
      <w:r w:rsidRPr="008257A9">
        <w:rPr>
          <w:rFonts w:eastAsia="Times New Roman" w:cstheme="minorHAnsi"/>
          <w:sz w:val="24"/>
          <w:szCs w:val="24"/>
          <w:lang w:eastAsia="pl-PL"/>
        </w:rPr>
        <w:tab/>
      </w:r>
      <w:r w:rsidRPr="008257A9">
        <w:rPr>
          <w:rFonts w:eastAsia="Times New Roman" w:cstheme="minorHAnsi"/>
          <w:sz w:val="24"/>
          <w:szCs w:val="24"/>
          <w:lang w:eastAsia="pl-PL"/>
        </w:rPr>
        <w:tab/>
        <w:t xml:space="preserve">           </w:t>
      </w:r>
      <w:r w:rsidRPr="008257A9">
        <w:rPr>
          <w:rFonts w:eastAsia="Times New Roman" w:cstheme="minorHAnsi"/>
          <w:sz w:val="24"/>
          <w:szCs w:val="24"/>
          <w:lang w:eastAsia="pl-PL"/>
        </w:rPr>
        <w:tab/>
        <w:t xml:space="preserve">     8.531.020,29 zł</w:t>
      </w: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color w:val="FF0000"/>
          <w:sz w:val="24"/>
          <w:szCs w:val="24"/>
          <w:lang w:eastAsia="pl-PL"/>
        </w:rPr>
        <w:tab/>
      </w:r>
      <w:r w:rsidRPr="008257A9">
        <w:rPr>
          <w:rFonts w:eastAsia="Times New Roman" w:cstheme="minorHAnsi"/>
          <w:sz w:val="24"/>
          <w:szCs w:val="24"/>
          <w:lang w:eastAsia="pl-PL"/>
        </w:rPr>
        <w:t xml:space="preserve">w tym kredyty                                                                          </w:t>
      </w:r>
      <w:r w:rsidR="00194213">
        <w:rPr>
          <w:rFonts w:eastAsia="Times New Roman" w:cstheme="minorHAnsi"/>
          <w:sz w:val="24"/>
          <w:szCs w:val="24"/>
          <w:lang w:eastAsia="pl-PL"/>
        </w:rPr>
        <w:t xml:space="preserve">     </w:t>
      </w:r>
      <w:r w:rsidRPr="008257A9">
        <w:rPr>
          <w:rFonts w:eastAsia="Times New Roman" w:cstheme="minorHAnsi"/>
          <w:sz w:val="24"/>
          <w:szCs w:val="24"/>
          <w:lang w:eastAsia="pl-PL"/>
        </w:rPr>
        <w:t xml:space="preserve">     3.840.000,00 zł</w:t>
      </w:r>
    </w:p>
    <w:p w:rsidR="004305CC" w:rsidRPr="008257A9" w:rsidRDefault="004305CC" w:rsidP="004305CC">
      <w:pPr>
        <w:spacing w:after="0" w:line="240" w:lineRule="auto"/>
        <w:jc w:val="both"/>
        <w:rPr>
          <w:rFonts w:eastAsia="Times New Roman" w:cstheme="minorHAnsi"/>
          <w:color w:val="FF0000"/>
          <w:sz w:val="24"/>
          <w:szCs w:val="24"/>
          <w:lang w:eastAsia="pl-PL"/>
        </w:rPr>
      </w:pP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sz w:val="24"/>
          <w:szCs w:val="24"/>
          <w:lang w:eastAsia="pl-PL"/>
        </w:rPr>
        <w:t xml:space="preserve">Planowane rozchody na 31 grudnia 2022 r. </w:t>
      </w:r>
      <w:r w:rsidRPr="008257A9">
        <w:rPr>
          <w:rFonts w:eastAsia="Times New Roman" w:cstheme="minorHAnsi"/>
          <w:sz w:val="24"/>
          <w:szCs w:val="24"/>
          <w:lang w:eastAsia="pl-PL"/>
        </w:rPr>
        <w:tab/>
      </w:r>
      <w:r w:rsidRPr="008257A9">
        <w:rPr>
          <w:rFonts w:eastAsia="Times New Roman" w:cstheme="minorHAnsi"/>
          <w:sz w:val="24"/>
          <w:szCs w:val="24"/>
          <w:lang w:eastAsia="pl-PL"/>
        </w:rPr>
        <w:tab/>
      </w:r>
      <w:r w:rsidRPr="008257A9">
        <w:rPr>
          <w:rFonts w:eastAsia="Times New Roman" w:cstheme="minorHAnsi"/>
          <w:sz w:val="24"/>
          <w:szCs w:val="24"/>
          <w:lang w:eastAsia="pl-PL"/>
        </w:rPr>
        <w:tab/>
      </w:r>
      <w:r w:rsidRPr="008257A9">
        <w:rPr>
          <w:rFonts w:eastAsia="Times New Roman" w:cstheme="minorHAnsi"/>
          <w:sz w:val="24"/>
          <w:szCs w:val="24"/>
          <w:lang w:eastAsia="pl-PL"/>
        </w:rPr>
        <w:tab/>
        <w:t xml:space="preserve">        940.000,00 zł</w:t>
      </w: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sz w:val="24"/>
          <w:szCs w:val="24"/>
          <w:lang w:eastAsia="pl-PL"/>
        </w:rPr>
        <w:tab/>
        <w:t xml:space="preserve">w tym kredyty </w:t>
      </w:r>
      <w:r w:rsidRPr="008257A9">
        <w:rPr>
          <w:rFonts w:eastAsia="Times New Roman" w:cstheme="minorHAnsi"/>
          <w:sz w:val="24"/>
          <w:szCs w:val="24"/>
          <w:lang w:eastAsia="pl-PL"/>
        </w:rPr>
        <w:tab/>
      </w:r>
      <w:r w:rsidRPr="008257A9">
        <w:rPr>
          <w:rFonts w:eastAsia="Times New Roman" w:cstheme="minorHAnsi"/>
          <w:sz w:val="24"/>
          <w:szCs w:val="24"/>
          <w:lang w:eastAsia="pl-PL"/>
        </w:rPr>
        <w:tab/>
        <w:t xml:space="preserve">                   </w:t>
      </w:r>
      <w:r w:rsidRPr="008257A9">
        <w:rPr>
          <w:rFonts w:eastAsia="Times New Roman" w:cstheme="minorHAnsi"/>
          <w:sz w:val="24"/>
          <w:szCs w:val="24"/>
          <w:lang w:eastAsia="pl-PL"/>
        </w:rPr>
        <w:tab/>
      </w:r>
      <w:r w:rsidRPr="008257A9">
        <w:rPr>
          <w:rFonts w:eastAsia="Times New Roman" w:cstheme="minorHAnsi"/>
          <w:sz w:val="24"/>
          <w:szCs w:val="24"/>
          <w:lang w:eastAsia="pl-PL"/>
        </w:rPr>
        <w:tab/>
        <w:t xml:space="preserve">                     940.000,00 zł</w:t>
      </w:r>
    </w:p>
    <w:p w:rsidR="004305CC" w:rsidRPr="008257A9" w:rsidRDefault="004305CC" w:rsidP="004305CC">
      <w:pPr>
        <w:spacing w:after="0" w:line="240" w:lineRule="auto"/>
        <w:jc w:val="both"/>
        <w:rPr>
          <w:rFonts w:eastAsia="Times New Roman" w:cstheme="minorHAnsi"/>
          <w:sz w:val="24"/>
          <w:szCs w:val="24"/>
          <w:lang w:eastAsia="pl-PL"/>
        </w:rPr>
      </w:pP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sz w:val="24"/>
          <w:szCs w:val="24"/>
          <w:lang w:eastAsia="pl-PL"/>
        </w:rPr>
        <w:t>Planowana kwota długu na dzień 1 stycznia 2022 r.                            10.521.039,00 zł</w:t>
      </w: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sz w:val="24"/>
          <w:szCs w:val="24"/>
          <w:lang w:eastAsia="pl-PL"/>
        </w:rPr>
        <w:t>Planowana kwota długu na dzień 31 grudnia 2022 r.                             8.433.000,00 zł</w:t>
      </w:r>
    </w:p>
    <w:p w:rsidR="004305CC" w:rsidRPr="008257A9" w:rsidRDefault="004305CC" w:rsidP="004305CC">
      <w:pPr>
        <w:spacing w:after="0" w:line="240" w:lineRule="auto"/>
        <w:jc w:val="both"/>
        <w:rPr>
          <w:rFonts w:eastAsia="Times New Roman" w:cstheme="minorHAnsi"/>
          <w:color w:val="FF0000"/>
          <w:sz w:val="24"/>
          <w:szCs w:val="24"/>
          <w:lang w:eastAsia="pl-PL"/>
        </w:rPr>
      </w:pPr>
    </w:p>
    <w:p w:rsidR="004305CC" w:rsidRPr="008257A9" w:rsidRDefault="004305CC" w:rsidP="004305CC">
      <w:pPr>
        <w:spacing w:after="0"/>
        <w:jc w:val="both"/>
        <w:rPr>
          <w:rFonts w:eastAsia="Times New Roman" w:cstheme="minorHAnsi"/>
          <w:sz w:val="24"/>
          <w:szCs w:val="24"/>
          <w:lang w:eastAsia="pl-PL"/>
        </w:rPr>
      </w:pPr>
      <w:r w:rsidRPr="008257A9">
        <w:rPr>
          <w:rFonts w:eastAsia="Times New Roman" w:cstheme="minorHAnsi"/>
          <w:sz w:val="24"/>
          <w:szCs w:val="24"/>
          <w:lang w:eastAsia="pl-PL"/>
        </w:rPr>
        <w:t>Gospodarka budżetowa Gminy Cegłów na 31 grudnia 2022 r. zamknęła się nadwyżką  w</w:t>
      </w:r>
      <w:r w:rsidR="00194213">
        <w:rPr>
          <w:rFonts w:eastAsia="Times New Roman" w:cstheme="minorHAnsi"/>
          <w:sz w:val="24"/>
          <w:szCs w:val="24"/>
          <w:lang w:eastAsia="pl-PL"/>
        </w:rPr>
        <w:t xml:space="preserve"> </w:t>
      </w:r>
      <w:r w:rsidRPr="008257A9">
        <w:rPr>
          <w:rFonts w:eastAsia="Times New Roman" w:cstheme="minorHAnsi"/>
          <w:sz w:val="24"/>
          <w:szCs w:val="24"/>
          <w:lang w:eastAsia="pl-PL"/>
        </w:rPr>
        <w:t>kwocie 180.453,11</w:t>
      </w:r>
      <w:r w:rsidRPr="008257A9">
        <w:rPr>
          <w:rFonts w:eastAsia="Times New Roman" w:cstheme="minorHAnsi"/>
          <w:b/>
          <w:sz w:val="24"/>
          <w:szCs w:val="24"/>
          <w:lang w:eastAsia="pl-PL"/>
        </w:rPr>
        <w:t xml:space="preserve"> </w:t>
      </w:r>
      <w:r w:rsidRPr="008257A9">
        <w:rPr>
          <w:rFonts w:eastAsia="Times New Roman" w:cstheme="minorHAnsi"/>
          <w:sz w:val="24"/>
          <w:szCs w:val="24"/>
          <w:lang w:eastAsia="pl-PL"/>
        </w:rPr>
        <w:t xml:space="preserve">zł przy planowanym w uchwale budżetowej deficycie w wysokości 7.591.020,29 zł. </w:t>
      </w:r>
    </w:p>
    <w:p w:rsidR="004305CC" w:rsidRPr="008257A9" w:rsidRDefault="004305CC" w:rsidP="004305CC">
      <w:pPr>
        <w:spacing w:after="0"/>
        <w:jc w:val="both"/>
        <w:rPr>
          <w:rFonts w:eastAsia="Times New Roman" w:cstheme="minorHAnsi"/>
          <w:sz w:val="24"/>
          <w:szCs w:val="24"/>
          <w:lang w:eastAsia="pl-PL"/>
        </w:rPr>
      </w:pPr>
      <w:r w:rsidRPr="008257A9">
        <w:rPr>
          <w:rFonts w:eastAsia="Times New Roman" w:cstheme="minorHAnsi"/>
          <w:sz w:val="24"/>
          <w:szCs w:val="24"/>
          <w:lang w:eastAsia="pl-PL"/>
        </w:rPr>
        <w:t xml:space="preserve">Zrealizowane spłaty z tytułu zaciągniętych kredytów wynosiły 940.000,00 zł. </w:t>
      </w:r>
    </w:p>
    <w:p w:rsidR="004305CC" w:rsidRPr="008257A9" w:rsidRDefault="004305CC" w:rsidP="004305CC">
      <w:pPr>
        <w:spacing w:after="0"/>
        <w:jc w:val="both"/>
        <w:rPr>
          <w:rFonts w:eastAsia="Times New Roman" w:cstheme="minorHAnsi"/>
          <w:color w:val="FF0000"/>
          <w:sz w:val="24"/>
          <w:szCs w:val="24"/>
          <w:lang w:eastAsia="pl-PL"/>
        </w:rPr>
      </w:pPr>
    </w:p>
    <w:p w:rsidR="004305CC" w:rsidRPr="008257A9" w:rsidRDefault="004305CC" w:rsidP="004305CC">
      <w:pPr>
        <w:spacing w:after="0"/>
        <w:jc w:val="both"/>
        <w:rPr>
          <w:rFonts w:eastAsia="Times New Roman" w:cstheme="minorHAnsi"/>
          <w:sz w:val="24"/>
          <w:szCs w:val="24"/>
          <w:lang w:eastAsia="pl-PL"/>
        </w:rPr>
      </w:pPr>
      <w:r w:rsidRPr="008257A9">
        <w:rPr>
          <w:rFonts w:eastAsia="Times New Roman" w:cstheme="minorHAnsi"/>
          <w:sz w:val="24"/>
          <w:szCs w:val="24"/>
          <w:lang w:eastAsia="pl-PL"/>
        </w:rPr>
        <w:lastRenderedPageBreak/>
        <w:t>Na dzień 31 grudnia 2022 r. osiągnięto przychody w wysokości 4.691.020,29 zł, które stanowią niewykorzystane środki pieniężne, o których mowa w art. 217 ust. 2 pkt 8 ustawy o finansach publicznych w kwocie 2.696.905,29 zł oraz wolne środki w kwocie 1.994.115,00 zł.</w:t>
      </w:r>
    </w:p>
    <w:p w:rsidR="004305CC" w:rsidRPr="008257A9" w:rsidRDefault="004305CC" w:rsidP="004305CC">
      <w:pPr>
        <w:spacing w:after="0"/>
        <w:jc w:val="both"/>
        <w:rPr>
          <w:rFonts w:eastAsia="Times New Roman" w:cstheme="minorHAnsi"/>
          <w:color w:val="FF0000"/>
          <w:sz w:val="24"/>
          <w:szCs w:val="24"/>
          <w:lang w:eastAsia="pl-PL"/>
        </w:rPr>
      </w:pP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sz w:val="24"/>
          <w:szCs w:val="24"/>
          <w:lang w:eastAsia="pl-PL"/>
        </w:rPr>
        <w:t xml:space="preserve">Zadłużenie Gminy Cegłów na dzień 31 grudnia 2022 r. wynosi 4.593.000,00 zł. </w:t>
      </w:r>
    </w:p>
    <w:p w:rsidR="004014EA" w:rsidRPr="008257A9" w:rsidRDefault="004014EA" w:rsidP="00A731FC">
      <w:pPr>
        <w:spacing w:after="0"/>
        <w:jc w:val="both"/>
        <w:rPr>
          <w:rFonts w:eastAsia="Times New Roman" w:cstheme="minorHAnsi"/>
          <w:b/>
          <w:color w:val="FF0000"/>
          <w:sz w:val="24"/>
          <w:szCs w:val="24"/>
          <w:lang w:eastAsia="pl-PL"/>
        </w:rPr>
      </w:pPr>
    </w:p>
    <w:p w:rsidR="009E5C05" w:rsidRPr="008257A9" w:rsidRDefault="00B75494" w:rsidP="000F7617">
      <w:pPr>
        <w:pStyle w:val="Tekstdymka"/>
        <w:numPr>
          <w:ilvl w:val="0"/>
          <w:numId w:val="13"/>
        </w:numPr>
        <w:spacing w:line="276" w:lineRule="auto"/>
        <w:jc w:val="both"/>
        <w:rPr>
          <w:rFonts w:asciiTheme="minorHAnsi" w:hAnsiTheme="minorHAnsi" w:cstheme="minorHAnsi"/>
          <w:b/>
          <w:i/>
          <w:sz w:val="24"/>
          <w:szCs w:val="24"/>
        </w:rPr>
      </w:pPr>
      <w:r w:rsidRPr="008257A9">
        <w:rPr>
          <w:rFonts w:asciiTheme="minorHAnsi" w:hAnsiTheme="minorHAnsi" w:cstheme="minorHAnsi"/>
          <w:b/>
          <w:i/>
          <w:sz w:val="24"/>
          <w:szCs w:val="24"/>
        </w:rPr>
        <w:t>P</w:t>
      </w:r>
      <w:r w:rsidR="009E5C05" w:rsidRPr="008257A9">
        <w:rPr>
          <w:rFonts w:asciiTheme="minorHAnsi" w:hAnsiTheme="minorHAnsi" w:cstheme="minorHAnsi"/>
          <w:b/>
          <w:i/>
          <w:sz w:val="24"/>
          <w:szCs w:val="24"/>
        </w:rPr>
        <w:t xml:space="preserve">odatki i opłaty lokalne </w:t>
      </w:r>
    </w:p>
    <w:p w:rsidR="00172D4F" w:rsidRPr="008257A9" w:rsidRDefault="00172D4F" w:rsidP="00172D4F">
      <w:pPr>
        <w:jc w:val="both"/>
        <w:rPr>
          <w:rFonts w:cstheme="minorHAnsi"/>
          <w:b/>
          <w:sz w:val="24"/>
          <w:szCs w:val="24"/>
          <w:u w:val="single"/>
        </w:rPr>
      </w:pPr>
      <w:r w:rsidRPr="008257A9">
        <w:rPr>
          <w:rFonts w:cstheme="minorHAnsi"/>
          <w:b/>
          <w:sz w:val="24"/>
          <w:szCs w:val="24"/>
          <w:u w:val="single"/>
        </w:rPr>
        <w:t>Podatki</w:t>
      </w: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sz w:val="24"/>
          <w:szCs w:val="24"/>
          <w:lang w:eastAsia="pl-PL"/>
        </w:rPr>
        <w:t>Jednym z ważniejszych, a jednocześnie trudniejszych zadań gminy jest realizacja dochodów</w:t>
      </w:r>
      <w:r w:rsidRPr="008257A9">
        <w:rPr>
          <w:rFonts w:eastAsia="Times New Roman" w:cstheme="minorHAnsi"/>
          <w:sz w:val="24"/>
          <w:szCs w:val="24"/>
          <w:lang w:eastAsia="pl-PL"/>
        </w:rPr>
        <w:br/>
        <w:t>gminy poprzez naliczanie i pobór podatków i opłat lokalnych wpływających na możliwości</w:t>
      </w:r>
      <w:r w:rsidRPr="008257A9">
        <w:rPr>
          <w:rFonts w:eastAsia="Times New Roman" w:cstheme="minorHAnsi"/>
          <w:sz w:val="24"/>
          <w:szCs w:val="24"/>
          <w:lang w:eastAsia="pl-PL"/>
        </w:rPr>
        <w:br/>
        <w:t>realizacji zadań bieżących oraz inwestycji na terenie naszej gminy. Co roku gmina wydaje</w:t>
      </w:r>
      <w:r w:rsidRPr="008257A9">
        <w:rPr>
          <w:rFonts w:eastAsia="Times New Roman" w:cstheme="minorHAnsi"/>
          <w:sz w:val="24"/>
          <w:szCs w:val="24"/>
          <w:lang w:eastAsia="pl-PL"/>
        </w:rPr>
        <w:br/>
        <w:t>decyzje podatkowe, wystawia upomnienia z tytułu niezapłaconego podatku łącznego  zobowiązania pieniężnego, podatku od środków transportowych oraz opłaty za gospodarowanie odpadami komunalnymi. Z niezapłaceniem podatków i opłat wiąże się  egzekucja administracyjna (tytuły wykonawcze). W 2022 roku  z tytułu łącznego  zobowiązania pieniężnego, podatku od środków transportowych oraz opłaty za gospodarowanie odpadami komunalnymi upomnień wystawiono na kwotę: 140 230,10 zł natomiast tytułów wykonawczych na 41 626,60 zł</w:t>
      </w:r>
    </w:p>
    <w:p w:rsidR="004305CC" w:rsidRPr="008257A9" w:rsidRDefault="004305CC" w:rsidP="004305CC">
      <w:pPr>
        <w:spacing w:after="0" w:line="240" w:lineRule="auto"/>
        <w:jc w:val="both"/>
        <w:rPr>
          <w:rFonts w:eastAsia="Times New Roman" w:cstheme="minorHAnsi"/>
          <w:color w:val="FF0000"/>
          <w:sz w:val="24"/>
          <w:szCs w:val="24"/>
          <w:lang w:eastAsia="pl-PL"/>
        </w:rPr>
      </w:pPr>
      <w:r w:rsidRPr="008257A9">
        <w:rPr>
          <w:rFonts w:eastAsia="Times New Roman" w:cstheme="minorHAnsi"/>
          <w:sz w:val="24"/>
          <w:szCs w:val="24"/>
          <w:lang w:eastAsia="pl-PL"/>
        </w:rPr>
        <w:t xml:space="preserve">To wszystko realizowane jest przez bardzo ograniczony zespół. Proces ten jest wspierany przez sołtysów, którzy dostarczają większość decyzji podatkowych i pobierają znaczącą część podatków lokalnych w drodze gotówki a także przy użyciu terminali. </w:t>
      </w:r>
    </w:p>
    <w:p w:rsidR="004305CC" w:rsidRPr="008257A9" w:rsidRDefault="004305CC" w:rsidP="004305CC">
      <w:pPr>
        <w:spacing w:after="0" w:line="240" w:lineRule="auto"/>
        <w:jc w:val="both"/>
        <w:rPr>
          <w:rFonts w:eastAsia="Times New Roman" w:cstheme="minorHAnsi"/>
          <w:sz w:val="24"/>
          <w:szCs w:val="24"/>
          <w:lang w:eastAsia="pl-PL"/>
        </w:rPr>
      </w:pP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sz w:val="24"/>
          <w:szCs w:val="24"/>
          <w:lang w:eastAsia="pl-PL"/>
        </w:rPr>
        <w:t xml:space="preserve">Wynagrodzenie inkasentów </w:t>
      </w:r>
      <w:r w:rsidRPr="008257A9">
        <w:rPr>
          <w:rFonts w:eastAsia="Times New Roman" w:cstheme="minorHAnsi"/>
          <w:b/>
          <w:bCs/>
          <w:sz w:val="24"/>
          <w:szCs w:val="24"/>
          <w:lang w:eastAsia="pl-PL"/>
        </w:rPr>
        <w:t>( 10% zebranej kwoty + 120,00 zł - zryczałtowanej kwoty wypłacanej</w:t>
      </w:r>
      <w:r w:rsidRPr="008257A9">
        <w:rPr>
          <w:rFonts w:eastAsia="Times New Roman" w:cstheme="minorHAnsi"/>
          <w:sz w:val="24"/>
          <w:szCs w:val="24"/>
          <w:lang w:eastAsia="pl-PL"/>
        </w:rPr>
        <w:t xml:space="preserve"> zgodnie z Uchwałą Rady Miejskiej w Cegłowie Nr LIX/462/23 z dnia 20 marca 2023r.) wyniosło </w:t>
      </w:r>
      <w:r w:rsidRPr="008257A9">
        <w:rPr>
          <w:rFonts w:eastAsia="Times New Roman" w:cstheme="minorHAnsi"/>
          <w:b/>
          <w:bCs/>
          <w:sz w:val="24"/>
          <w:szCs w:val="24"/>
          <w:lang w:eastAsia="pl-PL"/>
        </w:rPr>
        <w:t>66 781,00</w:t>
      </w:r>
      <w:r w:rsidRPr="008257A9">
        <w:rPr>
          <w:rFonts w:eastAsia="Times New Roman" w:cstheme="minorHAnsi"/>
          <w:sz w:val="24"/>
          <w:szCs w:val="24"/>
          <w:lang w:eastAsia="pl-PL"/>
        </w:rPr>
        <w:t xml:space="preserve"> zł w tym:</w:t>
      </w:r>
    </w:p>
    <w:p w:rsidR="004305CC" w:rsidRPr="008257A9" w:rsidRDefault="004305CC" w:rsidP="004305CC">
      <w:pPr>
        <w:spacing w:after="0" w:line="240" w:lineRule="auto"/>
        <w:ind w:firstLine="708"/>
        <w:jc w:val="both"/>
        <w:rPr>
          <w:rFonts w:eastAsia="Times New Roman" w:cstheme="minorHAnsi"/>
          <w:sz w:val="24"/>
          <w:szCs w:val="24"/>
          <w:lang w:eastAsia="pl-PL"/>
        </w:rPr>
      </w:pPr>
    </w:p>
    <w:tbl>
      <w:tblPr>
        <w:tblStyle w:val="Tabela-Siatka9"/>
        <w:tblW w:w="0" w:type="auto"/>
        <w:tblInd w:w="0" w:type="dxa"/>
        <w:tblLook w:val="04A0" w:firstRow="1" w:lastRow="0" w:firstColumn="1" w:lastColumn="0" w:noHBand="0" w:noVBand="1"/>
      </w:tblPr>
      <w:tblGrid>
        <w:gridCol w:w="2265"/>
        <w:gridCol w:w="2265"/>
        <w:gridCol w:w="2266"/>
        <w:gridCol w:w="2266"/>
      </w:tblGrid>
      <w:tr w:rsidR="004305CC" w:rsidRPr="008257A9" w:rsidTr="004305CC">
        <w:tc>
          <w:tcPr>
            <w:tcW w:w="2265" w:type="dxa"/>
            <w:tcBorders>
              <w:top w:val="single" w:sz="4" w:space="0" w:color="auto"/>
              <w:left w:val="single" w:sz="4" w:space="0" w:color="auto"/>
              <w:bottom w:val="single" w:sz="4" w:space="0" w:color="auto"/>
              <w:right w:val="single" w:sz="4" w:space="0" w:color="auto"/>
            </w:tcBorders>
            <w:shd w:val="clear" w:color="auto" w:fill="B4C6E7"/>
            <w:hideMark/>
          </w:tcPr>
          <w:p w:rsidR="004305CC" w:rsidRPr="008257A9" w:rsidRDefault="004305CC" w:rsidP="004305CC">
            <w:pPr>
              <w:jc w:val="center"/>
              <w:rPr>
                <w:rFonts w:asciiTheme="minorHAnsi" w:hAnsiTheme="minorHAnsi" w:cstheme="minorHAnsi"/>
                <w:sz w:val="24"/>
                <w:szCs w:val="24"/>
                <w:lang w:eastAsia="pl-PL"/>
              </w:rPr>
            </w:pPr>
            <w:r w:rsidRPr="008257A9">
              <w:rPr>
                <w:rFonts w:asciiTheme="minorHAnsi" w:hAnsiTheme="minorHAnsi" w:cstheme="minorHAnsi"/>
                <w:sz w:val="24"/>
                <w:szCs w:val="24"/>
                <w:lang w:eastAsia="pl-PL"/>
              </w:rPr>
              <w:t>Rata I</w:t>
            </w:r>
          </w:p>
        </w:tc>
        <w:tc>
          <w:tcPr>
            <w:tcW w:w="2265" w:type="dxa"/>
            <w:tcBorders>
              <w:top w:val="single" w:sz="4" w:space="0" w:color="auto"/>
              <w:left w:val="single" w:sz="4" w:space="0" w:color="auto"/>
              <w:bottom w:val="single" w:sz="4" w:space="0" w:color="auto"/>
              <w:right w:val="single" w:sz="4" w:space="0" w:color="auto"/>
            </w:tcBorders>
            <w:shd w:val="clear" w:color="auto" w:fill="B4C6E7"/>
            <w:hideMark/>
          </w:tcPr>
          <w:p w:rsidR="004305CC" w:rsidRPr="008257A9" w:rsidRDefault="004305CC" w:rsidP="004305CC">
            <w:pPr>
              <w:jc w:val="center"/>
              <w:rPr>
                <w:rFonts w:asciiTheme="minorHAnsi" w:hAnsiTheme="minorHAnsi" w:cstheme="minorHAnsi"/>
                <w:sz w:val="24"/>
                <w:szCs w:val="24"/>
                <w:lang w:eastAsia="pl-PL"/>
              </w:rPr>
            </w:pPr>
            <w:r w:rsidRPr="008257A9">
              <w:rPr>
                <w:rFonts w:asciiTheme="minorHAnsi" w:hAnsiTheme="minorHAnsi" w:cstheme="minorHAnsi"/>
                <w:sz w:val="24"/>
                <w:szCs w:val="24"/>
                <w:lang w:eastAsia="pl-PL"/>
              </w:rPr>
              <w:t>Rata II</w:t>
            </w:r>
          </w:p>
        </w:tc>
        <w:tc>
          <w:tcPr>
            <w:tcW w:w="2266" w:type="dxa"/>
            <w:tcBorders>
              <w:top w:val="single" w:sz="4" w:space="0" w:color="auto"/>
              <w:left w:val="single" w:sz="4" w:space="0" w:color="auto"/>
              <w:bottom w:val="single" w:sz="4" w:space="0" w:color="auto"/>
              <w:right w:val="single" w:sz="4" w:space="0" w:color="auto"/>
            </w:tcBorders>
            <w:shd w:val="clear" w:color="auto" w:fill="B4C6E7"/>
            <w:hideMark/>
          </w:tcPr>
          <w:p w:rsidR="004305CC" w:rsidRPr="008257A9" w:rsidRDefault="004305CC" w:rsidP="004305CC">
            <w:pPr>
              <w:jc w:val="center"/>
              <w:rPr>
                <w:rFonts w:asciiTheme="minorHAnsi" w:hAnsiTheme="minorHAnsi" w:cstheme="minorHAnsi"/>
                <w:sz w:val="24"/>
                <w:szCs w:val="24"/>
                <w:lang w:eastAsia="pl-PL"/>
              </w:rPr>
            </w:pPr>
            <w:r w:rsidRPr="008257A9">
              <w:rPr>
                <w:rFonts w:asciiTheme="minorHAnsi" w:hAnsiTheme="minorHAnsi" w:cstheme="minorHAnsi"/>
                <w:sz w:val="24"/>
                <w:szCs w:val="24"/>
                <w:lang w:eastAsia="pl-PL"/>
              </w:rPr>
              <w:t>Rata III</w:t>
            </w:r>
          </w:p>
        </w:tc>
        <w:tc>
          <w:tcPr>
            <w:tcW w:w="2266" w:type="dxa"/>
            <w:tcBorders>
              <w:top w:val="single" w:sz="4" w:space="0" w:color="auto"/>
              <w:left w:val="single" w:sz="4" w:space="0" w:color="auto"/>
              <w:bottom w:val="single" w:sz="4" w:space="0" w:color="auto"/>
              <w:right w:val="single" w:sz="4" w:space="0" w:color="auto"/>
            </w:tcBorders>
            <w:shd w:val="clear" w:color="auto" w:fill="B4C6E7"/>
            <w:hideMark/>
          </w:tcPr>
          <w:p w:rsidR="004305CC" w:rsidRPr="008257A9" w:rsidRDefault="004305CC" w:rsidP="004305CC">
            <w:pPr>
              <w:jc w:val="center"/>
              <w:rPr>
                <w:rFonts w:asciiTheme="minorHAnsi" w:hAnsiTheme="minorHAnsi" w:cstheme="minorHAnsi"/>
                <w:sz w:val="24"/>
                <w:szCs w:val="24"/>
                <w:lang w:eastAsia="pl-PL"/>
              </w:rPr>
            </w:pPr>
            <w:r w:rsidRPr="008257A9">
              <w:rPr>
                <w:rFonts w:asciiTheme="minorHAnsi" w:hAnsiTheme="minorHAnsi" w:cstheme="minorHAnsi"/>
                <w:sz w:val="24"/>
                <w:szCs w:val="24"/>
                <w:lang w:eastAsia="pl-PL"/>
              </w:rPr>
              <w:t>Rata IV</w:t>
            </w:r>
          </w:p>
        </w:tc>
      </w:tr>
      <w:tr w:rsidR="004305CC" w:rsidRPr="008257A9" w:rsidTr="004305CC">
        <w:tc>
          <w:tcPr>
            <w:tcW w:w="2265" w:type="dxa"/>
            <w:tcBorders>
              <w:top w:val="single" w:sz="4" w:space="0" w:color="auto"/>
              <w:left w:val="single" w:sz="4" w:space="0" w:color="auto"/>
              <w:bottom w:val="single" w:sz="4" w:space="0" w:color="auto"/>
              <w:right w:val="single" w:sz="4" w:space="0" w:color="auto"/>
            </w:tcBorders>
            <w:shd w:val="clear" w:color="auto" w:fill="D9E2F3"/>
            <w:hideMark/>
          </w:tcPr>
          <w:p w:rsidR="004305CC" w:rsidRPr="008257A9" w:rsidRDefault="004305CC" w:rsidP="004305CC">
            <w:pPr>
              <w:jc w:val="center"/>
              <w:rPr>
                <w:rFonts w:asciiTheme="minorHAnsi" w:hAnsiTheme="minorHAnsi" w:cstheme="minorHAnsi"/>
                <w:sz w:val="24"/>
                <w:szCs w:val="24"/>
                <w:lang w:eastAsia="pl-PL"/>
              </w:rPr>
            </w:pPr>
            <w:r w:rsidRPr="008257A9">
              <w:rPr>
                <w:rFonts w:asciiTheme="minorHAnsi" w:hAnsiTheme="minorHAnsi" w:cstheme="minorHAnsi"/>
                <w:sz w:val="24"/>
                <w:szCs w:val="24"/>
                <w:lang w:eastAsia="pl-PL"/>
              </w:rPr>
              <w:t>25 054,00</w:t>
            </w:r>
          </w:p>
        </w:tc>
        <w:tc>
          <w:tcPr>
            <w:tcW w:w="2265" w:type="dxa"/>
            <w:tcBorders>
              <w:top w:val="single" w:sz="4" w:space="0" w:color="auto"/>
              <w:left w:val="single" w:sz="4" w:space="0" w:color="auto"/>
              <w:bottom w:val="single" w:sz="4" w:space="0" w:color="auto"/>
              <w:right w:val="single" w:sz="4" w:space="0" w:color="auto"/>
            </w:tcBorders>
            <w:shd w:val="clear" w:color="auto" w:fill="D9E2F3"/>
            <w:hideMark/>
          </w:tcPr>
          <w:p w:rsidR="004305CC" w:rsidRPr="008257A9" w:rsidRDefault="004305CC" w:rsidP="004305CC">
            <w:pPr>
              <w:jc w:val="center"/>
              <w:rPr>
                <w:rFonts w:asciiTheme="minorHAnsi" w:hAnsiTheme="minorHAnsi" w:cstheme="minorHAnsi"/>
                <w:sz w:val="24"/>
                <w:szCs w:val="24"/>
                <w:lang w:eastAsia="pl-PL"/>
              </w:rPr>
            </w:pPr>
            <w:r w:rsidRPr="008257A9">
              <w:rPr>
                <w:rFonts w:asciiTheme="minorHAnsi" w:hAnsiTheme="minorHAnsi" w:cstheme="minorHAnsi"/>
                <w:sz w:val="24"/>
                <w:szCs w:val="24"/>
                <w:lang w:eastAsia="pl-PL"/>
              </w:rPr>
              <w:t>14 448,00</w:t>
            </w:r>
          </w:p>
        </w:tc>
        <w:tc>
          <w:tcPr>
            <w:tcW w:w="2266" w:type="dxa"/>
            <w:tcBorders>
              <w:top w:val="single" w:sz="4" w:space="0" w:color="auto"/>
              <w:left w:val="single" w:sz="4" w:space="0" w:color="auto"/>
              <w:bottom w:val="single" w:sz="4" w:space="0" w:color="auto"/>
              <w:right w:val="single" w:sz="4" w:space="0" w:color="auto"/>
            </w:tcBorders>
            <w:shd w:val="clear" w:color="auto" w:fill="D9E2F3"/>
            <w:hideMark/>
          </w:tcPr>
          <w:p w:rsidR="004305CC" w:rsidRPr="008257A9" w:rsidRDefault="004305CC" w:rsidP="004305CC">
            <w:pPr>
              <w:jc w:val="center"/>
              <w:rPr>
                <w:rFonts w:asciiTheme="minorHAnsi" w:hAnsiTheme="minorHAnsi" w:cstheme="minorHAnsi"/>
                <w:sz w:val="24"/>
                <w:szCs w:val="24"/>
                <w:lang w:eastAsia="pl-PL"/>
              </w:rPr>
            </w:pPr>
            <w:r w:rsidRPr="008257A9">
              <w:rPr>
                <w:rFonts w:asciiTheme="minorHAnsi" w:hAnsiTheme="minorHAnsi" w:cstheme="minorHAnsi"/>
                <w:sz w:val="24"/>
                <w:szCs w:val="24"/>
                <w:lang w:eastAsia="pl-PL"/>
              </w:rPr>
              <w:t>14 882,00</w:t>
            </w:r>
          </w:p>
        </w:tc>
        <w:tc>
          <w:tcPr>
            <w:tcW w:w="2266" w:type="dxa"/>
            <w:tcBorders>
              <w:top w:val="single" w:sz="4" w:space="0" w:color="auto"/>
              <w:left w:val="single" w:sz="4" w:space="0" w:color="auto"/>
              <w:bottom w:val="single" w:sz="4" w:space="0" w:color="auto"/>
              <w:right w:val="single" w:sz="4" w:space="0" w:color="auto"/>
            </w:tcBorders>
            <w:shd w:val="clear" w:color="auto" w:fill="D9E2F3"/>
            <w:hideMark/>
          </w:tcPr>
          <w:p w:rsidR="004305CC" w:rsidRPr="008257A9" w:rsidRDefault="004305CC" w:rsidP="004305CC">
            <w:pPr>
              <w:jc w:val="center"/>
              <w:rPr>
                <w:rFonts w:asciiTheme="minorHAnsi" w:hAnsiTheme="minorHAnsi" w:cstheme="minorHAnsi"/>
                <w:sz w:val="24"/>
                <w:szCs w:val="24"/>
                <w:lang w:eastAsia="pl-PL"/>
              </w:rPr>
            </w:pPr>
            <w:r w:rsidRPr="008257A9">
              <w:rPr>
                <w:rFonts w:asciiTheme="minorHAnsi" w:hAnsiTheme="minorHAnsi" w:cstheme="minorHAnsi"/>
                <w:sz w:val="24"/>
                <w:szCs w:val="24"/>
                <w:lang w:eastAsia="pl-PL"/>
              </w:rPr>
              <w:t>12 397,00</w:t>
            </w:r>
          </w:p>
        </w:tc>
      </w:tr>
    </w:tbl>
    <w:p w:rsidR="004305CC" w:rsidRPr="008257A9" w:rsidRDefault="004305CC" w:rsidP="004305CC">
      <w:pPr>
        <w:spacing w:after="0" w:line="240" w:lineRule="auto"/>
        <w:ind w:firstLine="708"/>
        <w:jc w:val="both"/>
        <w:rPr>
          <w:rFonts w:eastAsia="Times New Roman" w:cstheme="minorHAnsi"/>
          <w:sz w:val="24"/>
          <w:szCs w:val="24"/>
          <w:lang w:eastAsia="pl-PL"/>
        </w:rPr>
      </w:pPr>
    </w:p>
    <w:p w:rsidR="004305CC" w:rsidRPr="008257A9" w:rsidRDefault="004305CC" w:rsidP="004305CC">
      <w:pPr>
        <w:spacing w:after="0" w:line="240" w:lineRule="auto"/>
        <w:jc w:val="both"/>
        <w:rPr>
          <w:rFonts w:eastAsia="Times New Roman" w:cstheme="minorHAnsi"/>
          <w:b/>
          <w:sz w:val="24"/>
          <w:szCs w:val="24"/>
          <w:u w:val="single"/>
          <w:lang w:eastAsia="pl-PL"/>
        </w:rPr>
      </w:pPr>
      <w:r w:rsidRPr="008257A9">
        <w:rPr>
          <w:rFonts w:eastAsia="Times New Roman" w:cstheme="minorHAnsi"/>
          <w:sz w:val="24"/>
          <w:szCs w:val="24"/>
          <w:lang w:eastAsia="pl-PL"/>
        </w:rPr>
        <w:t>Prowadzona jest bieżąca księgowość podatkowa wg kont analitycznych i indywidualnych</w:t>
      </w:r>
      <w:r w:rsidRPr="008257A9">
        <w:rPr>
          <w:rFonts w:eastAsia="Times New Roman" w:cstheme="minorHAnsi"/>
          <w:color w:val="FF0000"/>
          <w:sz w:val="24"/>
          <w:szCs w:val="24"/>
          <w:lang w:eastAsia="pl-PL"/>
        </w:rPr>
        <w:t xml:space="preserve"> </w:t>
      </w:r>
      <w:r w:rsidRPr="008257A9">
        <w:rPr>
          <w:rFonts w:eastAsia="Times New Roman" w:cstheme="minorHAnsi"/>
          <w:sz w:val="24"/>
          <w:szCs w:val="24"/>
          <w:lang w:eastAsia="pl-PL"/>
        </w:rPr>
        <w:t>podatników w zakresie podatku rolnego, leśnego, podatku od nieruchomości oraz podatku transportowego.</w:t>
      </w:r>
    </w:p>
    <w:p w:rsidR="004305CC" w:rsidRPr="008257A9" w:rsidRDefault="004305CC" w:rsidP="004305CC">
      <w:pPr>
        <w:spacing w:after="0" w:line="240" w:lineRule="auto"/>
        <w:jc w:val="both"/>
        <w:rPr>
          <w:rFonts w:eastAsia="Times New Roman" w:cstheme="minorHAnsi"/>
          <w:b/>
          <w:sz w:val="24"/>
          <w:szCs w:val="24"/>
          <w:u w:val="single"/>
          <w:lang w:eastAsia="pl-PL"/>
        </w:rPr>
      </w:pPr>
    </w:p>
    <w:p w:rsidR="004305CC" w:rsidRPr="008257A9" w:rsidRDefault="004305CC" w:rsidP="004305CC">
      <w:pPr>
        <w:spacing w:after="0" w:line="240" w:lineRule="auto"/>
        <w:jc w:val="both"/>
        <w:rPr>
          <w:rFonts w:eastAsia="Times New Roman" w:cstheme="minorHAnsi"/>
          <w:b/>
          <w:sz w:val="24"/>
          <w:szCs w:val="24"/>
          <w:u w:val="single"/>
          <w:lang w:eastAsia="pl-PL"/>
        </w:rPr>
      </w:pPr>
      <w:r w:rsidRPr="008257A9">
        <w:rPr>
          <w:rFonts w:eastAsia="Times New Roman" w:cstheme="minorHAnsi"/>
          <w:b/>
          <w:sz w:val="24"/>
          <w:szCs w:val="24"/>
          <w:u w:val="single"/>
          <w:lang w:eastAsia="pl-PL"/>
        </w:rPr>
        <w:t>Udzielone ulgi na podstawie Ordynacji podatkowej w roku podatkowym 2022:</w:t>
      </w:r>
    </w:p>
    <w:p w:rsidR="004305CC" w:rsidRPr="008257A9" w:rsidRDefault="004305CC" w:rsidP="004305CC">
      <w:pPr>
        <w:spacing w:after="0" w:line="240" w:lineRule="auto"/>
        <w:jc w:val="both"/>
        <w:rPr>
          <w:rFonts w:eastAsia="Times New Roman" w:cstheme="minorHAnsi"/>
          <w:sz w:val="24"/>
          <w:szCs w:val="24"/>
          <w:u w:val="single"/>
          <w:lang w:eastAsia="pl-PL"/>
        </w:rPr>
      </w:pPr>
    </w:p>
    <w:p w:rsidR="004305CC" w:rsidRPr="008257A9" w:rsidRDefault="004305CC" w:rsidP="004305CC">
      <w:pPr>
        <w:spacing w:after="0" w:line="240" w:lineRule="auto"/>
        <w:jc w:val="both"/>
        <w:rPr>
          <w:rFonts w:eastAsia="Times New Roman" w:cstheme="minorHAnsi"/>
          <w:sz w:val="24"/>
          <w:szCs w:val="24"/>
          <w:u w:val="single"/>
          <w:lang w:eastAsia="pl-PL"/>
        </w:rPr>
      </w:pPr>
      <w:r w:rsidRPr="008257A9">
        <w:rPr>
          <w:rFonts w:eastAsia="Times New Roman" w:cstheme="minorHAnsi"/>
          <w:sz w:val="24"/>
          <w:szCs w:val="24"/>
          <w:u w:val="single"/>
          <w:lang w:eastAsia="pl-PL"/>
        </w:rPr>
        <w:t>(osoby fizyczne)</w:t>
      </w:r>
    </w:p>
    <w:p w:rsidR="004305CC" w:rsidRPr="008257A9" w:rsidRDefault="004305CC" w:rsidP="004305CC">
      <w:pPr>
        <w:spacing w:after="0" w:line="240" w:lineRule="auto"/>
        <w:jc w:val="both"/>
        <w:rPr>
          <w:rFonts w:eastAsia="Times New Roman" w:cstheme="minorHAnsi"/>
          <w:sz w:val="24"/>
          <w:szCs w:val="24"/>
          <w:u w:val="single"/>
          <w:lang w:eastAsia="pl-PL"/>
        </w:rPr>
      </w:pP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sz w:val="24"/>
          <w:szCs w:val="24"/>
          <w:lang w:eastAsia="pl-PL"/>
        </w:rPr>
        <w:sym w:font="Wingdings" w:char="F09F"/>
      </w:r>
      <w:r w:rsidRPr="008257A9">
        <w:rPr>
          <w:rFonts w:eastAsia="Times New Roman" w:cstheme="minorHAnsi"/>
          <w:sz w:val="24"/>
          <w:szCs w:val="24"/>
          <w:lang w:eastAsia="pl-PL"/>
        </w:rPr>
        <w:t xml:space="preserve"> Umorzenie raty podatku: </w:t>
      </w: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sz w:val="24"/>
          <w:szCs w:val="24"/>
          <w:lang w:eastAsia="pl-PL"/>
        </w:rPr>
        <w:t xml:space="preserve">   - 1 decyzja na kwotę 141,00 zł</w:t>
      </w:r>
    </w:p>
    <w:p w:rsidR="004305CC" w:rsidRPr="008257A9" w:rsidRDefault="004305CC" w:rsidP="004305CC">
      <w:pPr>
        <w:spacing w:after="0" w:line="240" w:lineRule="auto"/>
        <w:jc w:val="both"/>
        <w:rPr>
          <w:rFonts w:eastAsia="Times New Roman" w:cstheme="minorHAnsi"/>
          <w:sz w:val="24"/>
          <w:szCs w:val="24"/>
          <w:u w:val="single"/>
          <w:lang w:eastAsia="pl-PL"/>
        </w:rPr>
      </w:pPr>
    </w:p>
    <w:p w:rsidR="004305CC" w:rsidRPr="008257A9" w:rsidRDefault="004305CC" w:rsidP="004305CC">
      <w:pPr>
        <w:spacing w:after="0" w:line="240" w:lineRule="auto"/>
        <w:jc w:val="both"/>
        <w:rPr>
          <w:rFonts w:eastAsia="Times New Roman" w:cstheme="minorHAnsi"/>
          <w:sz w:val="24"/>
          <w:szCs w:val="24"/>
          <w:u w:val="single"/>
          <w:lang w:eastAsia="pl-PL"/>
        </w:rPr>
      </w:pPr>
      <w:r w:rsidRPr="008257A9">
        <w:rPr>
          <w:rFonts w:eastAsia="Times New Roman" w:cstheme="minorHAnsi"/>
          <w:sz w:val="24"/>
          <w:szCs w:val="24"/>
          <w:u w:val="single"/>
          <w:lang w:eastAsia="pl-PL"/>
        </w:rPr>
        <w:t>(osoby prawne)</w:t>
      </w:r>
    </w:p>
    <w:p w:rsidR="004305CC" w:rsidRPr="008257A9" w:rsidRDefault="004305CC" w:rsidP="004305CC">
      <w:pPr>
        <w:spacing w:after="0" w:line="240" w:lineRule="auto"/>
        <w:jc w:val="both"/>
        <w:rPr>
          <w:rFonts w:eastAsia="Times New Roman" w:cstheme="minorHAnsi"/>
          <w:sz w:val="24"/>
          <w:szCs w:val="24"/>
          <w:u w:val="single"/>
          <w:lang w:eastAsia="pl-PL"/>
        </w:rPr>
      </w:pP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sz w:val="24"/>
          <w:szCs w:val="24"/>
          <w:lang w:eastAsia="pl-PL"/>
        </w:rPr>
        <w:sym w:font="Wingdings" w:char="F09F"/>
      </w:r>
      <w:r w:rsidRPr="008257A9">
        <w:rPr>
          <w:rFonts w:eastAsia="Times New Roman" w:cstheme="minorHAnsi"/>
          <w:sz w:val="24"/>
          <w:szCs w:val="24"/>
          <w:lang w:eastAsia="pl-PL"/>
        </w:rPr>
        <w:t xml:space="preserve"> Rozłożenie zapłaty podatku od środków transportowych na raty:</w:t>
      </w: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sz w:val="24"/>
          <w:szCs w:val="24"/>
          <w:lang w:eastAsia="pl-PL"/>
        </w:rPr>
        <w:t xml:space="preserve">   - 1 decyzja na kwotę 24 353,00 zł</w:t>
      </w:r>
    </w:p>
    <w:p w:rsidR="00172D4F" w:rsidRPr="008257A9" w:rsidRDefault="00172D4F" w:rsidP="004305CC">
      <w:pPr>
        <w:jc w:val="both"/>
        <w:rPr>
          <w:rFonts w:cstheme="minorHAnsi"/>
          <w:color w:val="FF0000"/>
          <w:sz w:val="24"/>
          <w:szCs w:val="24"/>
        </w:rPr>
      </w:pPr>
    </w:p>
    <w:p w:rsidR="00172D4F" w:rsidRPr="008257A9" w:rsidRDefault="00172D4F" w:rsidP="00172D4F">
      <w:pPr>
        <w:jc w:val="both"/>
        <w:rPr>
          <w:rFonts w:cstheme="minorHAnsi"/>
          <w:b/>
          <w:sz w:val="24"/>
          <w:szCs w:val="24"/>
          <w:u w:val="single"/>
        </w:rPr>
      </w:pPr>
      <w:r w:rsidRPr="008257A9">
        <w:rPr>
          <w:rFonts w:cstheme="minorHAnsi"/>
          <w:b/>
          <w:sz w:val="24"/>
          <w:szCs w:val="24"/>
          <w:u w:val="single"/>
        </w:rPr>
        <w:lastRenderedPageBreak/>
        <w:t>Gospodarka odpadami komunalnymi</w:t>
      </w: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sz w:val="24"/>
          <w:szCs w:val="24"/>
          <w:lang w:eastAsia="pl-PL"/>
        </w:rPr>
        <w:t>W okresie sprawozdawczym realizowano wykonywanie uchwał regulujących gospodarkę odpadami komunalnymi:</w:t>
      </w:r>
    </w:p>
    <w:p w:rsidR="004305CC" w:rsidRPr="008257A9" w:rsidRDefault="004305CC" w:rsidP="004305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284" w:hanging="284"/>
        <w:jc w:val="both"/>
        <w:rPr>
          <w:rFonts w:eastAsia="Times New Roman" w:cstheme="minorHAnsi"/>
          <w:sz w:val="24"/>
          <w:szCs w:val="24"/>
          <w:lang w:eastAsia="pl-PL"/>
        </w:rPr>
      </w:pPr>
      <w:r w:rsidRPr="008257A9">
        <w:rPr>
          <w:rFonts w:eastAsia="Times New Roman" w:cstheme="minorHAnsi"/>
          <w:sz w:val="24"/>
          <w:szCs w:val="24"/>
          <w:lang w:eastAsia="pl-PL"/>
        </w:rPr>
        <w:t>- Nr XX/152/20 z dnia 13 stycznia 2020r. w sprawie wyboru metody ustalenia opłaty    za gospodarowanie odpadami komunalnymi oraz ustalenia stawki takiej opłaty,</w:t>
      </w:r>
    </w:p>
    <w:p w:rsidR="004305CC" w:rsidRPr="008257A9" w:rsidRDefault="004305CC" w:rsidP="004305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284" w:hanging="284"/>
        <w:jc w:val="both"/>
        <w:rPr>
          <w:rFonts w:eastAsia="Times New Roman" w:cstheme="minorHAnsi"/>
          <w:sz w:val="24"/>
          <w:szCs w:val="24"/>
          <w:lang w:eastAsia="pl-PL"/>
        </w:rPr>
      </w:pPr>
      <w:r w:rsidRPr="008257A9">
        <w:rPr>
          <w:rFonts w:eastAsia="Times New Roman" w:cstheme="minorHAnsi"/>
          <w:sz w:val="24"/>
          <w:szCs w:val="24"/>
          <w:lang w:eastAsia="pl-PL"/>
        </w:rPr>
        <w:t>-  Nr XX/154 /20 z dnia 13 stycznia 2020r. w sprawie ustalenia terminu, częstotliwości i trybu  uiszczania opłaty za gospodarowanie odpadami komunalnymi,</w:t>
      </w:r>
    </w:p>
    <w:p w:rsidR="004305CC" w:rsidRPr="008257A9" w:rsidRDefault="004305CC" w:rsidP="004305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284" w:hanging="284"/>
        <w:jc w:val="both"/>
        <w:rPr>
          <w:rFonts w:eastAsia="Times New Roman" w:cstheme="minorHAnsi"/>
          <w:sz w:val="24"/>
          <w:szCs w:val="24"/>
          <w:lang w:eastAsia="pl-PL"/>
        </w:rPr>
      </w:pPr>
      <w:r w:rsidRPr="008257A9">
        <w:rPr>
          <w:rFonts w:eastAsia="Times New Roman" w:cstheme="minorHAnsi"/>
          <w:sz w:val="24"/>
          <w:szCs w:val="24"/>
          <w:lang w:eastAsia="pl-PL"/>
        </w:rPr>
        <w:t xml:space="preserve">-  Nr XX/156/20 z dnia 13 stycznia 2020r. w sprawie wzoru deklaracji o wysokości opłaty </w:t>
      </w:r>
      <w:r w:rsidRPr="008257A9">
        <w:rPr>
          <w:rFonts w:eastAsia="Times New Roman" w:cstheme="minorHAnsi"/>
          <w:sz w:val="24"/>
          <w:szCs w:val="24"/>
          <w:lang w:eastAsia="pl-PL"/>
        </w:rPr>
        <w:br/>
        <w:t>za gospodarowanie odpadami komunalnymi składanej przez właściciela nieruchomości oraz warunków i trybu składnia deklaracji za pomocą środków komunikacji elektronicznej,</w:t>
      </w:r>
    </w:p>
    <w:p w:rsidR="004305CC" w:rsidRPr="008257A9" w:rsidRDefault="004305CC" w:rsidP="004305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284" w:hanging="284"/>
        <w:jc w:val="both"/>
        <w:rPr>
          <w:rFonts w:eastAsia="Times New Roman" w:cstheme="minorHAnsi"/>
          <w:sz w:val="24"/>
          <w:szCs w:val="24"/>
          <w:lang w:eastAsia="pl-PL"/>
        </w:rPr>
      </w:pPr>
      <w:r w:rsidRPr="008257A9">
        <w:rPr>
          <w:rFonts w:eastAsia="Times New Roman" w:cstheme="minorHAnsi"/>
          <w:sz w:val="24"/>
          <w:szCs w:val="24"/>
          <w:lang w:eastAsia="pl-PL"/>
        </w:rPr>
        <w:t xml:space="preserve">-  Nr XX/158/20 z dnia 13 stycznia 2020r. w sprawie określenia wzoru deklaracji o wysokości   ryczałtowej opłaty za gospodarowanie odpadami komunalnymi za rok od nieruchomości, </w:t>
      </w:r>
      <w:r w:rsidRPr="008257A9">
        <w:rPr>
          <w:rFonts w:eastAsia="Times New Roman" w:cstheme="minorHAnsi"/>
          <w:sz w:val="24"/>
          <w:szCs w:val="24"/>
          <w:lang w:eastAsia="pl-PL"/>
        </w:rPr>
        <w:br/>
        <w:t>na której znajduje się domek letniskowy lub innej nieruchomości wykorzystywanej na cele rekreacyjno-wypoczynkowe.</w:t>
      </w:r>
    </w:p>
    <w:p w:rsidR="004305CC" w:rsidRPr="008257A9" w:rsidRDefault="004305CC" w:rsidP="004305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ind w:left="284" w:hanging="284"/>
        <w:jc w:val="both"/>
        <w:rPr>
          <w:rFonts w:eastAsia="Times New Roman" w:cstheme="minorHAnsi"/>
          <w:sz w:val="24"/>
          <w:szCs w:val="24"/>
          <w:lang w:eastAsia="pl-PL"/>
        </w:rPr>
      </w:pPr>
    </w:p>
    <w:p w:rsidR="004305CC" w:rsidRPr="008257A9" w:rsidRDefault="004305CC" w:rsidP="004305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both"/>
        <w:rPr>
          <w:rFonts w:eastAsia="Times New Roman" w:cstheme="minorHAnsi"/>
          <w:b/>
          <w:bCs/>
          <w:sz w:val="24"/>
          <w:szCs w:val="24"/>
          <w:lang w:eastAsia="pl-PL"/>
        </w:rPr>
      </w:pPr>
      <w:r w:rsidRPr="008257A9">
        <w:rPr>
          <w:rFonts w:eastAsia="Times New Roman" w:cstheme="minorHAnsi"/>
          <w:b/>
          <w:bCs/>
          <w:sz w:val="24"/>
          <w:szCs w:val="24"/>
          <w:lang w:eastAsia="pl-PL"/>
        </w:rPr>
        <w:t>Od dnia 1 lutego 2020 roku ustalono nowe stawki za gospodarowanie odpadami komunalnymi w poniższych wysokościach.</w:t>
      </w:r>
    </w:p>
    <w:p w:rsidR="004305CC" w:rsidRPr="008257A9" w:rsidRDefault="004305CC" w:rsidP="004305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both"/>
        <w:rPr>
          <w:rFonts w:eastAsia="Times New Roman" w:cstheme="minorHAnsi"/>
          <w:b/>
          <w:bCs/>
          <w:sz w:val="24"/>
          <w:szCs w:val="24"/>
          <w:lang w:eastAsia="pl-PL"/>
        </w:rPr>
      </w:pPr>
    </w:p>
    <w:p w:rsidR="004305CC" w:rsidRPr="008257A9" w:rsidRDefault="004305CC" w:rsidP="004305C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W przypadku</w:t>
      </w:r>
      <w:r w:rsidRPr="008257A9">
        <w:rPr>
          <w:rFonts w:eastAsia="Times New Roman" w:cstheme="minorHAnsi"/>
          <w:b/>
          <w:bCs/>
          <w:sz w:val="24"/>
          <w:szCs w:val="24"/>
          <w:lang w:eastAsia="pl-PL"/>
        </w:rPr>
        <w:t xml:space="preserve"> </w:t>
      </w:r>
      <w:r w:rsidRPr="008257A9">
        <w:rPr>
          <w:rFonts w:eastAsia="Times New Roman" w:cstheme="minorHAnsi"/>
          <w:bCs/>
          <w:sz w:val="24"/>
          <w:szCs w:val="24"/>
          <w:lang w:eastAsia="pl-PL"/>
        </w:rPr>
        <w:t xml:space="preserve">odbierania odpadów komunalnych od właścicieli nieruchomości, na których zamieszkują mieszkańcy, dokonano wyboru metody ustalenia opłaty za gospodarowanie odpadami komunalnymi, stanowiącej iloczyn liczby mieszkańców zamieszkujących daną nieruchomość oraz stawki opłaty </w:t>
      </w:r>
    </w:p>
    <w:p w:rsidR="004305CC" w:rsidRPr="008257A9" w:rsidRDefault="004305CC" w:rsidP="000F7617">
      <w:pPr>
        <w:numPr>
          <w:ilvl w:val="0"/>
          <w:numId w:val="20"/>
        </w:numPr>
        <w:spacing w:after="0" w:line="240" w:lineRule="auto"/>
        <w:contextualSpacing/>
        <w:jc w:val="both"/>
        <w:rPr>
          <w:rFonts w:eastAsia="Calibri" w:cstheme="minorHAnsi"/>
          <w:bCs/>
          <w:sz w:val="24"/>
          <w:szCs w:val="24"/>
        </w:rPr>
      </w:pPr>
      <w:r w:rsidRPr="008257A9">
        <w:rPr>
          <w:rFonts w:eastAsia="Calibri" w:cstheme="minorHAnsi"/>
          <w:bCs/>
          <w:sz w:val="24"/>
          <w:szCs w:val="24"/>
        </w:rPr>
        <w:t xml:space="preserve">stawka opłaty za gospodarowanie odpadami komunalnymi w wysokości </w:t>
      </w:r>
      <w:r w:rsidRPr="008257A9">
        <w:rPr>
          <w:rFonts w:eastAsia="Calibri" w:cstheme="minorHAnsi"/>
          <w:b/>
          <w:bCs/>
          <w:sz w:val="24"/>
          <w:szCs w:val="24"/>
        </w:rPr>
        <w:t>25,00 zł miesięcznie</w:t>
      </w:r>
      <w:r w:rsidRPr="008257A9">
        <w:rPr>
          <w:rFonts w:eastAsia="Calibri" w:cstheme="minorHAnsi"/>
          <w:bCs/>
          <w:sz w:val="24"/>
          <w:szCs w:val="24"/>
        </w:rPr>
        <w:t xml:space="preserve"> </w:t>
      </w:r>
      <w:r w:rsidRPr="008257A9">
        <w:rPr>
          <w:rFonts w:eastAsia="Calibri" w:cstheme="minorHAnsi"/>
          <w:b/>
          <w:bCs/>
          <w:sz w:val="24"/>
          <w:szCs w:val="24"/>
        </w:rPr>
        <w:t>od mieszkańca</w:t>
      </w:r>
      <w:r w:rsidRPr="008257A9">
        <w:rPr>
          <w:rFonts w:eastAsia="Calibri" w:cstheme="minorHAnsi"/>
          <w:bCs/>
          <w:sz w:val="24"/>
          <w:szCs w:val="24"/>
        </w:rPr>
        <w:t xml:space="preserve"> jeżeli odpady komunalne są zbierane i odbierane w sposób selektywny,</w:t>
      </w:r>
      <w:r w:rsidRPr="008257A9">
        <w:rPr>
          <w:rFonts w:eastAsia="Calibri" w:cstheme="minorHAnsi"/>
          <w:b/>
          <w:bCs/>
          <w:sz w:val="24"/>
          <w:szCs w:val="24"/>
        </w:rPr>
        <w:t xml:space="preserve"> </w:t>
      </w:r>
      <w:r w:rsidRPr="008257A9">
        <w:rPr>
          <w:rFonts w:eastAsia="Calibri" w:cstheme="minorHAnsi"/>
          <w:bCs/>
          <w:sz w:val="24"/>
          <w:szCs w:val="24"/>
        </w:rPr>
        <w:t xml:space="preserve"> </w:t>
      </w:r>
    </w:p>
    <w:p w:rsidR="004305CC" w:rsidRPr="008257A9" w:rsidRDefault="004305CC" w:rsidP="000F7617">
      <w:pPr>
        <w:numPr>
          <w:ilvl w:val="0"/>
          <w:numId w:val="20"/>
        </w:numPr>
        <w:spacing w:after="0" w:line="240" w:lineRule="auto"/>
        <w:contextualSpacing/>
        <w:jc w:val="both"/>
        <w:rPr>
          <w:rFonts w:eastAsia="Calibri" w:cstheme="minorHAnsi"/>
          <w:bCs/>
          <w:sz w:val="24"/>
          <w:szCs w:val="24"/>
        </w:rPr>
      </w:pPr>
      <w:r w:rsidRPr="008257A9">
        <w:rPr>
          <w:rFonts w:eastAsia="Calibri" w:cstheme="minorHAnsi"/>
          <w:bCs/>
          <w:sz w:val="24"/>
          <w:szCs w:val="24"/>
        </w:rPr>
        <w:t xml:space="preserve">podwyższona stawka opłaty za gospodarowanie odpadami komunalnymi,                           jeżeli właściciel nieruchomości nie wypełnia obowiązku selektywnego zbierania odpadów komunalnych w wysokości </w:t>
      </w:r>
      <w:r w:rsidRPr="008257A9">
        <w:rPr>
          <w:rFonts w:eastAsia="Calibri" w:cstheme="minorHAnsi"/>
          <w:b/>
          <w:bCs/>
          <w:sz w:val="24"/>
          <w:szCs w:val="24"/>
        </w:rPr>
        <w:t>75,00 zł miesięcznie</w:t>
      </w:r>
      <w:r w:rsidRPr="008257A9">
        <w:rPr>
          <w:rFonts w:eastAsia="Calibri" w:cstheme="minorHAnsi"/>
          <w:bCs/>
          <w:sz w:val="24"/>
          <w:szCs w:val="24"/>
        </w:rPr>
        <w:t xml:space="preserve"> </w:t>
      </w:r>
      <w:r w:rsidRPr="008257A9">
        <w:rPr>
          <w:rFonts w:eastAsia="Calibri" w:cstheme="minorHAnsi"/>
          <w:b/>
          <w:bCs/>
          <w:sz w:val="24"/>
          <w:szCs w:val="24"/>
        </w:rPr>
        <w:t>od mieszkańca</w:t>
      </w:r>
      <w:r w:rsidRPr="008257A9">
        <w:rPr>
          <w:rFonts w:eastAsia="Calibri" w:cstheme="minorHAnsi"/>
          <w:bCs/>
          <w:sz w:val="24"/>
          <w:szCs w:val="24"/>
        </w:rPr>
        <w:t xml:space="preserve">, </w:t>
      </w:r>
    </w:p>
    <w:p w:rsidR="004305CC" w:rsidRPr="008257A9" w:rsidRDefault="004305CC" w:rsidP="000F7617">
      <w:pPr>
        <w:numPr>
          <w:ilvl w:val="0"/>
          <w:numId w:val="20"/>
        </w:numPr>
        <w:spacing w:after="0" w:line="240" w:lineRule="auto"/>
        <w:contextualSpacing/>
        <w:jc w:val="both"/>
        <w:rPr>
          <w:rFonts w:eastAsia="Calibri" w:cstheme="minorHAnsi"/>
          <w:bCs/>
          <w:sz w:val="24"/>
          <w:szCs w:val="24"/>
        </w:rPr>
      </w:pPr>
      <w:r w:rsidRPr="008257A9">
        <w:rPr>
          <w:rFonts w:eastAsia="Calibri" w:cstheme="minorHAnsi"/>
          <w:bCs/>
          <w:sz w:val="24"/>
          <w:szCs w:val="24"/>
        </w:rPr>
        <w:t xml:space="preserve">zwolnienie z części opłaty za gospodarowanie odpadami komunalnymi od właścicieli nieruchomości zabudowanych budynkami mieszkalnymi jednorodzinnymi kompostujących bioodpady stanowiące odpady komunalne w przydomowych kompostownikach, proporcjonalnie od zmniejszenia kosztów gospodarowania odpadami komunalnymi z gospodarstw domowych w wysokości </w:t>
      </w:r>
      <w:r w:rsidRPr="008257A9">
        <w:rPr>
          <w:rFonts w:eastAsia="Calibri" w:cstheme="minorHAnsi"/>
          <w:b/>
          <w:bCs/>
          <w:sz w:val="24"/>
          <w:szCs w:val="24"/>
        </w:rPr>
        <w:t>5,00 zł miesięcznie</w:t>
      </w:r>
      <w:r w:rsidRPr="008257A9">
        <w:rPr>
          <w:rFonts w:eastAsia="Calibri" w:cstheme="minorHAnsi"/>
          <w:bCs/>
          <w:sz w:val="24"/>
          <w:szCs w:val="24"/>
        </w:rPr>
        <w:t xml:space="preserve">  </w:t>
      </w:r>
      <w:r w:rsidRPr="008257A9">
        <w:rPr>
          <w:rFonts w:eastAsia="Calibri" w:cstheme="minorHAnsi"/>
          <w:b/>
          <w:bCs/>
          <w:sz w:val="24"/>
          <w:szCs w:val="24"/>
        </w:rPr>
        <w:t>za mieszkańca</w:t>
      </w:r>
      <w:r w:rsidRPr="008257A9">
        <w:rPr>
          <w:rFonts w:eastAsia="Calibri" w:cstheme="minorHAnsi"/>
          <w:bCs/>
          <w:sz w:val="24"/>
          <w:szCs w:val="24"/>
        </w:rPr>
        <w:t>.</w:t>
      </w:r>
    </w:p>
    <w:p w:rsidR="004305CC" w:rsidRPr="008257A9" w:rsidRDefault="004305CC" w:rsidP="004305CC">
      <w:pPr>
        <w:spacing w:after="0"/>
        <w:jc w:val="both"/>
        <w:rPr>
          <w:rFonts w:eastAsia="Times New Roman" w:cstheme="minorHAnsi"/>
          <w:b/>
          <w:bCs/>
          <w:sz w:val="24"/>
          <w:szCs w:val="24"/>
          <w:lang w:eastAsia="pl-PL"/>
        </w:rPr>
      </w:pPr>
      <w:r w:rsidRPr="008257A9">
        <w:rPr>
          <w:rFonts w:eastAsia="Times New Roman" w:cstheme="minorHAnsi"/>
          <w:bCs/>
          <w:sz w:val="24"/>
          <w:szCs w:val="24"/>
          <w:lang w:eastAsia="pl-PL"/>
        </w:rPr>
        <w:t>W przypadku nieruchomości, na której znajduje się domek letniskowy lub od innej nieruchomości wykorzystywanej na cele rekreacyjno-wypoczynkowe ustala się ryczałtową stawkę opłaty za gospodarowanie odpadami komunalnymi w poniższej kwocie:</w:t>
      </w:r>
    </w:p>
    <w:p w:rsidR="004305CC" w:rsidRPr="008257A9" w:rsidRDefault="004305CC" w:rsidP="000F7617">
      <w:pPr>
        <w:numPr>
          <w:ilvl w:val="0"/>
          <w:numId w:val="20"/>
        </w:numPr>
        <w:spacing w:after="0" w:line="240" w:lineRule="auto"/>
        <w:contextualSpacing/>
        <w:jc w:val="both"/>
        <w:rPr>
          <w:rFonts w:eastAsia="Calibri" w:cstheme="minorHAnsi"/>
          <w:b/>
          <w:bCs/>
          <w:sz w:val="24"/>
          <w:szCs w:val="24"/>
        </w:rPr>
      </w:pPr>
      <w:r w:rsidRPr="008257A9">
        <w:rPr>
          <w:rFonts w:eastAsia="Calibri" w:cstheme="minorHAnsi"/>
          <w:bCs/>
          <w:sz w:val="24"/>
          <w:szCs w:val="24"/>
        </w:rPr>
        <w:t>w przypadku, gdy odpady komunalne są zbierane i odbierane w sposób selektywny</w:t>
      </w:r>
      <w:r w:rsidRPr="008257A9">
        <w:rPr>
          <w:rFonts w:eastAsia="Calibri" w:cstheme="minorHAnsi"/>
          <w:b/>
          <w:bCs/>
          <w:sz w:val="24"/>
          <w:szCs w:val="24"/>
        </w:rPr>
        <w:t xml:space="preserve">                 </w:t>
      </w:r>
      <w:r w:rsidRPr="008257A9">
        <w:rPr>
          <w:rFonts w:eastAsia="Calibri" w:cstheme="minorHAnsi"/>
          <w:bCs/>
          <w:sz w:val="24"/>
          <w:szCs w:val="24"/>
        </w:rPr>
        <w:t xml:space="preserve">w wysokości </w:t>
      </w:r>
      <w:r w:rsidRPr="008257A9">
        <w:rPr>
          <w:rFonts w:eastAsia="Calibri" w:cstheme="minorHAnsi"/>
          <w:b/>
          <w:bCs/>
          <w:sz w:val="24"/>
          <w:szCs w:val="24"/>
        </w:rPr>
        <w:t>169,30 zł</w:t>
      </w:r>
      <w:r w:rsidRPr="008257A9">
        <w:rPr>
          <w:rFonts w:eastAsia="Calibri" w:cstheme="minorHAnsi"/>
          <w:bCs/>
          <w:sz w:val="24"/>
          <w:szCs w:val="24"/>
        </w:rPr>
        <w:t>,</w:t>
      </w:r>
    </w:p>
    <w:p w:rsidR="004305CC" w:rsidRPr="008257A9" w:rsidRDefault="004305CC" w:rsidP="000F7617">
      <w:pPr>
        <w:numPr>
          <w:ilvl w:val="0"/>
          <w:numId w:val="20"/>
        </w:numPr>
        <w:spacing w:after="0" w:line="240" w:lineRule="auto"/>
        <w:contextualSpacing/>
        <w:jc w:val="both"/>
        <w:rPr>
          <w:rFonts w:eastAsia="Calibri" w:cstheme="minorHAnsi"/>
          <w:b/>
          <w:bCs/>
          <w:sz w:val="24"/>
          <w:szCs w:val="24"/>
        </w:rPr>
      </w:pPr>
      <w:r w:rsidRPr="008257A9">
        <w:rPr>
          <w:rFonts w:eastAsia="Calibri" w:cstheme="minorHAnsi"/>
          <w:bCs/>
          <w:sz w:val="24"/>
          <w:szCs w:val="24"/>
        </w:rPr>
        <w:t xml:space="preserve">w przypadku, gdy nie został wypełniony obowiązek selektywnego zbierania odpadów komunalnych, podwyższona stawka opłaty w wysokości </w:t>
      </w:r>
      <w:r w:rsidRPr="008257A9">
        <w:rPr>
          <w:rFonts w:eastAsia="Calibri" w:cstheme="minorHAnsi"/>
          <w:b/>
          <w:bCs/>
          <w:sz w:val="24"/>
          <w:szCs w:val="24"/>
        </w:rPr>
        <w:t xml:space="preserve">500,00 zł. </w:t>
      </w:r>
    </w:p>
    <w:p w:rsidR="004305CC" w:rsidRPr="008257A9" w:rsidRDefault="004305CC" w:rsidP="004305CC">
      <w:pPr>
        <w:spacing w:after="0"/>
        <w:jc w:val="both"/>
        <w:rPr>
          <w:rFonts w:eastAsia="Times New Roman" w:cstheme="minorHAnsi"/>
          <w:b/>
          <w:bCs/>
          <w:sz w:val="24"/>
          <w:szCs w:val="24"/>
          <w:lang w:eastAsia="pl-PL"/>
        </w:rPr>
      </w:pP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sz w:val="24"/>
          <w:szCs w:val="24"/>
          <w:lang w:eastAsia="pl-PL"/>
        </w:rPr>
        <w:lastRenderedPageBreak/>
        <w:t xml:space="preserve">Uchwałą Nr XVIII/151/15 Rady Gminy Cegłów z dnia 29 grudnia 2015r. wprowadzono                     na terenie Gminy Cegłów gminny program dla rodzin wielodzietnych Cegłowska Karta Dużej Rodziny. Zgodnie z w/w uchwałą zwalnia się w części z opłaty za gospodarowanie odpadami komunalnymi właścicieli nieruchomości, na których zamieszkują mieszkańcy, w części dotyczącej gospodarstw domowych obejmujących rodziny wielodzietne w rozumieniu ustawy z dnia 5 grudnia 2014 r. o Karcie Dużej Rodziny (Dz.U. z 2014 r. poz. 1863 oraz z 2015r. poz. 1359). Zwolnienie to przysługuje rodzinom wielodzietnym, które posiadają Kartę Dużej Rodziny i zobowiązały się do selektywnej zbiórki odpadów. Wysokość zwolnienia wynosi 100% opłaty za gospodarowanie odpadami komunalnymi na trzecie i kolejne dziecko </w:t>
      </w:r>
      <w:r w:rsidRPr="008257A9">
        <w:rPr>
          <w:rFonts w:eastAsia="Times New Roman" w:cstheme="minorHAnsi"/>
          <w:sz w:val="24"/>
          <w:szCs w:val="24"/>
          <w:lang w:eastAsia="pl-PL"/>
        </w:rPr>
        <w:br/>
        <w:t xml:space="preserve">w rodzinie wskazane w deklaracji o wysokości opłaty za gospodarowanie odpadami komunalnymi. </w:t>
      </w: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sz w:val="24"/>
          <w:szCs w:val="24"/>
          <w:lang w:eastAsia="pl-PL"/>
        </w:rPr>
        <w:t xml:space="preserve">Wg stanu na 31.12.2022 r. w związku z wydaniem Karty Dużej Rodziny ulgą w opłacie </w:t>
      </w:r>
      <w:r w:rsidRPr="008257A9">
        <w:rPr>
          <w:rFonts w:eastAsia="Times New Roman" w:cstheme="minorHAnsi"/>
          <w:sz w:val="24"/>
          <w:szCs w:val="24"/>
          <w:lang w:eastAsia="pl-PL"/>
        </w:rPr>
        <w:br/>
        <w:t>za gospodarowanie opłatami komunalnymi zostało objęte 72 osoby.</w:t>
      </w: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sz w:val="24"/>
          <w:szCs w:val="24"/>
          <w:lang w:eastAsia="pl-PL"/>
        </w:rPr>
        <w:t>Ewidencja gospodarki odpadami prowadzona jest w systemie informatycznym.</w:t>
      </w: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sz w:val="24"/>
          <w:szCs w:val="24"/>
          <w:lang w:eastAsia="pl-PL"/>
        </w:rPr>
        <w:t xml:space="preserve">Pobór od mieszkańców opłaty za gospodarowanie odpadami komunalnymi w drodze inkasa prowadzą sołtysi. Wynagrodzenie inkasentów </w:t>
      </w:r>
      <w:r w:rsidRPr="008257A9">
        <w:rPr>
          <w:rFonts w:eastAsia="Times New Roman" w:cstheme="minorHAnsi"/>
          <w:b/>
          <w:bCs/>
          <w:sz w:val="24"/>
          <w:szCs w:val="24"/>
          <w:lang w:eastAsia="pl-PL"/>
        </w:rPr>
        <w:t>( 5% zebranej opłaty )</w:t>
      </w:r>
      <w:r w:rsidRPr="008257A9">
        <w:rPr>
          <w:rFonts w:eastAsia="Times New Roman" w:cstheme="minorHAnsi"/>
          <w:sz w:val="24"/>
          <w:szCs w:val="24"/>
          <w:lang w:eastAsia="pl-PL"/>
        </w:rPr>
        <w:t xml:space="preserve"> </w:t>
      </w:r>
      <w:r w:rsidRPr="008257A9">
        <w:rPr>
          <w:rFonts w:eastAsia="Times New Roman" w:cstheme="minorHAnsi"/>
          <w:b/>
          <w:bCs/>
          <w:sz w:val="24"/>
          <w:szCs w:val="24"/>
          <w:lang w:eastAsia="pl-PL"/>
        </w:rPr>
        <w:t>wyniosło 27 092,00 zł</w:t>
      </w:r>
      <w:r w:rsidRPr="008257A9">
        <w:rPr>
          <w:rFonts w:eastAsia="Times New Roman" w:cstheme="minorHAnsi"/>
          <w:sz w:val="24"/>
          <w:szCs w:val="24"/>
          <w:lang w:eastAsia="pl-PL"/>
        </w:rPr>
        <w:t xml:space="preserve"> </w:t>
      </w:r>
      <w:r w:rsidRPr="008257A9">
        <w:rPr>
          <w:rFonts w:eastAsia="Times New Roman" w:cstheme="minorHAnsi"/>
          <w:sz w:val="24"/>
          <w:szCs w:val="24"/>
          <w:lang w:eastAsia="pl-PL"/>
        </w:rPr>
        <w:br/>
        <w:t>w tym:</w:t>
      </w:r>
    </w:p>
    <w:p w:rsidR="004305CC" w:rsidRPr="008257A9" w:rsidRDefault="004305CC" w:rsidP="004305CC">
      <w:pPr>
        <w:spacing w:after="0" w:line="240" w:lineRule="auto"/>
        <w:jc w:val="both"/>
        <w:rPr>
          <w:rFonts w:eastAsia="Times New Roman" w:cstheme="minorHAnsi"/>
          <w:sz w:val="24"/>
          <w:szCs w:val="24"/>
          <w:lang w:eastAsia="pl-PL"/>
        </w:rPr>
      </w:pPr>
    </w:p>
    <w:tbl>
      <w:tblPr>
        <w:tblStyle w:val="Tabela-Siatka10"/>
        <w:tblW w:w="0" w:type="auto"/>
        <w:tblInd w:w="0" w:type="dxa"/>
        <w:tblLook w:val="04A0" w:firstRow="1" w:lastRow="0" w:firstColumn="1" w:lastColumn="0" w:noHBand="0" w:noVBand="1"/>
      </w:tblPr>
      <w:tblGrid>
        <w:gridCol w:w="2265"/>
        <w:gridCol w:w="2265"/>
        <w:gridCol w:w="2266"/>
        <w:gridCol w:w="2266"/>
      </w:tblGrid>
      <w:tr w:rsidR="004305CC" w:rsidRPr="008257A9" w:rsidTr="004305CC">
        <w:tc>
          <w:tcPr>
            <w:tcW w:w="2265" w:type="dxa"/>
            <w:tcBorders>
              <w:top w:val="single" w:sz="4" w:space="0" w:color="auto"/>
              <w:left w:val="single" w:sz="4" w:space="0" w:color="auto"/>
              <w:bottom w:val="single" w:sz="4" w:space="0" w:color="auto"/>
              <w:right w:val="single" w:sz="4" w:space="0" w:color="auto"/>
            </w:tcBorders>
            <w:shd w:val="clear" w:color="auto" w:fill="B4C6E7"/>
            <w:hideMark/>
          </w:tcPr>
          <w:p w:rsidR="004305CC" w:rsidRPr="008257A9" w:rsidRDefault="004305CC" w:rsidP="004305CC">
            <w:pPr>
              <w:jc w:val="center"/>
              <w:rPr>
                <w:rFonts w:asciiTheme="minorHAnsi" w:hAnsiTheme="minorHAnsi" w:cstheme="minorHAnsi"/>
                <w:sz w:val="24"/>
                <w:szCs w:val="24"/>
                <w:lang w:eastAsia="pl-PL"/>
              </w:rPr>
            </w:pPr>
            <w:r w:rsidRPr="008257A9">
              <w:rPr>
                <w:rFonts w:asciiTheme="minorHAnsi" w:hAnsiTheme="minorHAnsi" w:cstheme="minorHAnsi"/>
                <w:sz w:val="24"/>
                <w:szCs w:val="24"/>
                <w:lang w:eastAsia="pl-PL"/>
              </w:rPr>
              <w:t>Rata I</w:t>
            </w:r>
          </w:p>
        </w:tc>
        <w:tc>
          <w:tcPr>
            <w:tcW w:w="2265" w:type="dxa"/>
            <w:tcBorders>
              <w:top w:val="single" w:sz="4" w:space="0" w:color="auto"/>
              <w:left w:val="single" w:sz="4" w:space="0" w:color="auto"/>
              <w:bottom w:val="single" w:sz="4" w:space="0" w:color="auto"/>
              <w:right w:val="single" w:sz="4" w:space="0" w:color="auto"/>
            </w:tcBorders>
            <w:shd w:val="clear" w:color="auto" w:fill="B4C6E7"/>
            <w:hideMark/>
          </w:tcPr>
          <w:p w:rsidR="004305CC" w:rsidRPr="008257A9" w:rsidRDefault="004305CC" w:rsidP="004305CC">
            <w:pPr>
              <w:jc w:val="center"/>
              <w:rPr>
                <w:rFonts w:asciiTheme="minorHAnsi" w:hAnsiTheme="minorHAnsi" w:cstheme="minorHAnsi"/>
                <w:sz w:val="24"/>
                <w:szCs w:val="24"/>
                <w:lang w:eastAsia="pl-PL"/>
              </w:rPr>
            </w:pPr>
            <w:r w:rsidRPr="008257A9">
              <w:rPr>
                <w:rFonts w:asciiTheme="minorHAnsi" w:hAnsiTheme="minorHAnsi" w:cstheme="minorHAnsi"/>
                <w:sz w:val="24"/>
                <w:szCs w:val="24"/>
                <w:lang w:eastAsia="pl-PL"/>
              </w:rPr>
              <w:t>Rata II</w:t>
            </w:r>
          </w:p>
        </w:tc>
        <w:tc>
          <w:tcPr>
            <w:tcW w:w="2266" w:type="dxa"/>
            <w:tcBorders>
              <w:top w:val="single" w:sz="4" w:space="0" w:color="auto"/>
              <w:left w:val="single" w:sz="4" w:space="0" w:color="auto"/>
              <w:bottom w:val="single" w:sz="4" w:space="0" w:color="auto"/>
              <w:right w:val="single" w:sz="4" w:space="0" w:color="auto"/>
            </w:tcBorders>
            <w:shd w:val="clear" w:color="auto" w:fill="B4C6E7"/>
            <w:hideMark/>
          </w:tcPr>
          <w:p w:rsidR="004305CC" w:rsidRPr="008257A9" w:rsidRDefault="004305CC" w:rsidP="004305CC">
            <w:pPr>
              <w:jc w:val="center"/>
              <w:rPr>
                <w:rFonts w:asciiTheme="minorHAnsi" w:hAnsiTheme="minorHAnsi" w:cstheme="minorHAnsi"/>
                <w:sz w:val="24"/>
                <w:szCs w:val="24"/>
                <w:lang w:eastAsia="pl-PL"/>
              </w:rPr>
            </w:pPr>
            <w:r w:rsidRPr="008257A9">
              <w:rPr>
                <w:rFonts w:asciiTheme="minorHAnsi" w:hAnsiTheme="minorHAnsi" w:cstheme="minorHAnsi"/>
                <w:sz w:val="24"/>
                <w:szCs w:val="24"/>
                <w:lang w:eastAsia="pl-PL"/>
              </w:rPr>
              <w:t>Rata III</w:t>
            </w:r>
          </w:p>
        </w:tc>
        <w:tc>
          <w:tcPr>
            <w:tcW w:w="2266" w:type="dxa"/>
            <w:tcBorders>
              <w:top w:val="single" w:sz="4" w:space="0" w:color="auto"/>
              <w:left w:val="single" w:sz="4" w:space="0" w:color="auto"/>
              <w:bottom w:val="single" w:sz="4" w:space="0" w:color="auto"/>
              <w:right w:val="single" w:sz="4" w:space="0" w:color="auto"/>
            </w:tcBorders>
            <w:shd w:val="clear" w:color="auto" w:fill="B4C6E7"/>
            <w:hideMark/>
          </w:tcPr>
          <w:p w:rsidR="004305CC" w:rsidRPr="008257A9" w:rsidRDefault="004305CC" w:rsidP="004305CC">
            <w:pPr>
              <w:jc w:val="center"/>
              <w:rPr>
                <w:rFonts w:asciiTheme="minorHAnsi" w:hAnsiTheme="minorHAnsi" w:cstheme="minorHAnsi"/>
                <w:sz w:val="24"/>
                <w:szCs w:val="24"/>
                <w:lang w:eastAsia="pl-PL"/>
              </w:rPr>
            </w:pPr>
            <w:r w:rsidRPr="008257A9">
              <w:rPr>
                <w:rFonts w:asciiTheme="minorHAnsi" w:hAnsiTheme="minorHAnsi" w:cstheme="minorHAnsi"/>
                <w:sz w:val="24"/>
                <w:szCs w:val="24"/>
                <w:lang w:eastAsia="pl-PL"/>
              </w:rPr>
              <w:t>Rata IV</w:t>
            </w:r>
          </w:p>
        </w:tc>
      </w:tr>
      <w:tr w:rsidR="004305CC" w:rsidRPr="008257A9" w:rsidTr="004305CC">
        <w:tc>
          <w:tcPr>
            <w:tcW w:w="2265" w:type="dxa"/>
            <w:tcBorders>
              <w:top w:val="single" w:sz="4" w:space="0" w:color="auto"/>
              <w:left w:val="single" w:sz="4" w:space="0" w:color="auto"/>
              <w:bottom w:val="single" w:sz="4" w:space="0" w:color="auto"/>
              <w:right w:val="single" w:sz="4" w:space="0" w:color="auto"/>
            </w:tcBorders>
            <w:shd w:val="clear" w:color="auto" w:fill="D9E2F3"/>
            <w:hideMark/>
          </w:tcPr>
          <w:p w:rsidR="004305CC" w:rsidRPr="008257A9" w:rsidRDefault="004305CC" w:rsidP="004305CC">
            <w:pPr>
              <w:jc w:val="center"/>
              <w:rPr>
                <w:rFonts w:asciiTheme="minorHAnsi" w:hAnsiTheme="minorHAnsi" w:cstheme="minorHAnsi"/>
                <w:sz w:val="24"/>
                <w:szCs w:val="24"/>
                <w:lang w:eastAsia="pl-PL"/>
              </w:rPr>
            </w:pPr>
            <w:r w:rsidRPr="008257A9">
              <w:rPr>
                <w:rFonts w:asciiTheme="minorHAnsi" w:hAnsiTheme="minorHAnsi" w:cstheme="minorHAnsi"/>
                <w:sz w:val="24"/>
                <w:szCs w:val="24"/>
                <w:lang w:eastAsia="pl-PL"/>
              </w:rPr>
              <w:t>9 253,00</w:t>
            </w:r>
          </w:p>
        </w:tc>
        <w:tc>
          <w:tcPr>
            <w:tcW w:w="2265" w:type="dxa"/>
            <w:tcBorders>
              <w:top w:val="single" w:sz="4" w:space="0" w:color="auto"/>
              <w:left w:val="single" w:sz="4" w:space="0" w:color="auto"/>
              <w:bottom w:val="single" w:sz="4" w:space="0" w:color="auto"/>
              <w:right w:val="single" w:sz="4" w:space="0" w:color="auto"/>
            </w:tcBorders>
            <w:shd w:val="clear" w:color="auto" w:fill="D9E2F3"/>
            <w:hideMark/>
          </w:tcPr>
          <w:p w:rsidR="004305CC" w:rsidRPr="008257A9" w:rsidRDefault="004305CC" w:rsidP="004305CC">
            <w:pPr>
              <w:jc w:val="center"/>
              <w:rPr>
                <w:rFonts w:asciiTheme="minorHAnsi" w:hAnsiTheme="minorHAnsi" w:cstheme="minorHAnsi"/>
                <w:sz w:val="24"/>
                <w:szCs w:val="24"/>
                <w:lang w:eastAsia="pl-PL"/>
              </w:rPr>
            </w:pPr>
            <w:r w:rsidRPr="008257A9">
              <w:rPr>
                <w:rFonts w:asciiTheme="minorHAnsi" w:hAnsiTheme="minorHAnsi" w:cstheme="minorHAnsi"/>
                <w:sz w:val="24"/>
                <w:szCs w:val="24"/>
                <w:lang w:eastAsia="pl-PL"/>
              </w:rPr>
              <w:t>6 120,00</w:t>
            </w:r>
          </w:p>
        </w:tc>
        <w:tc>
          <w:tcPr>
            <w:tcW w:w="2266" w:type="dxa"/>
            <w:tcBorders>
              <w:top w:val="single" w:sz="4" w:space="0" w:color="auto"/>
              <w:left w:val="single" w:sz="4" w:space="0" w:color="auto"/>
              <w:bottom w:val="single" w:sz="4" w:space="0" w:color="auto"/>
              <w:right w:val="single" w:sz="4" w:space="0" w:color="auto"/>
            </w:tcBorders>
            <w:shd w:val="clear" w:color="auto" w:fill="D9E2F3"/>
            <w:hideMark/>
          </w:tcPr>
          <w:p w:rsidR="004305CC" w:rsidRPr="008257A9" w:rsidRDefault="004305CC" w:rsidP="004305CC">
            <w:pPr>
              <w:jc w:val="center"/>
              <w:rPr>
                <w:rFonts w:asciiTheme="minorHAnsi" w:hAnsiTheme="minorHAnsi" w:cstheme="minorHAnsi"/>
                <w:sz w:val="24"/>
                <w:szCs w:val="24"/>
                <w:lang w:eastAsia="pl-PL"/>
              </w:rPr>
            </w:pPr>
            <w:r w:rsidRPr="008257A9">
              <w:rPr>
                <w:rFonts w:asciiTheme="minorHAnsi" w:hAnsiTheme="minorHAnsi" w:cstheme="minorHAnsi"/>
                <w:sz w:val="24"/>
                <w:szCs w:val="24"/>
                <w:lang w:eastAsia="pl-PL"/>
              </w:rPr>
              <w:t>6 443,00</w:t>
            </w:r>
          </w:p>
        </w:tc>
        <w:tc>
          <w:tcPr>
            <w:tcW w:w="2266" w:type="dxa"/>
            <w:tcBorders>
              <w:top w:val="single" w:sz="4" w:space="0" w:color="auto"/>
              <w:left w:val="single" w:sz="4" w:space="0" w:color="auto"/>
              <w:bottom w:val="single" w:sz="4" w:space="0" w:color="auto"/>
              <w:right w:val="single" w:sz="4" w:space="0" w:color="auto"/>
            </w:tcBorders>
            <w:shd w:val="clear" w:color="auto" w:fill="D9E2F3"/>
            <w:hideMark/>
          </w:tcPr>
          <w:p w:rsidR="004305CC" w:rsidRPr="008257A9" w:rsidRDefault="004305CC" w:rsidP="004305CC">
            <w:pPr>
              <w:jc w:val="center"/>
              <w:rPr>
                <w:rFonts w:asciiTheme="minorHAnsi" w:hAnsiTheme="minorHAnsi" w:cstheme="minorHAnsi"/>
                <w:sz w:val="24"/>
                <w:szCs w:val="24"/>
                <w:lang w:eastAsia="pl-PL"/>
              </w:rPr>
            </w:pPr>
            <w:r w:rsidRPr="008257A9">
              <w:rPr>
                <w:rFonts w:asciiTheme="minorHAnsi" w:hAnsiTheme="minorHAnsi" w:cstheme="minorHAnsi"/>
                <w:sz w:val="24"/>
                <w:szCs w:val="24"/>
                <w:lang w:eastAsia="pl-PL"/>
              </w:rPr>
              <w:t>5 276,00</w:t>
            </w:r>
          </w:p>
        </w:tc>
      </w:tr>
    </w:tbl>
    <w:p w:rsidR="004305CC" w:rsidRPr="008257A9" w:rsidRDefault="004305CC" w:rsidP="004305CC">
      <w:pPr>
        <w:spacing w:after="0" w:line="240" w:lineRule="auto"/>
        <w:jc w:val="both"/>
        <w:rPr>
          <w:rFonts w:eastAsia="Times New Roman" w:cstheme="minorHAnsi"/>
          <w:sz w:val="24"/>
          <w:szCs w:val="24"/>
          <w:lang w:eastAsia="pl-PL"/>
        </w:rPr>
      </w:pP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sz w:val="24"/>
          <w:szCs w:val="24"/>
          <w:lang w:eastAsia="pl-PL"/>
        </w:rPr>
        <w:t xml:space="preserve">W wyniku prowadzonych działań administracyjnych skierowane zostały wezwania do złożenia deklaracji, korekty deklaracji  bądź wyjaśnień w związku z niezgodnością danych wynikających z danych ewidencyjnych oraz danych wskazanych w deklaracjach. </w:t>
      </w:r>
    </w:p>
    <w:p w:rsidR="004305CC" w:rsidRPr="008257A9" w:rsidRDefault="004305CC" w:rsidP="004305CC">
      <w:pPr>
        <w:spacing w:after="0" w:line="240" w:lineRule="auto"/>
        <w:jc w:val="both"/>
        <w:rPr>
          <w:rFonts w:eastAsia="Times New Roman" w:cstheme="minorHAnsi"/>
          <w:sz w:val="24"/>
          <w:szCs w:val="24"/>
          <w:u w:val="single"/>
          <w:lang w:eastAsia="pl-PL"/>
        </w:rPr>
      </w:pPr>
    </w:p>
    <w:p w:rsidR="004305CC" w:rsidRPr="008257A9" w:rsidRDefault="004305CC" w:rsidP="004305CC">
      <w:pPr>
        <w:spacing w:after="0" w:line="240" w:lineRule="auto"/>
        <w:jc w:val="both"/>
        <w:rPr>
          <w:rFonts w:eastAsia="Times New Roman" w:cstheme="minorHAnsi"/>
          <w:sz w:val="24"/>
          <w:szCs w:val="24"/>
          <w:lang w:eastAsia="pl-PL"/>
        </w:rPr>
      </w:pPr>
      <w:r w:rsidRPr="008257A9">
        <w:rPr>
          <w:rFonts w:eastAsia="Times New Roman" w:cstheme="minorHAnsi"/>
          <w:sz w:val="24"/>
          <w:szCs w:val="24"/>
          <w:lang w:eastAsia="pl-PL"/>
        </w:rPr>
        <w:t>W 2022 r. gminnym systemem gospodarowania odpadami komunalnymi objętych zostało:</w:t>
      </w:r>
    </w:p>
    <w:p w:rsidR="004305CC" w:rsidRPr="008257A9" w:rsidRDefault="004305CC" w:rsidP="004305CC">
      <w:pPr>
        <w:spacing w:after="0" w:line="240" w:lineRule="auto"/>
        <w:jc w:val="both"/>
        <w:rPr>
          <w:rFonts w:eastAsia="Times New Roman" w:cstheme="minorHAnsi"/>
          <w:sz w:val="24"/>
          <w:szCs w:val="24"/>
          <w:lang w:eastAsia="pl-PL"/>
        </w:rPr>
      </w:pPr>
    </w:p>
    <w:p w:rsidR="004305CC" w:rsidRPr="008257A9" w:rsidRDefault="004305CC" w:rsidP="000F7617">
      <w:pPr>
        <w:numPr>
          <w:ilvl w:val="0"/>
          <w:numId w:val="21"/>
        </w:numPr>
        <w:spacing w:after="160" w:line="256" w:lineRule="auto"/>
        <w:contextualSpacing/>
        <w:jc w:val="both"/>
        <w:rPr>
          <w:rFonts w:eastAsia="Calibri" w:cstheme="minorHAnsi"/>
          <w:sz w:val="24"/>
          <w:szCs w:val="24"/>
        </w:rPr>
      </w:pPr>
      <w:r w:rsidRPr="008257A9">
        <w:rPr>
          <w:rFonts w:eastAsia="Calibri" w:cstheme="minorHAnsi"/>
          <w:sz w:val="24"/>
          <w:szCs w:val="24"/>
        </w:rPr>
        <w:t>1953 gospodarstw objętych systemem gospodarowania odpadami komunalnymi,</w:t>
      </w:r>
    </w:p>
    <w:p w:rsidR="004305CC" w:rsidRPr="008257A9" w:rsidRDefault="004305CC" w:rsidP="004305CC">
      <w:pPr>
        <w:spacing w:after="160" w:line="256" w:lineRule="auto"/>
        <w:ind w:left="720"/>
        <w:contextualSpacing/>
        <w:jc w:val="both"/>
        <w:rPr>
          <w:rFonts w:eastAsia="Calibri" w:cstheme="minorHAnsi"/>
          <w:sz w:val="24"/>
          <w:szCs w:val="24"/>
        </w:rPr>
      </w:pPr>
      <w:r w:rsidRPr="008257A9">
        <w:rPr>
          <w:rFonts w:eastAsia="Calibri" w:cstheme="minorHAnsi"/>
          <w:sz w:val="24"/>
          <w:szCs w:val="24"/>
        </w:rPr>
        <w:t xml:space="preserve"> w tym:</w:t>
      </w:r>
    </w:p>
    <w:p w:rsidR="004305CC" w:rsidRPr="008257A9" w:rsidRDefault="004305CC" w:rsidP="000F7617">
      <w:pPr>
        <w:numPr>
          <w:ilvl w:val="0"/>
          <w:numId w:val="21"/>
        </w:numPr>
        <w:spacing w:after="160" w:line="256" w:lineRule="auto"/>
        <w:contextualSpacing/>
        <w:jc w:val="both"/>
        <w:rPr>
          <w:rFonts w:eastAsia="Calibri" w:cstheme="minorHAnsi"/>
          <w:sz w:val="24"/>
          <w:szCs w:val="24"/>
        </w:rPr>
      </w:pPr>
      <w:r w:rsidRPr="008257A9">
        <w:rPr>
          <w:rFonts w:eastAsia="Calibri" w:cstheme="minorHAnsi"/>
          <w:sz w:val="24"/>
          <w:szCs w:val="24"/>
        </w:rPr>
        <w:t>5410 osób wg złożonych deklaracji dla stałych mieszkańców, z czego:</w:t>
      </w:r>
    </w:p>
    <w:p w:rsidR="004305CC" w:rsidRPr="008257A9" w:rsidRDefault="004305CC" w:rsidP="000F7617">
      <w:pPr>
        <w:numPr>
          <w:ilvl w:val="0"/>
          <w:numId w:val="21"/>
        </w:numPr>
        <w:spacing w:after="160" w:line="256" w:lineRule="auto"/>
        <w:contextualSpacing/>
        <w:jc w:val="both"/>
        <w:rPr>
          <w:rFonts w:eastAsia="Calibri" w:cstheme="minorHAnsi"/>
          <w:sz w:val="24"/>
          <w:szCs w:val="24"/>
        </w:rPr>
      </w:pPr>
      <w:r w:rsidRPr="008257A9">
        <w:rPr>
          <w:rFonts w:eastAsia="Calibri" w:cstheme="minorHAnsi"/>
          <w:sz w:val="24"/>
          <w:szCs w:val="24"/>
        </w:rPr>
        <w:t xml:space="preserve">1630 uiszcza opłaty z zastosowaniem ulgi z tytułu kompostowania bioodpadów </w:t>
      </w:r>
      <w:r w:rsidRPr="008257A9">
        <w:rPr>
          <w:rFonts w:eastAsia="Calibri" w:cstheme="minorHAnsi"/>
          <w:sz w:val="24"/>
          <w:szCs w:val="24"/>
        </w:rPr>
        <w:br/>
        <w:t xml:space="preserve"> w przydomowym kompostowniku,</w:t>
      </w:r>
    </w:p>
    <w:p w:rsidR="004305CC" w:rsidRPr="008257A9" w:rsidRDefault="004305CC" w:rsidP="000F7617">
      <w:pPr>
        <w:numPr>
          <w:ilvl w:val="0"/>
          <w:numId w:val="21"/>
        </w:numPr>
        <w:spacing w:after="160" w:line="256" w:lineRule="auto"/>
        <w:contextualSpacing/>
        <w:jc w:val="both"/>
        <w:rPr>
          <w:rFonts w:eastAsia="Calibri" w:cstheme="minorHAnsi"/>
          <w:sz w:val="24"/>
          <w:szCs w:val="24"/>
        </w:rPr>
      </w:pPr>
      <w:r w:rsidRPr="008257A9">
        <w:rPr>
          <w:rFonts w:eastAsia="Calibri" w:cstheme="minorHAnsi"/>
          <w:sz w:val="24"/>
          <w:szCs w:val="24"/>
        </w:rPr>
        <w:t>251 gospodarstwa uiszcza opłaty bez zastosowania w/w ulgi,</w:t>
      </w:r>
    </w:p>
    <w:p w:rsidR="004305CC" w:rsidRPr="008257A9" w:rsidRDefault="004305CC" w:rsidP="000F7617">
      <w:pPr>
        <w:numPr>
          <w:ilvl w:val="0"/>
          <w:numId w:val="21"/>
        </w:numPr>
        <w:spacing w:after="160" w:line="256" w:lineRule="auto"/>
        <w:contextualSpacing/>
        <w:jc w:val="both"/>
        <w:rPr>
          <w:rFonts w:eastAsia="Times New Roman" w:cstheme="minorHAnsi"/>
          <w:sz w:val="24"/>
          <w:szCs w:val="24"/>
          <w:lang w:eastAsia="pl-PL"/>
        </w:rPr>
      </w:pPr>
      <w:r w:rsidRPr="008257A9">
        <w:rPr>
          <w:rFonts w:eastAsia="Calibri" w:cstheme="minorHAnsi"/>
          <w:sz w:val="24"/>
          <w:szCs w:val="24"/>
        </w:rPr>
        <w:t xml:space="preserve">72 wniosków o zastosowanie ulgi z tytułu Karty Dużej Rodziny, </w:t>
      </w:r>
      <w:r w:rsidRPr="008257A9">
        <w:rPr>
          <w:rFonts w:eastAsia="Times New Roman" w:cstheme="minorHAnsi"/>
          <w:sz w:val="24"/>
          <w:szCs w:val="24"/>
          <w:lang w:eastAsia="pl-PL"/>
        </w:rPr>
        <w:t xml:space="preserve">  </w:t>
      </w:r>
    </w:p>
    <w:p w:rsidR="004305CC" w:rsidRPr="008257A9" w:rsidRDefault="004305CC" w:rsidP="000F7617">
      <w:pPr>
        <w:numPr>
          <w:ilvl w:val="0"/>
          <w:numId w:val="21"/>
        </w:numPr>
        <w:spacing w:after="160" w:line="256" w:lineRule="auto"/>
        <w:contextualSpacing/>
        <w:jc w:val="both"/>
        <w:rPr>
          <w:rFonts w:eastAsia="Times New Roman" w:cstheme="minorHAnsi"/>
          <w:sz w:val="24"/>
          <w:szCs w:val="24"/>
          <w:lang w:eastAsia="pl-PL"/>
        </w:rPr>
      </w:pPr>
      <w:r w:rsidRPr="008257A9">
        <w:rPr>
          <w:rFonts w:eastAsia="Calibri" w:cstheme="minorHAnsi"/>
          <w:sz w:val="24"/>
          <w:szCs w:val="24"/>
        </w:rPr>
        <w:t>100 gospodarstw wg złożonych deklaracji dla właścicieli nieruchomości, na których znajdują się domki letniskowe lub nieruchomości wykorzystywane na cele rekreacyjno-</w:t>
      </w:r>
      <w:r w:rsidRPr="008257A9">
        <w:rPr>
          <w:rFonts w:eastAsia="Calibri" w:cstheme="minorHAnsi"/>
          <w:sz w:val="24"/>
          <w:szCs w:val="24"/>
        </w:rPr>
        <w:br/>
        <w:t xml:space="preserve">wypoczynkowe. </w:t>
      </w:r>
    </w:p>
    <w:p w:rsidR="00172D4F" w:rsidRDefault="00172D4F" w:rsidP="00172D4F">
      <w:pPr>
        <w:jc w:val="both"/>
        <w:rPr>
          <w:rFonts w:cstheme="minorHAnsi"/>
          <w:b/>
          <w:color w:val="FF0000"/>
          <w:sz w:val="24"/>
          <w:szCs w:val="24"/>
          <w:u w:val="single"/>
        </w:rPr>
      </w:pPr>
    </w:p>
    <w:p w:rsidR="008257A9" w:rsidRDefault="008257A9" w:rsidP="00172D4F">
      <w:pPr>
        <w:jc w:val="both"/>
        <w:rPr>
          <w:rFonts w:cstheme="minorHAnsi"/>
          <w:b/>
          <w:color w:val="FF0000"/>
          <w:sz w:val="24"/>
          <w:szCs w:val="24"/>
          <w:u w:val="single"/>
        </w:rPr>
      </w:pPr>
    </w:p>
    <w:p w:rsidR="008257A9" w:rsidRDefault="008257A9" w:rsidP="00172D4F">
      <w:pPr>
        <w:jc w:val="both"/>
        <w:rPr>
          <w:rFonts w:cstheme="minorHAnsi"/>
          <w:b/>
          <w:color w:val="FF0000"/>
          <w:sz w:val="24"/>
          <w:szCs w:val="24"/>
          <w:u w:val="single"/>
        </w:rPr>
      </w:pPr>
    </w:p>
    <w:p w:rsidR="008257A9" w:rsidRDefault="008257A9" w:rsidP="00172D4F">
      <w:pPr>
        <w:jc w:val="both"/>
        <w:rPr>
          <w:rFonts w:cstheme="minorHAnsi"/>
          <w:b/>
          <w:color w:val="FF0000"/>
          <w:sz w:val="24"/>
          <w:szCs w:val="24"/>
          <w:u w:val="single"/>
        </w:rPr>
      </w:pPr>
    </w:p>
    <w:p w:rsidR="008257A9" w:rsidRPr="008257A9" w:rsidRDefault="008257A9" w:rsidP="00172D4F">
      <w:pPr>
        <w:jc w:val="both"/>
        <w:rPr>
          <w:rFonts w:cstheme="minorHAnsi"/>
          <w:b/>
          <w:color w:val="FF0000"/>
          <w:sz w:val="24"/>
          <w:szCs w:val="24"/>
          <w:u w:val="single"/>
        </w:rPr>
      </w:pPr>
    </w:p>
    <w:p w:rsidR="006A374B" w:rsidRPr="008257A9" w:rsidRDefault="006A374B" w:rsidP="006A374B">
      <w:pPr>
        <w:spacing w:after="160" w:line="256" w:lineRule="auto"/>
        <w:rPr>
          <w:rFonts w:eastAsia="Calibri" w:cstheme="minorHAnsi"/>
          <w:sz w:val="24"/>
          <w:szCs w:val="24"/>
        </w:rPr>
      </w:pPr>
      <w:r w:rsidRPr="008257A9">
        <w:rPr>
          <w:rFonts w:eastAsia="Calibri" w:cstheme="minorHAnsi"/>
          <w:sz w:val="24"/>
          <w:szCs w:val="24"/>
          <w:u w:val="single"/>
        </w:rPr>
        <w:lastRenderedPageBreak/>
        <w:t>Podatki i opłaty lokalne</w:t>
      </w:r>
      <w:r w:rsidRPr="008257A9">
        <w:rPr>
          <w:rFonts w:eastAsia="Calibri" w:cstheme="minorHAnsi"/>
          <w:sz w:val="24"/>
          <w:szCs w:val="24"/>
        </w:rPr>
        <w:t xml:space="preserve"> – 2022 rok</w:t>
      </w:r>
    </w:p>
    <w:p w:rsidR="006A374B" w:rsidRPr="008257A9" w:rsidRDefault="006A374B" w:rsidP="006A374B">
      <w:pPr>
        <w:spacing w:after="160" w:line="256" w:lineRule="auto"/>
        <w:rPr>
          <w:rFonts w:eastAsia="Calibri" w:cstheme="minorHAnsi"/>
          <w:sz w:val="24"/>
          <w:szCs w:val="24"/>
        </w:rPr>
      </w:pPr>
    </w:p>
    <w:p w:rsidR="006A374B" w:rsidRPr="008257A9" w:rsidRDefault="006A374B" w:rsidP="006A374B">
      <w:pPr>
        <w:spacing w:after="160" w:line="256" w:lineRule="auto"/>
        <w:rPr>
          <w:rFonts w:eastAsia="Calibri" w:cstheme="minorHAnsi"/>
          <w:sz w:val="24"/>
          <w:szCs w:val="24"/>
        </w:rPr>
      </w:pPr>
      <w:r w:rsidRPr="008257A9">
        <w:rPr>
          <w:rFonts w:eastAsia="Calibri" w:cstheme="minorHAnsi"/>
          <w:sz w:val="24"/>
          <w:szCs w:val="24"/>
        </w:rPr>
        <w:t xml:space="preserve">1) Liczba wydanych decyzji wymiarowych ogółem - </w:t>
      </w:r>
      <w:r w:rsidRPr="008257A9">
        <w:rPr>
          <w:rFonts w:eastAsia="Calibri" w:cstheme="minorHAnsi"/>
          <w:b/>
          <w:sz w:val="24"/>
          <w:szCs w:val="24"/>
        </w:rPr>
        <w:t>3553</w:t>
      </w:r>
      <w:r w:rsidRPr="008257A9">
        <w:rPr>
          <w:rFonts w:eastAsia="Calibri" w:cstheme="minorHAnsi"/>
          <w:sz w:val="24"/>
          <w:szCs w:val="24"/>
        </w:rPr>
        <w:t>;</w:t>
      </w:r>
    </w:p>
    <w:p w:rsidR="006A374B" w:rsidRPr="008257A9" w:rsidRDefault="006A374B" w:rsidP="006A374B">
      <w:pPr>
        <w:spacing w:after="160" w:line="256" w:lineRule="auto"/>
        <w:ind w:left="720"/>
        <w:contextualSpacing/>
        <w:rPr>
          <w:rFonts w:eastAsia="Calibri" w:cstheme="minorHAnsi"/>
          <w:sz w:val="24"/>
          <w:szCs w:val="24"/>
        </w:rPr>
      </w:pPr>
      <w:r w:rsidRPr="008257A9">
        <w:rPr>
          <w:rFonts w:eastAsia="Calibri" w:cstheme="minorHAnsi"/>
          <w:sz w:val="24"/>
          <w:szCs w:val="24"/>
        </w:rPr>
        <w:t>W tym z tytułu:</w:t>
      </w:r>
    </w:p>
    <w:p w:rsidR="006A374B" w:rsidRPr="008257A9" w:rsidRDefault="006A374B" w:rsidP="006A374B">
      <w:pPr>
        <w:spacing w:after="160" w:line="256" w:lineRule="auto"/>
        <w:ind w:left="720"/>
        <w:contextualSpacing/>
        <w:rPr>
          <w:rFonts w:eastAsia="Calibri" w:cstheme="minorHAnsi"/>
          <w:sz w:val="24"/>
          <w:szCs w:val="24"/>
        </w:rPr>
      </w:pPr>
      <w:r w:rsidRPr="008257A9">
        <w:rPr>
          <w:rFonts w:eastAsia="Calibri" w:cstheme="minorHAnsi"/>
          <w:sz w:val="24"/>
          <w:szCs w:val="24"/>
        </w:rPr>
        <w:t xml:space="preserve">- podatku rolnego – </w:t>
      </w:r>
      <w:r w:rsidRPr="008257A9">
        <w:rPr>
          <w:rFonts w:eastAsia="Calibri" w:cstheme="minorHAnsi"/>
          <w:b/>
          <w:sz w:val="24"/>
          <w:szCs w:val="24"/>
        </w:rPr>
        <w:t>672</w:t>
      </w:r>
      <w:r w:rsidRPr="008257A9">
        <w:rPr>
          <w:rFonts w:eastAsia="Calibri" w:cstheme="minorHAnsi"/>
          <w:sz w:val="24"/>
          <w:szCs w:val="24"/>
        </w:rPr>
        <w:t>;</w:t>
      </w:r>
    </w:p>
    <w:p w:rsidR="006A374B" w:rsidRPr="008257A9" w:rsidRDefault="006A374B" w:rsidP="006A374B">
      <w:pPr>
        <w:spacing w:after="160" w:line="256" w:lineRule="auto"/>
        <w:ind w:left="720"/>
        <w:contextualSpacing/>
        <w:rPr>
          <w:rFonts w:eastAsia="Calibri" w:cstheme="minorHAnsi"/>
          <w:sz w:val="24"/>
          <w:szCs w:val="24"/>
        </w:rPr>
      </w:pPr>
      <w:r w:rsidRPr="008257A9">
        <w:rPr>
          <w:rFonts w:eastAsia="Calibri" w:cstheme="minorHAnsi"/>
          <w:sz w:val="24"/>
          <w:szCs w:val="24"/>
        </w:rPr>
        <w:t xml:space="preserve">- podatku leśnego – </w:t>
      </w:r>
      <w:r w:rsidRPr="008257A9">
        <w:rPr>
          <w:rFonts w:eastAsia="Calibri" w:cstheme="minorHAnsi"/>
          <w:b/>
          <w:sz w:val="24"/>
          <w:szCs w:val="24"/>
        </w:rPr>
        <w:t>45</w:t>
      </w:r>
      <w:r w:rsidRPr="008257A9">
        <w:rPr>
          <w:rFonts w:eastAsia="Calibri" w:cstheme="minorHAnsi"/>
          <w:sz w:val="24"/>
          <w:szCs w:val="24"/>
        </w:rPr>
        <w:t>;</w:t>
      </w:r>
    </w:p>
    <w:p w:rsidR="006A374B" w:rsidRPr="008257A9" w:rsidRDefault="006A374B" w:rsidP="006A374B">
      <w:pPr>
        <w:spacing w:after="160" w:line="256" w:lineRule="auto"/>
        <w:ind w:left="720"/>
        <w:contextualSpacing/>
        <w:rPr>
          <w:rFonts w:eastAsia="Calibri" w:cstheme="minorHAnsi"/>
          <w:sz w:val="24"/>
          <w:szCs w:val="24"/>
        </w:rPr>
      </w:pPr>
      <w:r w:rsidRPr="008257A9">
        <w:rPr>
          <w:rFonts w:eastAsia="Calibri" w:cstheme="minorHAnsi"/>
          <w:sz w:val="24"/>
          <w:szCs w:val="24"/>
        </w:rPr>
        <w:t>- podatku od nieruchomości – 564;</w:t>
      </w:r>
    </w:p>
    <w:p w:rsidR="006A374B" w:rsidRPr="008257A9" w:rsidRDefault="006A374B" w:rsidP="006A374B">
      <w:pPr>
        <w:spacing w:after="160" w:line="256" w:lineRule="auto"/>
        <w:ind w:left="720"/>
        <w:contextualSpacing/>
        <w:rPr>
          <w:rFonts w:eastAsia="Calibri" w:cstheme="minorHAnsi"/>
          <w:sz w:val="24"/>
          <w:szCs w:val="24"/>
        </w:rPr>
      </w:pPr>
      <w:r w:rsidRPr="008257A9">
        <w:rPr>
          <w:rFonts w:eastAsia="Calibri" w:cstheme="minorHAnsi"/>
          <w:sz w:val="24"/>
          <w:szCs w:val="24"/>
        </w:rPr>
        <w:t xml:space="preserve">- łącznego zobowiązania pieniężnego – </w:t>
      </w:r>
      <w:r w:rsidRPr="008257A9">
        <w:rPr>
          <w:rFonts w:eastAsia="Calibri" w:cstheme="minorHAnsi"/>
          <w:b/>
          <w:sz w:val="24"/>
          <w:szCs w:val="24"/>
        </w:rPr>
        <w:t>2272</w:t>
      </w:r>
      <w:r w:rsidRPr="008257A9">
        <w:rPr>
          <w:rFonts w:eastAsia="Calibri" w:cstheme="minorHAnsi"/>
          <w:sz w:val="24"/>
          <w:szCs w:val="24"/>
        </w:rPr>
        <w:t>;</w:t>
      </w:r>
    </w:p>
    <w:p w:rsidR="006A374B" w:rsidRPr="008257A9" w:rsidRDefault="006A374B" w:rsidP="006A374B">
      <w:pPr>
        <w:spacing w:after="160" w:line="256" w:lineRule="auto"/>
        <w:rPr>
          <w:rFonts w:eastAsia="Calibri" w:cstheme="minorHAnsi"/>
          <w:sz w:val="24"/>
          <w:szCs w:val="24"/>
        </w:rPr>
      </w:pPr>
      <w:r w:rsidRPr="008257A9">
        <w:rPr>
          <w:rFonts w:eastAsia="Calibri" w:cstheme="minorHAnsi"/>
          <w:sz w:val="24"/>
          <w:szCs w:val="24"/>
        </w:rPr>
        <w:t xml:space="preserve">2) liczba decyzji zmieniających - </w:t>
      </w:r>
      <w:r w:rsidRPr="008257A9">
        <w:rPr>
          <w:rFonts w:eastAsia="Calibri" w:cstheme="minorHAnsi"/>
          <w:b/>
          <w:sz w:val="24"/>
          <w:szCs w:val="24"/>
        </w:rPr>
        <w:t>351</w:t>
      </w:r>
      <w:r w:rsidRPr="008257A9">
        <w:rPr>
          <w:rFonts w:eastAsia="Calibri" w:cstheme="minorHAnsi"/>
          <w:sz w:val="24"/>
          <w:szCs w:val="24"/>
        </w:rPr>
        <w:t>;</w:t>
      </w:r>
    </w:p>
    <w:p w:rsidR="006A374B" w:rsidRPr="008257A9" w:rsidRDefault="006A374B" w:rsidP="006A374B">
      <w:pPr>
        <w:spacing w:after="160" w:line="256" w:lineRule="auto"/>
        <w:rPr>
          <w:rFonts w:eastAsia="Calibri" w:cstheme="minorHAnsi"/>
          <w:sz w:val="24"/>
          <w:szCs w:val="24"/>
        </w:rPr>
      </w:pPr>
      <w:r w:rsidRPr="008257A9">
        <w:rPr>
          <w:rFonts w:eastAsia="Calibri" w:cstheme="minorHAnsi"/>
          <w:sz w:val="24"/>
          <w:szCs w:val="24"/>
        </w:rPr>
        <w:t xml:space="preserve">3) liczba decyzji w sprawie ulg z tytułu nabycia gruntów - </w:t>
      </w:r>
      <w:r w:rsidRPr="008257A9">
        <w:rPr>
          <w:rFonts w:eastAsia="Calibri" w:cstheme="minorHAnsi"/>
          <w:b/>
          <w:sz w:val="24"/>
          <w:szCs w:val="24"/>
        </w:rPr>
        <w:t>5</w:t>
      </w:r>
      <w:r w:rsidRPr="008257A9">
        <w:rPr>
          <w:rFonts w:eastAsia="Calibri" w:cstheme="minorHAnsi"/>
          <w:sz w:val="24"/>
          <w:szCs w:val="24"/>
        </w:rPr>
        <w:t xml:space="preserve">, </w:t>
      </w:r>
      <w:r w:rsidRPr="008257A9">
        <w:rPr>
          <w:rFonts w:eastAsia="Calibri" w:cstheme="minorHAnsi"/>
          <w:b/>
          <w:sz w:val="24"/>
          <w:szCs w:val="24"/>
        </w:rPr>
        <w:t>na kwotę 3 133,78 zł</w:t>
      </w:r>
      <w:r w:rsidRPr="008257A9">
        <w:rPr>
          <w:rFonts w:eastAsia="Calibri" w:cstheme="minorHAnsi"/>
          <w:sz w:val="24"/>
          <w:szCs w:val="24"/>
        </w:rPr>
        <w:t>;</w:t>
      </w:r>
    </w:p>
    <w:p w:rsidR="006A374B" w:rsidRPr="008257A9" w:rsidRDefault="006A374B" w:rsidP="006A374B">
      <w:pPr>
        <w:spacing w:after="160" w:line="256" w:lineRule="auto"/>
        <w:rPr>
          <w:rFonts w:eastAsia="Calibri" w:cstheme="minorHAnsi"/>
          <w:sz w:val="24"/>
          <w:szCs w:val="24"/>
        </w:rPr>
      </w:pPr>
      <w:r w:rsidRPr="008257A9">
        <w:rPr>
          <w:rFonts w:eastAsia="Calibri" w:cstheme="minorHAnsi"/>
          <w:sz w:val="24"/>
          <w:szCs w:val="24"/>
        </w:rPr>
        <w:t xml:space="preserve">4) liczba decyzji w sprawie przyznania ulg inwestycyjnych – </w:t>
      </w:r>
      <w:r w:rsidRPr="008257A9">
        <w:rPr>
          <w:rFonts w:eastAsia="Calibri" w:cstheme="minorHAnsi"/>
          <w:b/>
          <w:sz w:val="24"/>
          <w:szCs w:val="24"/>
        </w:rPr>
        <w:t>1, na kwotę 27 032,52 zł</w:t>
      </w:r>
      <w:r w:rsidRPr="008257A9">
        <w:rPr>
          <w:rFonts w:eastAsia="Calibri" w:cstheme="minorHAnsi"/>
          <w:sz w:val="24"/>
          <w:szCs w:val="24"/>
        </w:rPr>
        <w:t>;</w:t>
      </w:r>
    </w:p>
    <w:p w:rsidR="006A374B" w:rsidRPr="008257A9" w:rsidRDefault="006A374B" w:rsidP="006A374B">
      <w:pPr>
        <w:spacing w:after="0" w:line="256" w:lineRule="auto"/>
        <w:rPr>
          <w:rFonts w:eastAsia="Calibri" w:cstheme="minorHAnsi"/>
          <w:sz w:val="24"/>
          <w:szCs w:val="24"/>
        </w:rPr>
      </w:pPr>
      <w:r w:rsidRPr="008257A9">
        <w:rPr>
          <w:rFonts w:eastAsia="Calibri" w:cstheme="minorHAnsi"/>
          <w:sz w:val="24"/>
          <w:szCs w:val="24"/>
        </w:rPr>
        <w:t xml:space="preserve">5) liczba złożonych deklaracji na podatek o środków transportowych </w:t>
      </w:r>
    </w:p>
    <w:p w:rsidR="006A374B" w:rsidRPr="008257A9" w:rsidRDefault="006A374B" w:rsidP="006A374B">
      <w:pPr>
        <w:spacing w:after="0" w:line="256" w:lineRule="auto"/>
        <w:ind w:firstLine="708"/>
        <w:rPr>
          <w:rFonts w:eastAsia="Calibri" w:cstheme="minorHAnsi"/>
          <w:sz w:val="24"/>
          <w:szCs w:val="24"/>
        </w:rPr>
      </w:pPr>
      <w:r w:rsidRPr="008257A9">
        <w:rPr>
          <w:rFonts w:eastAsia="Calibri" w:cstheme="minorHAnsi"/>
          <w:sz w:val="24"/>
          <w:szCs w:val="24"/>
        </w:rPr>
        <w:t>- pierwotnych – 35;</w:t>
      </w:r>
    </w:p>
    <w:p w:rsidR="006A374B" w:rsidRPr="008257A9" w:rsidRDefault="006A374B" w:rsidP="006A374B">
      <w:pPr>
        <w:spacing w:after="0" w:line="256" w:lineRule="auto"/>
        <w:ind w:firstLine="708"/>
        <w:rPr>
          <w:rFonts w:eastAsia="Calibri" w:cstheme="minorHAnsi"/>
          <w:sz w:val="24"/>
          <w:szCs w:val="24"/>
        </w:rPr>
      </w:pPr>
      <w:r w:rsidRPr="008257A9">
        <w:rPr>
          <w:rFonts w:eastAsia="Calibri" w:cstheme="minorHAnsi"/>
          <w:sz w:val="24"/>
          <w:szCs w:val="24"/>
        </w:rPr>
        <w:t>- zmieniających – 13.</w:t>
      </w:r>
    </w:p>
    <w:p w:rsidR="006A374B" w:rsidRPr="008257A9" w:rsidRDefault="006A374B" w:rsidP="006A374B">
      <w:pPr>
        <w:spacing w:after="160" w:line="256" w:lineRule="auto"/>
        <w:rPr>
          <w:rFonts w:eastAsia="Calibri" w:cstheme="minorHAnsi"/>
          <w:sz w:val="24"/>
          <w:szCs w:val="24"/>
        </w:rPr>
      </w:pPr>
    </w:p>
    <w:p w:rsidR="006A374B" w:rsidRPr="008257A9" w:rsidRDefault="006A374B" w:rsidP="006A374B">
      <w:pPr>
        <w:spacing w:after="160" w:line="256" w:lineRule="auto"/>
        <w:rPr>
          <w:rFonts w:eastAsia="Calibri" w:cstheme="minorHAnsi"/>
          <w:sz w:val="24"/>
          <w:szCs w:val="24"/>
          <w:u w:val="single"/>
        </w:rPr>
      </w:pPr>
      <w:r w:rsidRPr="008257A9">
        <w:rPr>
          <w:rFonts w:eastAsia="Calibri" w:cstheme="minorHAnsi"/>
          <w:sz w:val="24"/>
          <w:szCs w:val="24"/>
          <w:u w:val="single"/>
        </w:rPr>
        <w:t>Realizacja zadania wypłat zwrotu części podatku akcyzowego zawartego w cenie oleju napędowego wykorzystywanego do produkcji rolnej:</w:t>
      </w:r>
    </w:p>
    <w:p w:rsidR="006A374B" w:rsidRPr="008257A9" w:rsidRDefault="006A374B" w:rsidP="006A374B">
      <w:pPr>
        <w:spacing w:after="160" w:line="256" w:lineRule="auto"/>
        <w:rPr>
          <w:rFonts w:eastAsia="Calibri" w:cstheme="minorHAnsi"/>
          <w:sz w:val="24"/>
          <w:szCs w:val="24"/>
        </w:rPr>
      </w:pPr>
      <w:r w:rsidRPr="008257A9">
        <w:rPr>
          <w:rFonts w:eastAsia="Calibri" w:cstheme="minorHAnsi"/>
          <w:sz w:val="24"/>
          <w:szCs w:val="24"/>
        </w:rPr>
        <w:t xml:space="preserve">- liczba wydanych decyzji w I półroczu 2022 r. – </w:t>
      </w:r>
      <w:r w:rsidRPr="008257A9">
        <w:rPr>
          <w:rFonts w:eastAsia="Calibri" w:cstheme="minorHAnsi"/>
          <w:b/>
          <w:sz w:val="24"/>
          <w:szCs w:val="24"/>
        </w:rPr>
        <w:t>137 na kwotę 125 910,59 zł</w:t>
      </w:r>
      <w:r w:rsidRPr="008257A9">
        <w:rPr>
          <w:rFonts w:eastAsia="Calibri" w:cstheme="minorHAnsi"/>
          <w:sz w:val="24"/>
          <w:szCs w:val="24"/>
        </w:rPr>
        <w:t>;</w:t>
      </w:r>
    </w:p>
    <w:p w:rsidR="006A374B" w:rsidRPr="008257A9" w:rsidRDefault="006A374B" w:rsidP="006A374B">
      <w:pPr>
        <w:spacing w:after="160" w:line="256" w:lineRule="auto"/>
        <w:rPr>
          <w:rFonts w:eastAsia="Calibri" w:cstheme="minorHAnsi"/>
          <w:sz w:val="24"/>
          <w:szCs w:val="24"/>
        </w:rPr>
      </w:pPr>
      <w:r w:rsidRPr="008257A9">
        <w:rPr>
          <w:rFonts w:eastAsia="Calibri" w:cstheme="minorHAnsi"/>
          <w:sz w:val="24"/>
          <w:szCs w:val="24"/>
        </w:rPr>
        <w:t xml:space="preserve">- liczba wydanych decyzji w II półroczu 2022 r. – </w:t>
      </w:r>
      <w:r w:rsidRPr="008257A9">
        <w:rPr>
          <w:rFonts w:eastAsia="Calibri" w:cstheme="minorHAnsi"/>
          <w:b/>
          <w:sz w:val="24"/>
          <w:szCs w:val="24"/>
        </w:rPr>
        <w:t>136 na kwotę 94 205,88 zł</w:t>
      </w:r>
      <w:r w:rsidRPr="008257A9">
        <w:rPr>
          <w:rFonts w:eastAsia="Calibri" w:cstheme="minorHAnsi"/>
          <w:sz w:val="24"/>
          <w:szCs w:val="24"/>
        </w:rPr>
        <w:t>;</w:t>
      </w:r>
    </w:p>
    <w:p w:rsidR="006A374B" w:rsidRPr="008257A9" w:rsidRDefault="006A374B" w:rsidP="006A374B">
      <w:pPr>
        <w:spacing w:after="160" w:line="256" w:lineRule="auto"/>
        <w:rPr>
          <w:rFonts w:eastAsia="Calibri" w:cstheme="minorHAnsi"/>
          <w:sz w:val="24"/>
          <w:szCs w:val="24"/>
        </w:rPr>
      </w:pPr>
      <w:r w:rsidRPr="008257A9">
        <w:rPr>
          <w:rFonts w:eastAsia="Calibri" w:cstheme="minorHAnsi"/>
          <w:sz w:val="24"/>
          <w:szCs w:val="24"/>
        </w:rPr>
        <w:t xml:space="preserve">- łączna liczba wydanych decyzji ustalających zwrot podatku akcyzowego w 2022 r. – </w:t>
      </w:r>
      <w:r w:rsidRPr="008257A9">
        <w:rPr>
          <w:rFonts w:eastAsia="Calibri" w:cstheme="minorHAnsi"/>
          <w:b/>
          <w:sz w:val="24"/>
          <w:szCs w:val="24"/>
        </w:rPr>
        <w:t>273 na kwotę 220 116,46 zł, co stanowi 86,96% limitu</w:t>
      </w:r>
      <w:r w:rsidRPr="008257A9">
        <w:rPr>
          <w:rFonts w:eastAsia="Calibri" w:cstheme="minorHAnsi"/>
          <w:sz w:val="24"/>
          <w:szCs w:val="24"/>
        </w:rPr>
        <w:t>;</w:t>
      </w:r>
    </w:p>
    <w:p w:rsidR="006A374B" w:rsidRPr="008257A9" w:rsidRDefault="006A374B" w:rsidP="006A374B">
      <w:pPr>
        <w:spacing w:after="160" w:line="256" w:lineRule="auto"/>
        <w:rPr>
          <w:rFonts w:eastAsia="Calibri" w:cstheme="minorHAnsi"/>
          <w:sz w:val="24"/>
          <w:szCs w:val="24"/>
        </w:rPr>
      </w:pPr>
      <w:r w:rsidRPr="008257A9">
        <w:rPr>
          <w:rFonts w:eastAsia="Calibri" w:cstheme="minorHAnsi"/>
          <w:sz w:val="24"/>
          <w:szCs w:val="24"/>
        </w:rPr>
        <w:t>- powierzchnia użytków rolnych wynikająca ze złożonych wniosków – ogółem 1912</w:t>
      </w:r>
      <w:r w:rsidRPr="008257A9">
        <w:rPr>
          <w:rFonts w:eastAsia="Calibri" w:cstheme="minorHAnsi"/>
          <w:b/>
          <w:sz w:val="24"/>
          <w:szCs w:val="24"/>
        </w:rPr>
        <w:t>,3624 ha</w:t>
      </w:r>
      <w:r w:rsidRPr="008257A9">
        <w:rPr>
          <w:rFonts w:eastAsia="Calibri" w:cstheme="minorHAnsi"/>
          <w:sz w:val="24"/>
          <w:szCs w:val="24"/>
        </w:rPr>
        <w:t>;</w:t>
      </w:r>
    </w:p>
    <w:p w:rsidR="006A374B" w:rsidRPr="008257A9" w:rsidRDefault="006A374B" w:rsidP="006A374B">
      <w:pPr>
        <w:spacing w:after="160" w:line="256" w:lineRule="auto"/>
        <w:rPr>
          <w:rFonts w:eastAsia="Calibri" w:cstheme="minorHAnsi"/>
          <w:sz w:val="24"/>
          <w:szCs w:val="24"/>
        </w:rPr>
      </w:pPr>
      <w:r w:rsidRPr="008257A9">
        <w:rPr>
          <w:rFonts w:eastAsia="Calibri" w:cstheme="minorHAnsi"/>
          <w:sz w:val="24"/>
          <w:szCs w:val="24"/>
        </w:rPr>
        <w:t xml:space="preserve">- łączna ilość litrów oleju napędowego zakupiona przez podatników podatku rolnego, z której przyznano zwrot podatku akcyzowego – </w:t>
      </w:r>
      <w:r w:rsidRPr="008257A9">
        <w:rPr>
          <w:rFonts w:eastAsia="Calibri" w:cstheme="minorHAnsi"/>
          <w:b/>
          <w:sz w:val="24"/>
          <w:szCs w:val="24"/>
        </w:rPr>
        <w:t>220 116,4600 l</w:t>
      </w:r>
      <w:r w:rsidRPr="008257A9">
        <w:rPr>
          <w:rFonts w:eastAsia="Calibri" w:cstheme="minorHAnsi"/>
          <w:sz w:val="24"/>
          <w:szCs w:val="24"/>
        </w:rPr>
        <w:t>.</w:t>
      </w:r>
    </w:p>
    <w:p w:rsidR="00172D4F" w:rsidRPr="008257A9" w:rsidRDefault="00172D4F" w:rsidP="00172D4F">
      <w:pPr>
        <w:jc w:val="both"/>
        <w:rPr>
          <w:rFonts w:cstheme="minorHAnsi"/>
          <w:color w:val="FF0000"/>
          <w:sz w:val="24"/>
          <w:szCs w:val="24"/>
        </w:rPr>
      </w:pPr>
    </w:p>
    <w:p w:rsidR="00A17F32" w:rsidRPr="008257A9" w:rsidRDefault="00A17F32" w:rsidP="00172D4F">
      <w:pPr>
        <w:jc w:val="both"/>
        <w:rPr>
          <w:rFonts w:cstheme="minorHAnsi"/>
          <w:color w:val="FF0000"/>
          <w:sz w:val="24"/>
          <w:szCs w:val="24"/>
        </w:rPr>
      </w:pPr>
    </w:p>
    <w:p w:rsidR="00A17F32" w:rsidRPr="008257A9" w:rsidRDefault="00A17F32" w:rsidP="00172D4F">
      <w:pPr>
        <w:jc w:val="both"/>
        <w:rPr>
          <w:rFonts w:cstheme="minorHAnsi"/>
          <w:color w:val="FF0000"/>
          <w:sz w:val="24"/>
          <w:szCs w:val="24"/>
        </w:rPr>
      </w:pPr>
    </w:p>
    <w:p w:rsidR="00393CEF" w:rsidRPr="008257A9" w:rsidRDefault="00393CEF" w:rsidP="00275EAF">
      <w:pPr>
        <w:pStyle w:val="Tekstdymka"/>
        <w:spacing w:line="276" w:lineRule="auto"/>
        <w:jc w:val="both"/>
        <w:rPr>
          <w:rFonts w:asciiTheme="minorHAnsi" w:hAnsiTheme="minorHAnsi" w:cstheme="minorHAnsi"/>
          <w:b/>
          <w:color w:val="FF0000"/>
          <w:sz w:val="24"/>
          <w:szCs w:val="24"/>
        </w:rPr>
      </w:pPr>
    </w:p>
    <w:p w:rsidR="007015BF" w:rsidRPr="008257A9" w:rsidRDefault="007015BF" w:rsidP="00275EAF">
      <w:pPr>
        <w:pStyle w:val="Tekstdymka"/>
        <w:spacing w:line="276" w:lineRule="auto"/>
        <w:ind w:left="1413"/>
        <w:jc w:val="both"/>
        <w:rPr>
          <w:rFonts w:asciiTheme="minorHAnsi" w:hAnsiTheme="minorHAnsi" w:cstheme="minorHAnsi"/>
          <w:b/>
          <w:color w:val="FF0000"/>
          <w:sz w:val="24"/>
          <w:szCs w:val="24"/>
        </w:rPr>
      </w:pPr>
    </w:p>
    <w:p w:rsidR="009E5C05" w:rsidRPr="008257A9" w:rsidRDefault="00D36AB7" w:rsidP="000F7617">
      <w:pPr>
        <w:pStyle w:val="Tekstdymka"/>
        <w:numPr>
          <w:ilvl w:val="0"/>
          <w:numId w:val="13"/>
        </w:numPr>
        <w:spacing w:line="276" w:lineRule="auto"/>
        <w:jc w:val="both"/>
        <w:rPr>
          <w:rFonts w:asciiTheme="minorHAnsi" w:hAnsiTheme="minorHAnsi" w:cstheme="minorHAnsi"/>
          <w:b/>
          <w:i/>
          <w:sz w:val="24"/>
          <w:szCs w:val="24"/>
        </w:rPr>
      </w:pPr>
      <w:r w:rsidRPr="008257A9">
        <w:rPr>
          <w:rFonts w:asciiTheme="minorHAnsi" w:hAnsiTheme="minorHAnsi" w:cstheme="minorHAnsi"/>
          <w:b/>
          <w:i/>
          <w:sz w:val="24"/>
          <w:szCs w:val="24"/>
        </w:rPr>
        <w:t>F</w:t>
      </w:r>
      <w:r w:rsidR="009E5C05" w:rsidRPr="008257A9">
        <w:rPr>
          <w:rFonts w:asciiTheme="minorHAnsi" w:hAnsiTheme="minorHAnsi" w:cstheme="minorHAnsi"/>
          <w:b/>
          <w:i/>
          <w:sz w:val="24"/>
          <w:szCs w:val="24"/>
        </w:rPr>
        <w:t xml:space="preserve">undusz sołecki </w:t>
      </w:r>
    </w:p>
    <w:p w:rsidR="00A17F32" w:rsidRPr="008257A9" w:rsidRDefault="00A17F32" w:rsidP="00A17F32">
      <w:pPr>
        <w:pStyle w:val="Tekstdymka"/>
        <w:spacing w:line="276" w:lineRule="auto"/>
        <w:jc w:val="both"/>
        <w:rPr>
          <w:rFonts w:asciiTheme="minorHAnsi" w:hAnsiTheme="minorHAnsi" w:cstheme="minorHAnsi"/>
          <w:b/>
          <w:i/>
          <w:color w:val="FF0000"/>
          <w:sz w:val="24"/>
          <w:szCs w:val="24"/>
        </w:rPr>
      </w:pPr>
      <w:r w:rsidRPr="008257A9">
        <w:rPr>
          <w:rFonts w:asciiTheme="minorHAnsi" w:hAnsiTheme="minorHAnsi" w:cstheme="minorHAnsi"/>
          <w:noProof/>
          <w:sz w:val="24"/>
          <w:szCs w:val="24"/>
        </w:rPr>
        <w:lastRenderedPageBreak/>
        <w:drawing>
          <wp:inline distT="0" distB="0" distL="0" distR="0">
            <wp:extent cx="5393690" cy="8892540"/>
            <wp:effectExtent l="0" t="0" r="0" b="3810"/>
            <wp:docPr id="142386326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3690" cy="8892540"/>
                    </a:xfrm>
                    <a:prstGeom prst="rect">
                      <a:avLst/>
                    </a:prstGeom>
                    <a:noFill/>
                    <a:ln>
                      <a:noFill/>
                    </a:ln>
                  </pic:spPr>
                </pic:pic>
              </a:graphicData>
            </a:graphic>
          </wp:inline>
        </w:drawing>
      </w:r>
    </w:p>
    <w:p w:rsidR="006D485E" w:rsidRPr="008257A9" w:rsidRDefault="006D485E" w:rsidP="00275EAF">
      <w:pPr>
        <w:pStyle w:val="Tekstdymka"/>
        <w:spacing w:line="276" w:lineRule="auto"/>
        <w:jc w:val="both"/>
        <w:rPr>
          <w:rFonts w:asciiTheme="minorHAnsi" w:hAnsiTheme="minorHAnsi" w:cstheme="minorHAnsi"/>
          <w:b/>
          <w:color w:val="FF0000"/>
          <w:sz w:val="24"/>
          <w:szCs w:val="24"/>
        </w:rPr>
      </w:pPr>
    </w:p>
    <w:p w:rsidR="007C3CBA" w:rsidRPr="008257A9" w:rsidRDefault="007C3CBA" w:rsidP="00275EAF">
      <w:pPr>
        <w:spacing w:after="0"/>
        <w:rPr>
          <w:rFonts w:eastAsia="Times New Roman" w:cstheme="minorHAnsi"/>
          <w:color w:val="FF0000"/>
          <w:sz w:val="24"/>
          <w:szCs w:val="24"/>
          <w:lang w:eastAsia="pl-PL"/>
        </w:rPr>
      </w:pPr>
    </w:p>
    <w:tbl>
      <w:tblPr>
        <w:tblW w:w="2187" w:type="dxa"/>
        <w:tblCellMar>
          <w:left w:w="70" w:type="dxa"/>
          <w:right w:w="70" w:type="dxa"/>
        </w:tblCellMar>
        <w:tblLook w:val="04A0" w:firstRow="1" w:lastRow="0" w:firstColumn="1" w:lastColumn="0" w:noHBand="0" w:noVBand="1"/>
      </w:tblPr>
      <w:tblGrid>
        <w:gridCol w:w="500"/>
        <w:gridCol w:w="1687"/>
      </w:tblGrid>
      <w:tr w:rsidR="00A17F32" w:rsidRPr="008257A9" w:rsidTr="00A17F32">
        <w:trPr>
          <w:trHeight w:val="225"/>
        </w:trPr>
        <w:tc>
          <w:tcPr>
            <w:tcW w:w="500" w:type="dxa"/>
            <w:tcBorders>
              <w:top w:val="nil"/>
              <w:left w:val="nil"/>
              <w:bottom w:val="nil"/>
              <w:right w:val="nil"/>
            </w:tcBorders>
            <w:shd w:val="clear" w:color="auto" w:fill="auto"/>
            <w:noWrap/>
            <w:vAlign w:val="center"/>
            <w:hideMark/>
          </w:tcPr>
          <w:p w:rsidR="00A17F32" w:rsidRPr="008257A9" w:rsidRDefault="00A17F32" w:rsidP="00275EAF">
            <w:pPr>
              <w:spacing w:after="0"/>
              <w:rPr>
                <w:rFonts w:eastAsia="Times New Roman" w:cstheme="minorHAnsi"/>
                <w:color w:val="FF0000"/>
                <w:sz w:val="24"/>
                <w:szCs w:val="24"/>
                <w:lang w:eastAsia="pl-PL"/>
              </w:rPr>
            </w:pPr>
          </w:p>
        </w:tc>
        <w:tc>
          <w:tcPr>
            <w:tcW w:w="1687" w:type="dxa"/>
            <w:tcBorders>
              <w:top w:val="nil"/>
              <w:left w:val="nil"/>
              <w:bottom w:val="nil"/>
              <w:right w:val="nil"/>
            </w:tcBorders>
            <w:shd w:val="clear" w:color="auto" w:fill="auto"/>
            <w:noWrap/>
            <w:vAlign w:val="center"/>
            <w:hideMark/>
          </w:tcPr>
          <w:p w:rsidR="00A17F32" w:rsidRPr="008257A9" w:rsidRDefault="00A17F32" w:rsidP="00275EAF">
            <w:pPr>
              <w:spacing w:after="0"/>
              <w:rPr>
                <w:rFonts w:eastAsia="Times New Roman" w:cstheme="minorHAnsi"/>
                <w:color w:val="FF0000"/>
                <w:sz w:val="24"/>
                <w:szCs w:val="24"/>
                <w:lang w:eastAsia="pl-PL"/>
              </w:rPr>
            </w:pPr>
          </w:p>
        </w:tc>
      </w:tr>
    </w:tbl>
    <w:p w:rsidR="009E5C05" w:rsidRPr="008257A9" w:rsidRDefault="009C0BF7" w:rsidP="000F7617">
      <w:pPr>
        <w:pStyle w:val="Akapitzlist"/>
        <w:numPr>
          <w:ilvl w:val="0"/>
          <w:numId w:val="13"/>
        </w:numPr>
        <w:jc w:val="both"/>
        <w:rPr>
          <w:rFonts w:cstheme="minorHAnsi"/>
          <w:b/>
          <w:i/>
          <w:sz w:val="24"/>
          <w:szCs w:val="24"/>
        </w:rPr>
      </w:pPr>
      <w:r w:rsidRPr="008257A9">
        <w:rPr>
          <w:rFonts w:cstheme="minorHAnsi"/>
          <w:b/>
          <w:i/>
          <w:sz w:val="24"/>
          <w:szCs w:val="24"/>
        </w:rPr>
        <w:t>F</w:t>
      </w:r>
      <w:r w:rsidR="009E5C05" w:rsidRPr="008257A9">
        <w:rPr>
          <w:rFonts w:cstheme="minorHAnsi"/>
          <w:b/>
          <w:i/>
          <w:sz w:val="24"/>
          <w:szCs w:val="24"/>
        </w:rPr>
        <w:t xml:space="preserve">undusze zewnętrzne </w:t>
      </w:r>
    </w:p>
    <w:p w:rsidR="00881D3C" w:rsidRPr="008257A9" w:rsidRDefault="00881D3C" w:rsidP="00881D3C">
      <w:pPr>
        <w:spacing w:after="0" w:line="360" w:lineRule="auto"/>
        <w:jc w:val="both"/>
        <w:rPr>
          <w:rFonts w:eastAsia="Times New Roman" w:cstheme="minorHAnsi"/>
          <w:b/>
          <w:sz w:val="24"/>
          <w:szCs w:val="24"/>
          <w:lang w:eastAsia="pl-PL"/>
        </w:rPr>
      </w:pPr>
      <w:r w:rsidRPr="008257A9">
        <w:rPr>
          <w:rFonts w:eastAsia="Times New Roman" w:cstheme="minorHAnsi"/>
          <w:b/>
          <w:sz w:val="24"/>
          <w:szCs w:val="24"/>
          <w:lang w:eastAsia="pl-PL"/>
        </w:rPr>
        <w:t>„Przebudowa i rozbudowa przedszkola wraz z niezbędną infrastrukturą techniczną na działkach 131/1, 131/5 i 131/6 przy ul. Stanisława Rżysko”</w:t>
      </w:r>
    </w:p>
    <w:p w:rsidR="00881D3C" w:rsidRPr="008257A9" w:rsidRDefault="00881D3C" w:rsidP="00881D3C">
      <w:pPr>
        <w:spacing w:after="0" w:line="240" w:lineRule="auto"/>
        <w:jc w:val="both"/>
        <w:rPr>
          <w:rFonts w:eastAsia="Times New Roman" w:cstheme="minorHAnsi"/>
          <w:b/>
          <w:sz w:val="24"/>
          <w:szCs w:val="24"/>
          <w:lang w:eastAsia="pl-PL"/>
        </w:rPr>
      </w:pPr>
    </w:p>
    <w:p w:rsidR="00881D3C" w:rsidRPr="008257A9" w:rsidRDefault="00881D3C" w:rsidP="00881D3C">
      <w:pPr>
        <w:spacing w:after="0" w:line="360" w:lineRule="auto"/>
        <w:jc w:val="both"/>
        <w:rPr>
          <w:rFonts w:eastAsia="Times New Roman" w:cstheme="minorHAnsi"/>
          <w:b/>
          <w:sz w:val="24"/>
          <w:szCs w:val="24"/>
          <w:lang w:eastAsia="pl-PL"/>
        </w:rPr>
      </w:pPr>
      <w:r w:rsidRPr="008257A9">
        <w:rPr>
          <w:rFonts w:eastAsia="Times New Roman" w:cstheme="minorHAnsi"/>
          <w:sz w:val="24"/>
          <w:szCs w:val="24"/>
          <w:lang w:eastAsia="pl-PL"/>
        </w:rPr>
        <w:t xml:space="preserve">Przewidywana wartość inwestycji to </w:t>
      </w:r>
      <w:r w:rsidRPr="008257A9">
        <w:rPr>
          <w:rFonts w:eastAsia="Times New Roman" w:cstheme="minorHAnsi"/>
          <w:b/>
          <w:sz w:val="24"/>
          <w:szCs w:val="24"/>
          <w:lang w:eastAsia="pl-PL"/>
        </w:rPr>
        <w:t>3 100 000,00 zł</w:t>
      </w:r>
      <w:r w:rsidRPr="008257A9">
        <w:rPr>
          <w:rFonts w:eastAsia="Times New Roman" w:cstheme="minorHAnsi"/>
          <w:sz w:val="24"/>
          <w:szCs w:val="24"/>
          <w:lang w:eastAsia="pl-PL"/>
        </w:rPr>
        <w:t xml:space="preserve">, z czego kwota </w:t>
      </w:r>
      <w:r w:rsidRPr="008257A9">
        <w:rPr>
          <w:rFonts w:eastAsia="Times New Roman" w:cstheme="minorHAnsi"/>
          <w:b/>
          <w:sz w:val="24"/>
          <w:szCs w:val="24"/>
          <w:lang w:eastAsia="pl-PL"/>
        </w:rPr>
        <w:t>1 860 000,00 zł</w:t>
      </w:r>
      <w:r w:rsidRPr="008257A9">
        <w:rPr>
          <w:rFonts w:eastAsia="Times New Roman" w:cstheme="minorHAnsi"/>
          <w:sz w:val="24"/>
          <w:szCs w:val="24"/>
          <w:lang w:eastAsia="pl-PL"/>
        </w:rPr>
        <w:t xml:space="preserve"> stanowi dotację </w:t>
      </w:r>
      <w:r w:rsidRPr="008257A9">
        <w:rPr>
          <w:rFonts w:eastAsia="Times New Roman" w:cstheme="minorHAnsi"/>
          <w:sz w:val="24"/>
          <w:szCs w:val="24"/>
          <w:lang w:eastAsia="pl-PL"/>
        </w:rPr>
        <w:br/>
        <w:t xml:space="preserve">ze środków budżetu Województwa Mazowieckiego w ramach Instrumentu wsparcia zadań ważnych </w:t>
      </w:r>
      <w:r w:rsidRPr="008257A9">
        <w:rPr>
          <w:rFonts w:eastAsia="Times New Roman" w:cstheme="minorHAnsi"/>
          <w:sz w:val="24"/>
          <w:szCs w:val="24"/>
          <w:lang w:eastAsia="pl-PL"/>
        </w:rPr>
        <w:br/>
        <w:t xml:space="preserve">dla równomiernego rozwoju województwa mazowieckiego. Realizacja i odbiór zadania odbyła </w:t>
      </w:r>
      <w:r w:rsidRPr="008257A9">
        <w:rPr>
          <w:rFonts w:eastAsia="Times New Roman" w:cstheme="minorHAnsi"/>
          <w:sz w:val="24"/>
          <w:szCs w:val="24"/>
          <w:lang w:eastAsia="pl-PL"/>
        </w:rPr>
        <w:br/>
        <w:t xml:space="preserve">się w latach 2021 i 2022. </w:t>
      </w:r>
    </w:p>
    <w:p w:rsidR="00881D3C" w:rsidRPr="008257A9" w:rsidRDefault="00881D3C" w:rsidP="00881D3C">
      <w:pPr>
        <w:spacing w:after="0" w:line="240" w:lineRule="auto"/>
        <w:contextualSpacing/>
        <w:jc w:val="both"/>
        <w:rPr>
          <w:rFonts w:eastAsia="Times New Roman" w:cstheme="minorHAnsi"/>
          <w:sz w:val="24"/>
          <w:szCs w:val="24"/>
          <w:lang w:eastAsia="pl-PL"/>
        </w:rPr>
      </w:pPr>
    </w:p>
    <w:p w:rsidR="00881D3C" w:rsidRPr="008257A9" w:rsidRDefault="00881D3C" w:rsidP="00881D3C">
      <w:pPr>
        <w:spacing w:line="360" w:lineRule="auto"/>
        <w:jc w:val="both"/>
        <w:rPr>
          <w:rFonts w:cstheme="minorHAnsi"/>
          <w:b/>
          <w:sz w:val="24"/>
          <w:szCs w:val="24"/>
        </w:rPr>
      </w:pPr>
      <w:r w:rsidRPr="008257A9">
        <w:rPr>
          <w:rFonts w:cstheme="minorHAnsi"/>
          <w:b/>
          <w:sz w:val="24"/>
          <w:szCs w:val="24"/>
        </w:rPr>
        <w:t>„Budowa drogi gminnej, ul. Leśnej w Cegłowie”</w:t>
      </w:r>
    </w:p>
    <w:p w:rsidR="00881D3C" w:rsidRPr="008257A9" w:rsidRDefault="00881D3C" w:rsidP="00881D3C">
      <w:pPr>
        <w:spacing w:line="360" w:lineRule="auto"/>
        <w:jc w:val="both"/>
        <w:rPr>
          <w:rFonts w:cstheme="minorHAnsi"/>
          <w:b/>
          <w:sz w:val="24"/>
          <w:szCs w:val="24"/>
        </w:rPr>
      </w:pPr>
      <w:r w:rsidRPr="008257A9">
        <w:rPr>
          <w:rFonts w:cstheme="minorHAnsi"/>
          <w:sz w:val="24"/>
          <w:szCs w:val="24"/>
        </w:rPr>
        <w:t xml:space="preserve">Budowa drogi obejmie utwardzenie nawierzchni jezdni mieszanką mineralno-asfaltową, wykonanie odwodnienia oraz poboczy.  Wartość inwestycji to </w:t>
      </w:r>
      <w:r w:rsidRPr="008257A9">
        <w:rPr>
          <w:rFonts w:cstheme="minorHAnsi"/>
          <w:b/>
          <w:sz w:val="24"/>
          <w:szCs w:val="24"/>
        </w:rPr>
        <w:t>2 150 937,44 zł</w:t>
      </w:r>
      <w:r w:rsidRPr="008257A9">
        <w:rPr>
          <w:rFonts w:cstheme="minorHAnsi"/>
          <w:sz w:val="24"/>
          <w:szCs w:val="24"/>
        </w:rPr>
        <w:t xml:space="preserve">, z czego kwota </w:t>
      </w:r>
      <w:r w:rsidRPr="008257A9">
        <w:rPr>
          <w:rFonts w:cstheme="minorHAnsi"/>
          <w:b/>
          <w:sz w:val="24"/>
          <w:szCs w:val="24"/>
        </w:rPr>
        <w:t>1 032 195,73 zł</w:t>
      </w:r>
      <w:r w:rsidRPr="008257A9">
        <w:rPr>
          <w:rFonts w:cstheme="minorHAnsi"/>
          <w:sz w:val="24"/>
          <w:szCs w:val="24"/>
        </w:rPr>
        <w:t xml:space="preserve"> stanowi dotację w ramach Rządowego Funduszu Rozwoju Dróg. Wniosek złożony został w 2021 roku, lecz jego realizacja zaplanowana jest na 2022 rok.</w:t>
      </w:r>
    </w:p>
    <w:p w:rsidR="00881D3C" w:rsidRPr="008257A9" w:rsidRDefault="00881D3C" w:rsidP="00881D3C">
      <w:pPr>
        <w:spacing w:line="360" w:lineRule="auto"/>
        <w:jc w:val="both"/>
        <w:rPr>
          <w:rFonts w:cstheme="minorHAnsi"/>
          <w:b/>
          <w:sz w:val="24"/>
          <w:szCs w:val="24"/>
        </w:rPr>
      </w:pPr>
      <w:r w:rsidRPr="008257A9">
        <w:rPr>
          <w:rFonts w:cstheme="minorHAnsi"/>
          <w:b/>
          <w:sz w:val="24"/>
          <w:szCs w:val="24"/>
        </w:rPr>
        <w:t>„Przebudowa drogi gminnej w miejscowości Huta Kuflewska, gmina Cegłów”</w:t>
      </w:r>
    </w:p>
    <w:p w:rsidR="00881D3C" w:rsidRPr="008257A9" w:rsidRDefault="00881D3C" w:rsidP="00881D3C">
      <w:pPr>
        <w:spacing w:line="360" w:lineRule="auto"/>
        <w:jc w:val="both"/>
        <w:rPr>
          <w:rFonts w:cstheme="minorHAnsi"/>
          <w:sz w:val="24"/>
          <w:szCs w:val="24"/>
        </w:rPr>
      </w:pPr>
      <w:r w:rsidRPr="008257A9">
        <w:rPr>
          <w:rFonts w:cstheme="minorHAnsi"/>
          <w:sz w:val="24"/>
          <w:szCs w:val="24"/>
        </w:rPr>
        <w:t xml:space="preserve">Wniosek o dofinansowanie prac związanych z przebudową drogi w ramach programu budowy </w:t>
      </w:r>
      <w:r w:rsidRPr="008257A9">
        <w:rPr>
          <w:rFonts w:cstheme="minorHAnsi"/>
          <w:sz w:val="24"/>
          <w:szCs w:val="24"/>
        </w:rPr>
        <w:br/>
        <w:t xml:space="preserve">i modernizacji dróg dojazdowych do gruntów rolnych złożony został w 2021 roku, lecz jego realizacja nastąpiła w 2022 rok. Wartość zadania to </w:t>
      </w:r>
      <w:r w:rsidRPr="008257A9">
        <w:rPr>
          <w:rFonts w:cstheme="minorHAnsi"/>
          <w:b/>
          <w:bCs/>
          <w:sz w:val="24"/>
          <w:szCs w:val="24"/>
        </w:rPr>
        <w:t>488 782,32</w:t>
      </w:r>
      <w:r w:rsidRPr="008257A9">
        <w:rPr>
          <w:rFonts w:cstheme="minorHAnsi"/>
          <w:sz w:val="24"/>
          <w:szCs w:val="24"/>
        </w:rPr>
        <w:t xml:space="preserve"> </w:t>
      </w:r>
      <w:r w:rsidRPr="008257A9">
        <w:rPr>
          <w:rFonts w:cstheme="minorHAnsi"/>
          <w:b/>
          <w:sz w:val="24"/>
          <w:szCs w:val="24"/>
        </w:rPr>
        <w:t>zł</w:t>
      </w:r>
      <w:r w:rsidRPr="008257A9">
        <w:rPr>
          <w:rFonts w:cstheme="minorHAnsi"/>
          <w:sz w:val="24"/>
          <w:szCs w:val="24"/>
        </w:rPr>
        <w:t xml:space="preserve">, zaś wnioskowana kwota dofinansowania wynosi </w:t>
      </w:r>
      <w:r w:rsidRPr="008257A9">
        <w:rPr>
          <w:rFonts w:cstheme="minorHAnsi"/>
          <w:b/>
          <w:sz w:val="24"/>
          <w:szCs w:val="24"/>
        </w:rPr>
        <w:t>184 000,00 zł</w:t>
      </w:r>
      <w:r w:rsidRPr="008257A9">
        <w:rPr>
          <w:rFonts w:cstheme="minorHAnsi"/>
          <w:sz w:val="24"/>
          <w:szCs w:val="24"/>
        </w:rPr>
        <w:t>.</w:t>
      </w:r>
    </w:p>
    <w:p w:rsidR="00881D3C" w:rsidRPr="008257A9" w:rsidRDefault="00881D3C" w:rsidP="00881D3C">
      <w:pPr>
        <w:spacing w:line="360" w:lineRule="auto"/>
        <w:jc w:val="both"/>
        <w:rPr>
          <w:rFonts w:cstheme="minorHAnsi"/>
          <w:b/>
          <w:bCs/>
          <w:sz w:val="24"/>
          <w:szCs w:val="24"/>
        </w:rPr>
      </w:pPr>
      <w:r w:rsidRPr="008257A9">
        <w:rPr>
          <w:rFonts w:cstheme="minorHAnsi"/>
          <w:b/>
          <w:bCs/>
          <w:sz w:val="24"/>
          <w:szCs w:val="24"/>
        </w:rPr>
        <w:t>„Modernizacja infrastruktury drogowej w Mieście i Gminie Cegłów”</w:t>
      </w:r>
    </w:p>
    <w:p w:rsidR="00881D3C" w:rsidRPr="008257A9" w:rsidRDefault="00881D3C" w:rsidP="00881D3C">
      <w:pPr>
        <w:spacing w:after="0" w:line="360" w:lineRule="auto"/>
        <w:contextualSpacing/>
        <w:jc w:val="both"/>
        <w:rPr>
          <w:rFonts w:cstheme="minorHAnsi"/>
          <w:sz w:val="24"/>
          <w:szCs w:val="24"/>
        </w:rPr>
      </w:pPr>
      <w:r w:rsidRPr="008257A9">
        <w:rPr>
          <w:rFonts w:cstheme="minorHAnsi"/>
          <w:sz w:val="24"/>
          <w:szCs w:val="24"/>
        </w:rPr>
        <w:t xml:space="preserve">W ramach zadania wykonana zostanie przebudowa ciągu ulic na Planu Anny Jagiellonki w Cegłowie wraz z zagospodarowaniem terenu. Wartość inwestycji to </w:t>
      </w:r>
      <w:r w:rsidRPr="008257A9">
        <w:rPr>
          <w:rFonts w:cstheme="minorHAnsi"/>
          <w:b/>
          <w:bCs/>
          <w:sz w:val="24"/>
          <w:szCs w:val="24"/>
        </w:rPr>
        <w:t>6 930 545,70 zł</w:t>
      </w:r>
      <w:r w:rsidRPr="008257A9">
        <w:rPr>
          <w:rFonts w:cstheme="minorHAnsi"/>
          <w:sz w:val="24"/>
          <w:szCs w:val="24"/>
        </w:rPr>
        <w:t xml:space="preserve">, z czego kwota </w:t>
      </w:r>
      <w:r w:rsidRPr="008257A9">
        <w:rPr>
          <w:rFonts w:cstheme="minorHAnsi"/>
          <w:sz w:val="24"/>
          <w:szCs w:val="24"/>
        </w:rPr>
        <w:br/>
      </w:r>
      <w:r w:rsidRPr="008257A9">
        <w:rPr>
          <w:rFonts w:cstheme="minorHAnsi"/>
          <w:b/>
          <w:bCs/>
          <w:sz w:val="24"/>
          <w:szCs w:val="24"/>
        </w:rPr>
        <w:t>5 900 000,00</w:t>
      </w:r>
      <w:r w:rsidRPr="008257A9">
        <w:rPr>
          <w:rFonts w:cstheme="minorHAnsi"/>
          <w:sz w:val="24"/>
          <w:szCs w:val="24"/>
        </w:rPr>
        <w:t xml:space="preserve"> </w:t>
      </w:r>
      <w:r w:rsidRPr="008257A9">
        <w:rPr>
          <w:rFonts w:cstheme="minorHAnsi"/>
          <w:b/>
          <w:bCs/>
          <w:sz w:val="24"/>
          <w:szCs w:val="24"/>
        </w:rPr>
        <w:t>zł</w:t>
      </w:r>
      <w:r w:rsidRPr="008257A9">
        <w:rPr>
          <w:rFonts w:cstheme="minorHAnsi"/>
          <w:sz w:val="24"/>
          <w:szCs w:val="24"/>
        </w:rPr>
        <w:t xml:space="preserve"> stanowi dofinansowanie w ramach Rządowego Funduszu Polski Ład: Programu Inwestycji Strategicznych.</w:t>
      </w:r>
    </w:p>
    <w:p w:rsidR="00881D3C" w:rsidRPr="008257A9" w:rsidRDefault="00881D3C" w:rsidP="00881D3C">
      <w:pPr>
        <w:spacing w:after="0" w:line="240" w:lineRule="auto"/>
        <w:contextualSpacing/>
        <w:jc w:val="both"/>
        <w:rPr>
          <w:rFonts w:cstheme="minorHAnsi"/>
          <w:sz w:val="24"/>
          <w:szCs w:val="24"/>
        </w:rPr>
      </w:pPr>
    </w:p>
    <w:p w:rsidR="00881D3C" w:rsidRPr="008257A9" w:rsidRDefault="00881D3C" w:rsidP="00881D3C">
      <w:pPr>
        <w:spacing w:after="0" w:line="360" w:lineRule="auto"/>
        <w:contextualSpacing/>
        <w:jc w:val="both"/>
        <w:rPr>
          <w:rFonts w:cstheme="minorHAnsi"/>
          <w:sz w:val="24"/>
          <w:szCs w:val="24"/>
        </w:rPr>
      </w:pPr>
      <w:r w:rsidRPr="008257A9">
        <w:rPr>
          <w:rFonts w:cstheme="minorHAnsi"/>
          <w:b/>
          <w:bCs/>
          <w:sz w:val="24"/>
          <w:szCs w:val="24"/>
        </w:rPr>
        <w:lastRenderedPageBreak/>
        <w:t>„Budowa sieci kanalizacji sanitarnej w miejscowości Tyborów”</w:t>
      </w:r>
    </w:p>
    <w:p w:rsidR="00881D3C" w:rsidRPr="008257A9" w:rsidRDefault="00881D3C" w:rsidP="00881D3C">
      <w:pPr>
        <w:spacing w:after="0" w:line="360" w:lineRule="auto"/>
        <w:contextualSpacing/>
        <w:jc w:val="both"/>
        <w:rPr>
          <w:rFonts w:cstheme="minorHAnsi"/>
          <w:sz w:val="24"/>
          <w:szCs w:val="24"/>
        </w:rPr>
      </w:pPr>
      <w:r w:rsidRPr="008257A9">
        <w:rPr>
          <w:rFonts w:cstheme="minorHAnsi"/>
          <w:sz w:val="24"/>
          <w:szCs w:val="24"/>
        </w:rPr>
        <w:t xml:space="preserve">W ramach zadania wykonana zostanie budowa sieci kanalizacyjnej. Wartość inwestycji </w:t>
      </w:r>
      <w:r w:rsidRPr="008257A9">
        <w:rPr>
          <w:rFonts w:cstheme="minorHAnsi"/>
          <w:sz w:val="24"/>
          <w:szCs w:val="24"/>
        </w:rPr>
        <w:br/>
        <w:t xml:space="preserve">to </w:t>
      </w:r>
      <w:r w:rsidRPr="008257A9">
        <w:rPr>
          <w:rFonts w:cstheme="minorHAnsi"/>
          <w:b/>
          <w:bCs/>
          <w:sz w:val="24"/>
          <w:szCs w:val="24"/>
        </w:rPr>
        <w:t>4 041 841,50 zł</w:t>
      </w:r>
      <w:r w:rsidRPr="008257A9">
        <w:rPr>
          <w:rFonts w:cstheme="minorHAnsi"/>
          <w:sz w:val="24"/>
          <w:szCs w:val="24"/>
        </w:rPr>
        <w:t xml:space="preserve">, z czego kwota </w:t>
      </w:r>
      <w:r w:rsidRPr="008257A9">
        <w:rPr>
          <w:rFonts w:cstheme="minorHAnsi"/>
          <w:b/>
          <w:bCs/>
          <w:sz w:val="24"/>
          <w:szCs w:val="24"/>
        </w:rPr>
        <w:t>2 500 000,00</w:t>
      </w:r>
      <w:r w:rsidRPr="008257A9">
        <w:rPr>
          <w:rFonts w:cstheme="minorHAnsi"/>
          <w:sz w:val="24"/>
          <w:szCs w:val="24"/>
        </w:rPr>
        <w:t xml:space="preserve"> </w:t>
      </w:r>
      <w:r w:rsidRPr="008257A9">
        <w:rPr>
          <w:rFonts w:cstheme="minorHAnsi"/>
          <w:b/>
          <w:bCs/>
          <w:sz w:val="24"/>
          <w:szCs w:val="24"/>
        </w:rPr>
        <w:t>zł</w:t>
      </w:r>
      <w:r w:rsidRPr="008257A9">
        <w:rPr>
          <w:rFonts w:cstheme="minorHAnsi"/>
          <w:sz w:val="24"/>
          <w:szCs w:val="24"/>
        </w:rPr>
        <w:t xml:space="preserve"> stanowi dofinansowanie w ramach Rządowego Funduszu Polski Ład: Programu Inwestycji Strategicznych.</w:t>
      </w:r>
    </w:p>
    <w:p w:rsidR="00881D3C" w:rsidRPr="008257A9" w:rsidRDefault="00881D3C" w:rsidP="00881D3C">
      <w:pPr>
        <w:spacing w:after="0" w:line="240" w:lineRule="auto"/>
        <w:contextualSpacing/>
        <w:jc w:val="both"/>
        <w:rPr>
          <w:rFonts w:cstheme="minorHAnsi"/>
          <w:b/>
          <w:bCs/>
          <w:sz w:val="24"/>
          <w:szCs w:val="24"/>
        </w:rPr>
      </w:pPr>
    </w:p>
    <w:p w:rsidR="00881D3C" w:rsidRPr="008257A9" w:rsidRDefault="00881D3C" w:rsidP="00881D3C">
      <w:pPr>
        <w:spacing w:after="0" w:line="360" w:lineRule="auto"/>
        <w:contextualSpacing/>
        <w:jc w:val="both"/>
        <w:rPr>
          <w:rFonts w:cstheme="minorHAnsi"/>
          <w:b/>
          <w:bCs/>
          <w:sz w:val="24"/>
          <w:szCs w:val="24"/>
        </w:rPr>
      </w:pPr>
      <w:r w:rsidRPr="008257A9">
        <w:rPr>
          <w:rFonts w:cstheme="minorHAnsi"/>
          <w:b/>
          <w:bCs/>
          <w:sz w:val="24"/>
          <w:szCs w:val="24"/>
        </w:rPr>
        <w:t>„Budowa ośrodka zdrowia wraz z rewitalizacją przyległej przestrzeni społecznej”</w:t>
      </w:r>
    </w:p>
    <w:p w:rsidR="00881D3C" w:rsidRPr="008257A9" w:rsidRDefault="00881D3C" w:rsidP="00881D3C">
      <w:pPr>
        <w:spacing w:after="0" w:line="240" w:lineRule="auto"/>
        <w:contextualSpacing/>
        <w:jc w:val="both"/>
        <w:rPr>
          <w:rFonts w:cstheme="minorHAnsi"/>
          <w:sz w:val="24"/>
          <w:szCs w:val="24"/>
        </w:rPr>
      </w:pPr>
    </w:p>
    <w:p w:rsidR="00881D3C" w:rsidRPr="008257A9" w:rsidRDefault="00881D3C" w:rsidP="00881D3C">
      <w:pPr>
        <w:spacing w:after="0" w:line="360" w:lineRule="auto"/>
        <w:contextualSpacing/>
        <w:jc w:val="both"/>
        <w:rPr>
          <w:rFonts w:cstheme="minorHAnsi"/>
          <w:sz w:val="24"/>
          <w:szCs w:val="24"/>
        </w:rPr>
      </w:pPr>
      <w:bookmarkStart w:id="0" w:name="_Hlk134541347"/>
      <w:r w:rsidRPr="008257A9">
        <w:rPr>
          <w:rFonts w:cstheme="minorHAnsi"/>
          <w:sz w:val="24"/>
          <w:szCs w:val="24"/>
        </w:rPr>
        <w:t xml:space="preserve">W ramach zadania wybudowany zostanie nowy ośrodek zdrowia w Cegłowie. Wartość inwestycji to </w:t>
      </w:r>
      <w:r w:rsidRPr="008257A9">
        <w:rPr>
          <w:rFonts w:cstheme="minorHAnsi"/>
          <w:b/>
          <w:bCs/>
          <w:sz w:val="24"/>
          <w:szCs w:val="24"/>
        </w:rPr>
        <w:t>8 877 997,11 zł</w:t>
      </w:r>
      <w:r w:rsidRPr="008257A9">
        <w:rPr>
          <w:rFonts w:cstheme="minorHAnsi"/>
          <w:sz w:val="24"/>
          <w:szCs w:val="24"/>
        </w:rPr>
        <w:t xml:space="preserve">, z czego kwota </w:t>
      </w:r>
      <w:r w:rsidRPr="008257A9">
        <w:rPr>
          <w:rFonts w:cstheme="minorHAnsi"/>
          <w:b/>
          <w:bCs/>
          <w:sz w:val="24"/>
          <w:szCs w:val="24"/>
        </w:rPr>
        <w:t>7 516 112,35 zł</w:t>
      </w:r>
      <w:r w:rsidRPr="008257A9">
        <w:rPr>
          <w:rFonts w:cstheme="minorHAnsi"/>
          <w:sz w:val="24"/>
          <w:szCs w:val="24"/>
        </w:rPr>
        <w:t xml:space="preserve"> stanowi dofinansowanie w ramach Rządowego Funduszu Polski Ład: Programu Inwestycji Strategicznych.</w:t>
      </w:r>
    </w:p>
    <w:bookmarkEnd w:id="0"/>
    <w:p w:rsidR="00881D3C" w:rsidRPr="008257A9" w:rsidRDefault="00881D3C" w:rsidP="00881D3C">
      <w:pPr>
        <w:spacing w:after="0" w:line="240" w:lineRule="auto"/>
        <w:contextualSpacing/>
        <w:jc w:val="both"/>
        <w:rPr>
          <w:rFonts w:cstheme="minorHAnsi"/>
          <w:sz w:val="24"/>
          <w:szCs w:val="24"/>
        </w:rPr>
      </w:pPr>
    </w:p>
    <w:p w:rsidR="00881D3C" w:rsidRPr="008257A9" w:rsidRDefault="00881D3C" w:rsidP="00881D3C">
      <w:pPr>
        <w:spacing w:after="0" w:line="360" w:lineRule="auto"/>
        <w:contextualSpacing/>
        <w:jc w:val="both"/>
        <w:rPr>
          <w:rFonts w:eastAsia="Times New Roman" w:cstheme="minorHAnsi"/>
          <w:b/>
          <w:sz w:val="24"/>
          <w:szCs w:val="24"/>
          <w:lang w:eastAsia="pl-PL"/>
        </w:rPr>
      </w:pPr>
      <w:r w:rsidRPr="008257A9">
        <w:rPr>
          <w:rFonts w:eastAsia="Times New Roman" w:cstheme="minorHAnsi"/>
          <w:b/>
          <w:sz w:val="24"/>
          <w:szCs w:val="24"/>
          <w:lang w:eastAsia="pl-PL"/>
        </w:rPr>
        <w:t>„Modernizacja infrastruktury edukacyjno-społecznej w Gminie Cegłów”</w:t>
      </w:r>
    </w:p>
    <w:p w:rsidR="00881D3C" w:rsidRPr="008257A9" w:rsidRDefault="00881D3C" w:rsidP="00881D3C">
      <w:pPr>
        <w:spacing w:after="0" w:line="240" w:lineRule="auto"/>
        <w:contextualSpacing/>
        <w:jc w:val="both"/>
        <w:rPr>
          <w:rFonts w:eastAsia="Times New Roman" w:cstheme="minorHAnsi"/>
          <w:b/>
          <w:sz w:val="24"/>
          <w:szCs w:val="24"/>
          <w:lang w:eastAsia="pl-PL"/>
        </w:rPr>
      </w:pPr>
    </w:p>
    <w:p w:rsidR="00881D3C" w:rsidRPr="008257A9" w:rsidRDefault="00881D3C" w:rsidP="00881D3C">
      <w:pPr>
        <w:spacing w:after="0" w:line="360" w:lineRule="auto"/>
        <w:contextualSpacing/>
        <w:jc w:val="both"/>
        <w:rPr>
          <w:rFonts w:eastAsia="Times New Roman" w:cstheme="minorHAnsi"/>
          <w:b/>
          <w:sz w:val="24"/>
          <w:szCs w:val="24"/>
          <w:lang w:eastAsia="pl-PL"/>
        </w:rPr>
      </w:pPr>
      <w:r w:rsidRPr="008257A9">
        <w:rPr>
          <w:rFonts w:cstheme="minorHAnsi"/>
          <w:sz w:val="24"/>
          <w:szCs w:val="24"/>
        </w:rPr>
        <w:t xml:space="preserve">W ramach zadania zmodernizowana zostanie infrastruktura ZS w Cegłowie oraz Świetlica Wiejska w Hucie Kuflewskiej. Wartość inwestycji to </w:t>
      </w:r>
      <w:r w:rsidRPr="008257A9">
        <w:rPr>
          <w:rFonts w:cstheme="minorHAnsi"/>
          <w:b/>
          <w:bCs/>
          <w:sz w:val="24"/>
          <w:szCs w:val="24"/>
        </w:rPr>
        <w:t>5 900 000,00 zł</w:t>
      </w:r>
      <w:r w:rsidRPr="008257A9">
        <w:rPr>
          <w:rFonts w:cstheme="minorHAnsi"/>
          <w:sz w:val="24"/>
          <w:szCs w:val="24"/>
        </w:rPr>
        <w:t xml:space="preserve">, z czego kwota </w:t>
      </w:r>
      <w:r w:rsidRPr="008257A9">
        <w:rPr>
          <w:rFonts w:cstheme="minorHAnsi"/>
          <w:b/>
          <w:bCs/>
          <w:sz w:val="24"/>
          <w:szCs w:val="24"/>
        </w:rPr>
        <w:t>5 000 000,00 zł</w:t>
      </w:r>
      <w:r w:rsidRPr="008257A9">
        <w:rPr>
          <w:rFonts w:cstheme="minorHAnsi"/>
          <w:sz w:val="24"/>
          <w:szCs w:val="24"/>
        </w:rPr>
        <w:t xml:space="preserve"> stanowi dofinansowanie w ramach Rządowego Funduszu Polski Ład: Programu Inwestycji Strategicznych.</w:t>
      </w:r>
    </w:p>
    <w:p w:rsidR="00881D3C" w:rsidRPr="008257A9" w:rsidRDefault="00881D3C" w:rsidP="00881D3C">
      <w:pPr>
        <w:spacing w:after="0" w:line="240" w:lineRule="auto"/>
        <w:contextualSpacing/>
        <w:jc w:val="both"/>
        <w:rPr>
          <w:rFonts w:eastAsia="Times New Roman" w:cstheme="minorHAnsi"/>
          <w:b/>
          <w:sz w:val="24"/>
          <w:szCs w:val="24"/>
          <w:lang w:eastAsia="pl-PL"/>
        </w:rPr>
      </w:pPr>
    </w:p>
    <w:p w:rsidR="00881D3C" w:rsidRPr="008257A9" w:rsidRDefault="00881D3C" w:rsidP="00881D3C">
      <w:pPr>
        <w:spacing w:after="0" w:line="360" w:lineRule="auto"/>
        <w:contextualSpacing/>
        <w:jc w:val="both"/>
        <w:rPr>
          <w:rFonts w:eastAsia="Times New Roman" w:cstheme="minorHAnsi"/>
          <w:b/>
          <w:sz w:val="24"/>
          <w:szCs w:val="24"/>
          <w:lang w:eastAsia="pl-PL"/>
        </w:rPr>
      </w:pPr>
      <w:r w:rsidRPr="008257A9">
        <w:rPr>
          <w:rFonts w:eastAsia="Times New Roman" w:cstheme="minorHAnsi"/>
          <w:b/>
          <w:sz w:val="24"/>
          <w:szCs w:val="24"/>
          <w:lang w:eastAsia="pl-PL"/>
        </w:rPr>
        <w:t xml:space="preserve">„Przebudowa komunikacji i zagospodarowanie terenu na Placu Anny Jagiellonki </w:t>
      </w:r>
      <w:r w:rsidRPr="008257A9">
        <w:rPr>
          <w:rFonts w:eastAsia="Times New Roman" w:cstheme="minorHAnsi"/>
          <w:b/>
          <w:sz w:val="24"/>
          <w:szCs w:val="24"/>
          <w:lang w:eastAsia="pl-PL"/>
        </w:rPr>
        <w:br/>
        <w:t xml:space="preserve">w Cegłowie w celu poprawy bezpieczeństwa ruchu” </w:t>
      </w:r>
    </w:p>
    <w:p w:rsidR="00881D3C" w:rsidRPr="008257A9" w:rsidRDefault="00881D3C" w:rsidP="00881D3C">
      <w:pPr>
        <w:spacing w:after="0" w:line="240" w:lineRule="auto"/>
        <w:contextualSpacing/>
        <w:jc w:val="both"/>
        <w:rPr>
          <w:rFonts w:eastAsia="Times New Roman" w:cstheme="minorHAnsi"/>
          <w:b/>
          <w:sz w:val="24"/>
          <w:szCs w:val="24"/>
          <w:lang w:eastAsia="pl-PL"/>
        </w:rPr>
      </w:pPr>
    </w:p>
    <w:p w:rsidR="00881D3C" w:rsidRPr="008257A9" w:rsidRDefault="00881D3C" w:rsidP="00881D3C">
      <w:pPr>
        <w:spacing w:after="0" w:line="360" w:lineRule="auto"/>
        <w:contextualSpacing/>
        <w:jc w:val="both"/>
        <w:rPr>
          <w:rFonts w:eastAsia="Times New Roman" w:cstheme="minorHAnsi"/>
          <w:sz w:val="24"/>
          <w:szCs w:val="24"/>
          <w:lang w:eastAsia="pl-PL"/>
        </w:rPr>
      </w:pPr>
      <w:r w:rsidRPr="008257A9">
        <w:rPr>
          <w:rFonts w:eastAsia="Times New Roman" w:cstheme="minorHAnsi"/>
          <w:sz w:val="24"/>
          <w:szCs w:val="24"/>
          <w:lang w:eastAsia="pl-PL"/>
        </w:rPr>
        <w:t xml:space="preserve">Wartość inwestycji w ramach umowy o dofinansowanie to </w:t>
      </w:r>
      <w:r w:rsidRPr="008257A9">
        <w:rPr>
          <w:rFonts w:eastAsia="Times New Roman" w:cstheme="minorHAnsi"/>
          <w:b/>
          <w:sz w:val="24"/>
          <w:szCs w:val="24"/>
          <w:lang w:eastAsia="pl-PL"/>
        </w:rPr>
        <w:t>1 400 000,00 zł</w:t>
      </w:r>
      <w:r w:rsidRPr="008257A9">
        <w:rPr>
          <w:rFonts w:eastAsia="Times New Roman" w:cstheme="minorHAnsi"/>
          <w:sz w:val="24"/>
          <w:szCs w:val="24"/>
          <w:lang w:eastAsia="pl-PL"/>
        </w:rPr>
        <w:t xml:space="preserve">, z czego kwota </w:t>
      </w:r>
      <w:r w:rsidRPr="008257A9">
        <w:rPr>
          <w:rFonts w:eastAsia="Times New Roman" w:cstheme="minorHAnsi"/>
          <w:sz w:val="24"/>
          <w:szCs w:val="24"/>
          <w:lang w:eastAsia="pl-PL"/>
        </w:rPr>
        <w:br/>
      </w:r>
      <w:r w:rsidRPr="008257A9">
        <w:rPr>
          <w:rFonts w:eastAsia="Times New Roman" w:cstheme="minorHAnsi"/>
          <w:b/>
          <w:sz w:val="24"/>
          <w:szCs w:val="24"/>
          <w:lang w:eastAsia="pl-PL"/>
        </w:rPr>
        <w:t xml:space="preserve">840 000,00 zł </w:t>
      </w:r>
      <w:r w:rsidRPr="008257A9">
        <w:rPr>
          <w:rFonts w:eastAsia="Times New Roman" w:cstheme="minorHAnsi"/>
          <w:sz w:val="24"/>
          <w:szCs w:val="24"/>
          <w:lang w:eastAsia="pl-PL"/>
        </w:rPr>
        <w:t>stanowi dotację ze środków budżetu Województwa Mazowieckiego w ramach Instrumentu wsparcia zadań ważnych dla równomiernego rozwoju województwa mazowieckiego. Gmina Cegłów w 2022 roku złożyła wniosek o aneksowanie terminu wykonania zadania do końca 2023 roku.</w:t>
      </w:r>
    </w:p>
    <w:p w:rsidR="00881D3C" w:rsidRPr="008257A9" w:rsidRDefault="00881D3C" w:rsidP="00881D3C">
      <w:pPr>
        <w:spacing w:line="240" w:lineRule="auto"/>
        <w:rPr>
          <w:rFonts w:cstheme="minorHAnsi"/>
          <w:b/>
          <w:sz w:val="24"/>
          <w:szCs w:val="24"/>
        </w:rPr>
      </w:pPr>
      <w:r w:rsidRPr="008257A9">
        <w:rPr>
          <w:rFonts w:cstheme="minorHAnsi"/>
          <w:b/>
          <w:sz w:val="24"/>
          <w:szCs w:val="24"/>
        </w:rPr>
        <w:br/>
        <w:t>„Usuwanie azbestu i wyrobów zawierających azbest z terenu Gminy Cegłów – 2022”</w:t>
      </w:r>
    </w:p>
    <w:p w:rsidR="00881D3C" w:rsidRPr="008257A9" w:rsidRDefault="00881D3C" w:rsidP="00881D3C">
      <w:pPr>
        <w:spacing w:line="360" w:lineRule="auto"/>
        <w:jc w:val="both"/>
        <w:rPr>
          <w:rFonts w:cstheme="minorHAnsi"/>
          <w:sz w:val="24"/>
          <w:szCs w:val="24"/>
        </w:rPr>
      </w:pPr>
      <w:r w:rsidRPr="008257A9">
        <w:rPr>
          <w:rFonts w:cstheme="minorHAnsi"/>
          <w:sz w:val="24"/>
          <w:szCs w:val="24"/>
        </w:rPr>
        <w:t xml:space="preserve">W 2022 r. w ramach wniosku odebrano przetransportowanych i zutylizowanych materiały zawierające azbest o masie </w:t>
      </w:r>
      <w:r w:rsidRPr="008257A9">
        <w:rPr>
          <w:rFonts w:cstheme="minorHAnsi"/>
          <w:b/>
          <w:bCs/>
          <w:sz w:val="24"/>
          <w:szCs w:val="24"/>
        </w:rPr>
        <w:t>92</w:t>
      </w:r>
      <w:r w:rsidRPr="008257A9">
        <w:rPr>
          <w:rFonts w:cstheme="minorHAnsi"/>
          <w:b/>
          <w:sz w:val="24"/>
          <w:szCs w:val="24"/>
        </w:rPr>
        <w:t>,00 Mg</w:t>
      </w:r>
      <w:r w:rsidRPr="008257A9">
        <w:rPr>
          <w:rFonts w:cstheme="minorHAnsi"/>
          <w:sz w:val="24"/>
          <w:szCs w:val="24"/>
        </w:rPr>
        <w:t xml:space="preserve">. Wartość zadania wyniosła </w:t>
      </w:r>
      <w:r w:rsidRPr="008257A9">
        <w:rPr>
          <w:rFonts w:cstheme="minorHAnsi"/>
          <w:b/>
          <w:sz w:val="24"/>
          <w:szCs w:val="24"/>
        </w:rPr>
        <w:t>33 763,20 zł</w:t>
      </w:r>
      <w:r w:rsidRPr="008257A9">
        <w:rPr>
          <w:rFonts w:cstheme="minorHAnsi"/>
          <w:sz w:val="24"/>
          <w:szCs w:val="24"/>
        </w:rPr>
        <w:t xml:space="preserve"> i została w 100% pokryta z dotacji Wojewódzkiego Funduszu Ochrony Środowiska i Gospodarki Wodnej.  </w:t>
      </w:r>
    </w:p>
    <w:p w:rsidR="00881D3C" w:rsidRPr="008257A9" w:rsidRDefault="00881D3C" w:rsidP="00881D3C">
      <w:pPr>
        <w:spacing w:line="360" w:lineRule="auto"/>
        <w:jc w:val="both"/>
        <w:rPr>
          <w:rFonts w:cstheme="minorHAnsi"/>
          <w:b/>
          <w:sz w:val="24"/>
          <w:szCs w:val="24"/>
        </w:rPr>
      </w:pPr>
      <w:r w:rsidRPr="008257A9">
        <w:rPr>
          <w:rFonts w:cstheme="minorHAnsi"/>
          <w:b/>
          <w:sz w:val="24"/>
          <w:szCs w:val="24"/>
        </w:rPr>
        <w:t xml:space="preserve"> „Modernizacja zaplecza sportowego przy kompleksie boisk w Cegłowie”</w:t>
      </w:r>
    </w:p>
    <w:p w:rsidR="00881D3C" w:rsidRPr="008257A9" w:rsidRDefault="00881D3C" w:rsidP="00881D3C">
      <w:pPr>
        <w:spacing w:line="360" w:lineRule="auto"/>
        <w:jc w:val="both"/>
        <w:rPr>
          <w:rFonts w:cstheme="minorHAnsi"/>
          <w:sz w:val="24"/>
          <w:szCs w:val="24"/>
        </w:rPr>
      </w:pPr>
      <w:r w:rsidRPr="008257A9">
        <w:rPr>
          <w:rFonts w:cstheme="minorHAnsi"/>
          <w:sz w:val="24"/>
          <w:szCs w:val="24"/>
        </w:rPr>
        <w:lastRenderedPageBreak/>
        <w:t xml:space="preserve">W ramach zadania zmodernizowane zostało zaplecze przy kompleksie boisk w Cegłowie. Całkowity koszt zadania wyniósł </w:t>
      </w:r>
      <w:r w:rsidRPr="008257A9">
        <w:rPr>
          <w:rFonts w:cstheme="minorHAnsi"/>
          <w:b/>
          <w:sz w:val="24"/>
          <w:szCs w:val="24"/>
        </w:rPr>
        <w:t xml:space="preserve">424 350,00 zł, </w:t>
      </w:r>
      <w:r w:rsidRPr="008257A9">
        <w:rPr>
          <w:rFonts w:cstheme="minorHAnsi"/>
          <w:sz w:val="24"/>
          <w:szCs w:val="24"/>
        </w:rPr>
        <w:t xml:space="preserve">z czego kwota </w:t>
      </w:r>
      <w:r w:rsidRPr="008257A9">
        <w:rPr>
          <w:rFonts w:cstheme="minorHAnsi"/>
          <w:b/>
          <w:sz w:val="24"/>
          <w:szCs w:val="24"/>
        </w:rPr>
        <w:t>270 000,00 zł</w:t>
      </w:r>
      <w:r w:rsidRPr="008257A9">
        <w:rPr>
          <w:rFonts w:cstheme="minorHAnsi"/>
          <w:sz w:val="24"/>
          <w:szCs w:val="24"/>
        </w:rPr>
        <w:t xml:space="preserve"> stanowiła dotację pozyskaną z Urzędu Marszałkowskiego Województwa Mazowieckiego w Warszawie.</w:t>
      </w:r>
    </w:p>
    <w:p w:rsidR="00881D3C" w:rsidRPr="008257A9" w:rsidRDefault="00881D3C" w:rsidP="00881D3C">
      <w:pPr>
        <w:spacing w:line="360" w:lineRule="auto"/>
        <w:jc w:val="both"/>
        <w:rPr>
          <w:rFonts w:cstheme="minorHAnsi"/>
          <w:b/>
          <w:sz w:val="24"/>
          <w:szCs w:val="24"/>
        </w:rPr>
      </w:pPr>
      <w:r w:rsidRPr="008257A9">
        <w:rPr>
          <w:rFonts w:cstheme="minorHAnsi"/>
          <w:b/>
          <w:sz w:val="24"/>
          <w:szCs w:val="24"/>
        </w:rPr>
        <w:t>„Mazowiecki Instrument Aktywizacji Sołectw Mazowsze 2022”</w:t>
      </w:r>
    </w:p>
    <w:p w:rsidR="00881D3C" w:rsidRPr="008257A9" w:rsidRDefault="00881D3C" w:rsidP="00881D3C">
      <w:pPr>
        <w:spacing w:line="360" w:lineRule="auto"/>
        <w:jc w:val="both"/>
        <w:rPr>
          <w:rFonts w:cstheme="minorHAnsi"/>
          <w:sz w:val="24"/>
          <w:szCs w:val="24"/>
        </w:rPr>
      </w:pPr>
      <w:r w:rsidRPr="008257A9">
        <w:rPr>
          <w:rFonts w:cstheme="minorHAnsi"/>
          <w:sz w:val="24"/>
          <w:szCs w:val="24"/>
        </w:rPr>
        <w:t xml:space="preserve">W ramach MIAS 2022 Gmina Cegłów zrealizowała 3 zadań, na które otrzymaliśmy dotację z Urzędu Marszałkowskiego Województwa Mazowieckiego w Warszawie w wysokości </w:t>
      </w:r>
      <w:r w:rsidRPr="008257A9">
        <w:rPr>
          <w:rFonts w:cstheme="minorHAnsi"/>
          <w:b/>
          <w:sz w:val="24"/>
          <w:szCs w:val="24"/>
        </w:rPr>
        <w:t>po 10 000,00 zł na każde z zadań</w:t>
      </w:r>
      <w:r w:rsidRPr="008257A9">
        <w:rPr>
          <w:rFonts w:cstheme="minorHAnsi"/>
          <w:sz w:val="24"/>
          <w:szCs w:val="24"/>
        </w:rPr>
        <w:t xml:space="preserve"> tj. „Budowa punktu sanitarnego na placu zabaw i rekreacji w Rudniku”, „Eko przystań dla turystów i mieszkańców wsi Woźbin”, „Modernizacja oświetlenia ulicznego w miejscowości Wólka Wiciejowska”.</w:t>
      </w:r>
    </w:p>
    <w:p w:rsidR="00881D3C" w:rsidRPr="008257A9" w:rsidRDefault="00881D3C" w:rsidP="00881D3C">
      <w:pPr>
        <w:spacing w:line="360" w:lineRule="auto"/>
        <w:jc w:val="both"/>
        <w:rPr>
          <w:rFonts w:cstheme="minorHAnsi"/>
          <w:b/>
          <w:bCs/>
          <w:sz w:val="24"/>
          <w:szCs w:val="24"/>
        </w:rPr>
      </w:pPr>
      <w:r w:rsidRPr="008257A9">
        <w:rPr>
          <w:rFonts w:cstheme="minorHAnsi"/>
          <w:b/>
          <w:bCs/>
          <w:sz w:val="24"/>
          <w:szCs w:val="24"/>
        </w:rPr>
        <w:t>„Modernizacja oświetlenia ulicznego (wymiana na LED) w miejscowościach Mienia, Wiciejów i Tyborów”</w:t>
      </w:r>
    </w:p>
    <w:p w:rsidR="00881D3C" w:rsidRPr="008257A9" w:rsidRDefault="00881D3C" w:rsidP="00881D3C">
      <w:pPr>
        <w:spacing w:line="360" w:lineRule="auto"/>
        <w:jc w:val="both"/>
        <w:rPr>
          <w:rFonts w:cstheme="minorHAnsi"/>
          <w:sz w:val="24"/>
          <w:szCs w:val="24"/>
        </w:rPr>
      </w:pPr>
      <w:r w:rsidRPr="008257A9">
        <w:rPr>
          <w:rFonts w:cstheme="minorHAnsi"/>
          <w:sz w:val="24"/>
          <w:szCs w:val="24"/>
        </w:rPr>
        <w:t xml:space="preserve">Środki pozyskane zostały w 2021 roku, lecz realizacja zadania nastąpiła w 2022 roku. W ramach zadania wykonane zostało zarówno nowe oświetlenie jak i wymiana starych lamp sodowych na LED w miejscowościach Mienia, Wiciejów i Tyborów. Wartość inwestycji to </w:t>
      </w:r>
      <w:r w:rsidRPr="008257A9">
        <w:rPr>
          <w:rFonts w:cstheme="minorHAnsi"/>
          <w:b/>
          <w:bCs/>
          <w:sz w:val="24"/>
          <w:szCs w:val="24"/>
        </w:rPr>
        <w:t xml:space="preserve">700 000,00 zł i w </w:t>
      </w:r>
      <w:r w:rsidRPr="008257A9">
        <w:rPr>
          <w:rFonts w:cstheme="minorHAnsi"/>
          <w:sz w:val="24"/>
          <w:szCs w:val="24"/>
        </w:rPr>
        <w:t xml:space="preserve">100% została sfinansowana w ramach Rządowego Funduszu Inwestycji Lokalnych – Fundusz przeciwdziałania COVID-19. </w:t>
      </w:r>
    </w:p>
    <w:p w:rsidR="00881D3C" w:rsidRPr="008257A9" w:rsidRDefault="00881D3C" w:rsidP="00881D3C">
      <w:pPr>
        <w:spacing w:line="360" w:lineRule="auto"/>
        <w:jc w:val="both"/>
        <w:rPr>
          <w:rFonts w:cstheme="minorHAnsi"/>
          <w:b/>
          <w:bCs/>
          <w:sz w:val="24"/>
          <w:szCs w:val="24"/>
        </w:rPr>
      </w:pPr>
      <w:r w:rsidRPr="008257A9">
        <w:rPr>
          <w:rFonts w:cstheme="minorHAnsi"/>
          <w:b/>
          <w:bCs/>
          <w:sz w:val="24"/>
          <w:szCs w:val="24"/>
        </w:rPr>
        <w:t>„Dostosowanie Urzędu Miasta i Gminy Cegłów do obsługi osób niepełnosprawnych”</w:t>
      </w:r>
    </w:p>
    <w:p w:rsidR="00881D3C" w:rsidRPr="008257A9" w:rsidRDefault="00881D3C" w:rsidP="00881D3C">
      <w:pPr>
        <w:spacing w:line="360" w:lineRule="auto"/>
        <w:jc w:val="both"/>
        <w:rPr>
          <w:rFonts w:cstheme="minorHAnsi"/>
          <w:sz w:val="24"/>
          <w:szCs w:val="24"/>
        </w:rPr>
      </w:pPr>
      <w:r w:rsidRPr="008257A9">
        <w:rPr>
          <w:rFonts w:cstheme="minorHAnsi"/>
          <w:sz w:val="24"/>
          <w:szCs w:val="24"/>
        </w:rPr>
        <w:t xml:space="preserve">W ramach zadania powstanie Punkt Obsługi Interesantów w Urzędzie Miasta i Gminy Cegłów oraz powstanie nowa strona internetowa gminy wraz z usługami online na BIP. Wszystkie działania na celu dostosowanie Urzędu Miasta i Gminy Cegłów do obsługi osób ze szczególnymi potrzebami. Wartość zadania według wniosku to </w:t>
      </w:r>
      <w:r w:rsidRPr="008257A9">
        <w:rPr>
          <w:rFonts w:cstheme="minorHAnsi"/>
          <w:b/>
          <w:bCs/>
          <w:sz w:val="24"/>
          <w:szCs w:val="24"/>
        </w:rPr>
        <w:t>250 000,00 zł</w:t>
      </w:r>
      <w:r w:rsidRPr="008257A9">
        <w:rPr>
          <w:rFonts w:cstheme="minorHAnsi"/>
          <w:sz w:val="24"/>
          <w:szCs w:val="24"/>
        </w:rPr>
        <w:t xml:space="preserve">, z czego kwota </w:t>
      </w:r>
      <w:r w:rsidRPr="008257A9">
        <w:rPr>
          <w:rFonts w:cstheme="minorHAnsi"/>
          <w:b/>
          <w:bCs/>
          <w:sz w:val="24"/>
          <w:szCs w:val="24"/>
        </w:rPr>
        <w:t>200</w:t>
      </w:r>
      <w:r w:rsidR="008257A9">
        <w:rPr>
          <w:rFonts w:cstheme="minorHAnsi"/>
          <w:b/>
          <w:bCs/>
          <w:sz w:val="24"/>
          <w:szCs w:val="24"/>
        </w:rPr>
        <w:t xml:space="preserve"> </w:t>
      </w:r>
      <w:r w:rsidRPr="008257A9">
        <w:rPr>
          <w:rFonts w:cstheme="minorHAnsi"/>
          <w:b/>
          <w:bCs/>
          <w:sz w:val="24"/>
          <w:szCs w:val="24"/>
        </w:rPr>
        <w:t>000,00 zł</w:t>
      </w:r>
      <w:r w:rsidRPr="008257A9">
        <w:rPr>
          <w:rFonts w:cstheme="minorHAnsi"/>
          <w:sz w:val="24"/>
          <w:szCs w:val="24"/>
        </w:rPr>
        <w:t xml:space="preserve"> stanowi dofinansowanie w ramach projektu „Dostępny samorząd - granty” realizowanego przez Państwowy Fundusz Rehabilitacji Osób Niepełnosprawnych w ramach Działania 2.18 Programu Operacyjnego Wiedza Edukacja Rozwój 2014-2020.</w:t>
      </w:r>
    </w:p>
    <w:p w:rsidR="00881D3C" w:rsidRDefault="00881D3C" w:rsidP="00881D3C">
      <w:pPr>
        <w:spacing w:line="360" w:lineRule="auto"/>
        <w:jc w:val="both"/>
        <w:rPr>
          <w:rFonts w:cstheme="minorHAnsi"/>
          <w:sz w:val="24"/>
          <w:szCs w:val="24"/>
        </w:rPr>
      </w:pPr>
    </w:p>
    <w:p w:rsidR="00194213" w:rsidRDefault="00194213" w:rsidP="00881D3C">
      <w:pPr>
        <w:spacing w:line="360" w:lineRule="auto"/>
        <w:jc w:val="both"/>
        <w:rPr>
          <w:rFonts w:cstheme="minorHAnsi"/>
          <w:sz w:val="24"/>
          <w:szCs w:val="24"/>
        </w:rPr>
      </w:pPr>
    </w:p>
    <w:p w:rsidR="00194213" w:rsidRPr="008257A9" w:rsidRDefault="00194213" w:rsidP="00881D3C">
      <w:pPr>
        <w:spacing w:line="360" w:lineRule="auto"/>
        <w:jc w:val="both"/>
        <w:rPr>
          <w:rFonts w:cstheme="minorHAnsi"/>
          <w:sz w:val="24"/>
          <w:szCs w:val="24"/>
        </w:rPr>
      </w:pPr>
    </w:p>
    <w:p w:rsidR="00881D3C" w:rsidRPr="008257A9" w:rsidRDefault="00881D3C" w:rsidP="00881D3C">
      <w:pPr>
        <w:spacing w:line="360" w:lineRule="auto"/>
        <w:jc w:val="both"/>
        <w:rPr>
          <w:rFonts w:cstheme="minorHAnsi"/>
          <w:b/>
          <w:sz w:val="24"/>
          <w:szCs w:val="24"/>
        </w:rPr>
      </w:pPr>
      <w:r w:rsidRPr="008257A9">
        <w:rPr>
          <w:rFonts w:cstheme="minorHAnsi"/>
          <w:b/>
          <w:sz w:val="24"/>
          <w:szCs w:val="24"/>
        </w:rPr>
        <w:lastRenderedPageBreak/>
        <w:t>Wnioski realizowane przez stowarzyszenia przy wsparciu Gminy Cegłów:</w:t>
      </w:r>
    </w:p>
    <w:p w:rsidR="00881D3C" w:rsidRPr="008257A9" w:rsidRDefault="00881D3C" w:rsidP="00881D3C">
      <w:pPr>
        <w:spacing w:line="360" w:lineRule="auto"/>
        <w:jc w:val="both"/>
        <w:rPr>
          <w:rFonts w:cstheme="minorHAnsi"/>
          <w:b/>
          <w:sz w:val="24"/>
          <w:szCs w:val="24"/>
        </w:rPr>
      </w:pPr>
      <w:r w:rsidRPr="008257A9">
        <w:rPr>
          <w:rFonts w:cstheme="minorHAnsi"/>
          <w:b/>
          <w:sz w:val="24"/>
          <w:szCs w:val="24"/>
        </w:rPr>
        <w:t>Program „KLUB – 2022”</w:t>
      </w:r>
    </w:p>
    <w:p w:rsidR="00881D3C" w:rsidRPr="008257A9" w:rsidRDefault="00881D3C" w:rsidP="00881D3C">
      <w:pPr>
        <w:spacing w:line="360" w:lineRule="auto"/>
        <w:jc w:val="both"/>
        <w:rPr>
          <w:rFonts w:cstheme="minorHAnsi"/>
          <w:sz w:val="24"/>
          <w:szCs w:val="24"/>
        </w:rPr>
      </w:pPr>
      <w:r w:rsidRPr="008257A9">
        <w:rPr>
          <w:rFonts w:cstheme="minorHAnsi"/>
          <w:sz w:val="24"/>
          <w:szCs w:val="24"/>
        </w:rPr>
        <w:t xml:space="preserve">W 2022 roku dotację z programu ,,KLUB-2022” otrzymał zarówno klub sportowy UKS Jutrzenka-Junior Cegłów jak i Nowa Jutrzenka Cegłów. Przy pomocy Urzędu Miasta i Gminy Cegłów złożone zostały wnioski do Krajowego Zrzeszenia Ludowego Zespołów Sportowych realizującego program. Dotacja wyniosła odpowiednio </w:t>
      </w:r>
      <w:r w:rsidRPr="008257A9">
        <w:rPr>
          <w:rFonts w:cstheme="minorHAnsi"/>
          <w:b/>
          <w:sz w:val="24"/>
          <w:szCs w:val="24"/>
        </w:rPr>
        <w:t xml:space="preserve">10 000,00 zł </w:t>
      </w:r>
      <w:r w:rsidRPr="008257A9">
        <w:rPr>
          <w:rFonts w:cstheme="minorHAnsi"/>
          <w:bCs/>
          <w:sz w:val="24"/>
          <w:szCs w:val="24"/>
        </w:rPr>
        <w:t>oraz</w:t>
      </w:r>
      <w:r w:rsidRPr="008257A9">
        <w:rPr>
          <w:rFonts w:cstheme="minorHAnsi"/>
          <w:b/>
          <w:sz w:val="24"/>
          <w:szCs w:val="24"/>
        </w:rPr>
        <w:t xml:space="preserve"> </w:t>
      </w:r>
      <w:r w:rsidRPr="008257A9">
        <w:rPr>
          <w:rFonts w:cstheme="minorHAnsi"/>
          <w:sz w:val="24"/>
          <w:szCs w:val="24"/>
        </w:rPr>
        <w:t xml:space="preserve"> </w:t>
      </w:r>
      <w:r w:rsidRPr="008257A9">
        <w:rPr>
          <w:rFonts w:cstheme="minorHAnsi"/>
          <w:b/>
          <w:bCs/>
          <w:sz w:val="24"/>
          <w:szCs w:val="24"/>
        </w:rPr>
        <w:t>9 854,14 zł</w:t>
      </w:r>
      <w:r w:rsidRPr="008257A9">
        <w:rPr>
          <w:rFonts w:cstheme="minorHAnsi"/>
          <w:sz w:val="24"/>
          <w:szCs w:val="24"/>
        </w:rPr>
        <w:t xml:space="preserve"> i przeznaczona została na zakup sprzętu oraz pokrycie kosztów związanych z wynagrodzeniem trenera (w okresie objętym wnioskiem). </w:t>
      </w:r>
    </w:p>
    <w:p w:rsidR="00881D3C" w:rsidRPr="008257A9" w:rsidRDefault="00881D3C" w:rsidP="00881D3C">
      <w:pPr>
        <w:spacing w:line="360" w:lineRule="auto"/>
        <w:jc w:val="both"/>
        <w:rPr>
          <w:rFonts w:cstheme="minorHAnsi"/>
          <w:b/>
          <w:sz w:val="24"/>
          <w:szCs w:val="24"/>
        </w:rPr>
      </w:pPr>
      <w:r w:rsidRPr="008257A9">
        <w:rPr>
          <w:rFonts w:cstheme="minorHAnsi"/>
          <w:b/>
          <w:sz w:val="24"/>
          <w:szCs w:val="24"/>
        </w:rPr>
        <w:t>„III Turniej Młodzieżowej Piłki Ręcznej w Cegłowie im. Stanisława Wójcika”</w:t>
      </w:r>
    </w:p>
    <w:p w:rsidR="00881D3C" w:rsidRPr="008257A9" w:rsidRDefault="00881D3C" w:rsidP="00881D3C">
      <w:pPr>
        <w:spacing w:line="360" w:lineRule="auto"/>
        <w:jc w:val="both"/>
        <w:rPr>
          <w:rFonts w:cstheme="minorHAnsi"/>
          <w:sz w:val="24"/>
          <w:szCs w:val="24"/>
        </w:rPr>
      </w:pPr>
      <w:r w:rsidRPr="008257A9">
        <w:rPr>
          <w:rFonts w:cstheme="minorHAnsi"/>
          <w:sz w:val="24"/>
          <w:szCs w:val="24"/>
        </w:rPr>
        <w:t xml:space="preserve">Z pomocą Urzędu Miasta i Gminy Cegłów w 2022 r. Uczniowski Klub Sportowy Jutrzenka-Junior </w:t>
      </w:r>
      <w:r w:rsidRPr="008257A9">
        <w:rPr>
          <w:rFonts w:cstheme="minorHAnsi"/>
          <w:sz w:val="24"/>
          <w:szCs w:val="24"/>
        </w:rPr>
        <w:br/>
        <w:t xml:space="preserve">w Cegłowie zorganizował „III Turniej Młodzieżowej Piłki Ręcznej w Cegłowie im. Stanisława Wójcika”, na który pozyskał dotację w kwocie </w:t>
      </w:r>
      <w:r w:rsidRPr="008257A9">
        <w:rPr>
          <w:rFonts w:cstheme="minorHAnsi"/>
          <w:b/>
          <w:bCs/>
          <w:sz w:val="24"/>
          <w:szCs w:val="24"/>
        </w:rPr>
        <w:t>7</w:t>
      </w:r>
      <w:r w:rsidRPr="008257A9">
        <w:rPr>
          <w:rFonts w:cstheme="minorHAnsi"/>
          <w:b/>
          <w:sz w:val="24"/>
          <w:szCs w:val="24"/>
        </w:rPr>
        <w:t xml:space="preserve"> 000,00 zł</w:t>
      </w:r>
      <w:r w:rsidRPr="008257A9">
        <w:rPr>
          <w:rFonts w:cstheme="minorHAnsi"/>
          <w:sz w:val="24"/>
          <w:szCs w:val="24"/>
        </w:rPr>
        <w:t xml:space="preserve"> z Urzędu Marszałkowskiego Województwa Mazowieckiego w Warszawie w ramach naboru ofert Wspierania i upowszechniania kultury fizycznej w 2022 roku.</w:t>
      </w:r>
    </w:p>
    <w:p w:rsidR="00881D3C" w:rsidRPr="008257A9" w:rsidRDefault="00881D3C" w:rsidP="00881D3C">
      <w:pPr>
        <w:spacing w:line="360" w:lineRule="auto"/>
        <w:jc w:val="both"/>
        <w:rPr>
          <w:rFonts w:cstheme="minorHAnsi"/>
          <w:b/>
          <w:sz w:val="24"/>
          <w:szCs w:val="24"/>
        </w:rPr>
      </w:pPr>
      <w:r w:rsidRPr="008257A9">
        <w:rPr>
          <w:rFonts w:cstheme="minorHAnsi"/>
          <w:b/>
          <w:sz w:val="24"/>
          <w:szCs w:val="24"/>
        </w:rPr>
        <w:t xml:space="preserve">Wnioski o pozyskanie funduszy zewnętrznych złożone w 2022 roku </w:t>
      </w:r>
      <w:r w:rsidRPr="008257A9">
        <w:rPr>
          <w:rFonts w:cstheme="minorHAnsi"/>
          <w:b/>
          <w:sz w:val="24"/>
          <w:szCs w:val="24"/>
        </w:rPr>
        <w:br/>
        <w:t>z realizacją w 2023 roku:</w:t>
      </w:r>
    </w:p>
    <w:p w:rsidR="00881D3C" w:rsidRPr="008257A9" w:rsidRDefault="00881D3C" w:rsidP="00881D3C">
      <w:pPr>
        <w:spacing w:line="360" w:lineRule="auto"/>
        <w:jc w:val="both"/>
        <w:rPr>
          <w:rFonts w:cstheme="minorHAnsi"/>
          <w:b/>
          <w:sz w:val="24"/>
          <w:szCs w:val="24"/>
        </w:rPr>
      </w:pPr>
      <w:r w:rsidRPr="008257A9">
        <w:rPr>
          <w:rFonts w:cstheme="minorHAnsi"/>
          <w:b/>
          <w:sz w:val="24"/>
          <w:szCs w:val="24"/>
        </w:rPr>
        <w:t>„Przebudowa drogi gminnej w miejscowości Huta Kuflewska, gmina Cegłów - Etap 2”</w:t>
      </w:r>
    </w:p>
    <w:p w:rsidR="00881D3C" w:rsidRPr="008257A9" w:rsidRDefault="00881D3C" w:rsidP="00881D3C">
      <w:pPr>
        <w:spacing w:line="360" w:lineRule="auto"/>
        <w:jc w:val="both"/>
        <w:rPr>
          <w:rFonts w:cstheme="minorHAnsi"/>
          <w:sz w:val="24"/>
          <w:szCs w:val="24"/>
        </w:rPr>
      </w:pPr>
      <w:r w:rsidRPr="008257A9">
        <w:rPr>
          <w:rFonts w:cstheme="minorHAnsi"/>
          <w:sz w:val="24"/>
          <w:szCs w:val="24"/>
        </w:rPr>
        <w:t xml:space="preserve">Wniosek o dofinansowanie prac związanych z przebudową drogi w ramach programu budowy </w:t>
      </w:r>
      <w:r w:rsidRPr="008257A9">
        <w:rPr>
          <w:rFonts w:cstheme="minorHAnsi"/>
          <w:sz w:val="24"/>
          <w:szCs w:val="24"/>
        </w:rPr>
        <w:br/>
        <w:t xml:space="preserve">i modernizacji dróg dojazdowych do gruntów rolnych złożony został w 2022 roku, lecz jego realizacja zaplanowana jest na 2023 rok. Wniosek pozytywnie przeszedł ocenę formalną. Kosztorysowa wartość zadania to </w:t>
      </w:r>
      <w:r w:rsidRPr="008257A9">
        <w:rPr>
          <w:rFonts w:cstheme="minorHAnsi"/>
          <w:b/>
          <w:sz w:val="24"/>
          <w:szCs w:val="24"/>
        </w:rPr>
        <w:t>76 880,69 zł</w:t>
      </w:r>
      <w:r w:rsidRPr="008257A9">
        <w:rPr>
          <w:rFonts w:cstheme="minorHAnsi"/>
          <w:sz w:val="24"/>
          <w:szCs w:val="24"/>
        </w:rPr>
        <w:t xml:space="preserve">, zaś przyznana przez Samorząd Województwa Mazowieckiego kwota dofinansowania wynosi </w:t>
      </w:r>
      <w:r w:rsidRPr="008257A9">
        <w:rPr>
          <w:rFonts w:cstheme="minorHAnsi"/>
          <w:b/>
          <w:sz w:val="24"/>
          <w:szCs w:val="24"/>
        </w:rPr>
        <w:t>38 000,00 zł</w:t>
      </w:r>
      <w:r w:rsidRPr="008257A9">
        <w:rPr>
          <w:rFonts w:cstheme="minorHAnsi"/>
          <w:sz w:val="24"/>
          <w:szCs w:val="24"/>
        </w:rPr>
        <w:t>.</w:t>
      </w:r>
    </w:p>
    <w:p w:rsidR="00881D3C" w:rsidRPr="008257A9" w:rsidRDefault="00881D3C" w:rsidP="00881D3C">
      <w:pPr>
        <w:spacing w:line="360" w:lineRule="auto"/>
        <w:jc w:val="both"/>
        <w:rPr>
          <w:rFonts w:cstheme="minorHAnsi"/>
          <w:b/>
          <w:bCs/>
          <w:sz w:val="24"/>
          <w:szCs w:val="24"/>
        </w:rPr>
      </w:pPr>
      <w:r w:rsidRPr="008257A9">
        <w:rPr>
          <w:rFonts w:cstheme="minorHAnsi"/>
          <w:b/>
          <w:bCs/>
          <w:sz w:val="24"/>
          <w:szCs w:val="24"/>
        </w:rPr>
        <w:t>„Przebudowa drogi w miejscowości Kiczki Pierwsze, gmina Cegłów”</w:t>
      </w:r>
    </w:p>
    <w:p w:rsidR="00881D3C" w:rsidRPr="008257A9" w:rsidRDefault="00881D3C" w:rsidP="00881D3C">
      <w:pPr>
        <w:spacing w:line="360" w:lineRule="auto"/>
        <w:jc w:val="both"/>
        <w:rPr>
          <w:rFonts w:cstheme="minorHAnsi"/>
          <w:sz w:val="24"/>
          <w:szCs w:val="24"/>
        </w:rPr>
      </w:pPr>
      <w:r w:rsidRPr="008257A9">
        <w:rPr>
          <w:rFonts w:cstheme="minorHAnsi"/>
          <w:sz w:val="24"/>
          <w:szCs w:val="24"/>
        </w:rPr>
        <w:t xml:space="preserve">Wniosek o dofinansowanie prac związanych z przebudową drogi w ramach programu budowy </w:t>
      </w:r>
      <w:r w:rsidRPr="008257A9">
        <w:rPr>
          <w:rFonts w:cstheme="minorHAnsi"/>
          <w:sz w:val="24"/>
          <w:szCs w:val="24"/>
        </w:rPr>
        <w:br/>
        <w:t xml:space="preserve">i modernizacji dróg dojazdowych do gruntów rolnych złożony został w 2022 roku, lecz jego realizacja zaplanowana jest na 2023 rok. Wniosek pozytywnie przeszedł ocenę formalną. Kosztorysowa wartość zadania to </w:t>
      </w:r>
      <w:r w:rsidRPr="008257A9">
        <w:rPr>
          <w:rFonts w:cstheme="minorHAnsi"/>
          <w:b/>
          <w:sz w:val="24"/>
          <w:szCs w:val="24"/>
        </w:rPr>
        <w:t>245 857,49 zł</w:t>
      </w:r>
      <w:r w:rsidRPr="008257A9">
        <w:rPr>
          <w:rFonts w:cstheme="minorHAnsi"/>
          <w:sz w:val="24"/>
          <w:szCs w:val="24"/>
        </w:rPr>
        <w:t xml:space="preserve">, zaś przyznana przez Samorząd Województwa Mazowieckiego kwota dofinansowania wynosi </w:t>
      </w:r>
      <w:r w:rsidRPr="008257A9">
        <w:rPr>
          <w:rFonts w:cstheme="minorHAnsi"/>
          <w:b/>
          <w:bCs/>
          <w:sz w:val="24"/>
          <w:szCs w:val="24"/>
        </w:rPr>
        <w:t xml:space="preserve">122 </w:t>
      </w:r>
      <w:r w:rsidRPr="008257A9">
        <w:rPr>
          <w:rFonts w:cstheme="minorHAnsi"/>
          <w:b/>
          <w:sz w:val="24"/>
          <w:szCs w:val="24"/>
        </w:rPr>
        <w:t>000,00 zł</w:t>
      </w:r>
      <w:r w:rsidRPr="008257A9">
        <w:rPr>
          <w:rFonts w:cstheme="minorHAnsi"/>
          <w:sz w:val="24"/>
          <w:szCs w:val="24"/>
        </w:rPr>
        <w:t>.</w:t>
      </w:r>
    </w:p>
    <w:p w:rsidR="00881D3C" w:rsidRPr="008257A9" w:rsidRDefault="002605D1" w:rsidP="002605D1">
      <w:pPr>
        <w:pStyle w:val="Akapitzlist"/>
        <w:numPr>
          <w:ilvl w:val="0"/>
          <w:numId w:val="13"/>
        </w:numPr>
        <w:spacing w:after="0" w:line="360" w:lineRule="auto"/>
        <w:jc w:val="both"/>
        <w:rPr>
          <w:rFonts w:eastAsia="Times New Roman" w:cstheme="minorHAnsi"/>
          <w:b/>
          <w:sz w:val="24"/>
          <w:szCs w:val="24"/>
          <w:lang w:eastAsia="pl-PL"/>
        </w:rPr>
      </w:pPr>
      <w:r w:rsidRPr="008257A9">
        <w:rPr>
          <w:rFonts w:eastAsia="Times New Roman" w:cstheme="minorHAnsi"/>
          <w:b/>
          <w:sz w:val="24"/>
          <w:szCs w:val="24"/>
          <w:lang w:eastAsia="pl-PL"/>
        </w:rPr>
        <w:lastRenderedPageBreak/>
        <w:t xml:space="preserve">Przetargi </w:t>
      </w:r>
    </w:p>
    <w:p w:rsidR="002605D1" w:rsidRPr="008257A9" w:rsidRDefault="002605D1" w:rsidP="002605D1">
      <w:pPr>
        <w:spacing w:after="0" w:line="360" w:lineRule="auto"/>
        <w:jc w:val="both"/>
        <w:rPr>
          <w:rFonts w:eastAsia="Times New Roman" w:cstheme="minorHAnsi"/>
          <w:b/>
          <w:sz w:val="24"/>
          <w:szCs w:val="24"/>
          <w:lang w:eastAsia="pl-PL"/>
        </w:rPr>
      </w:pPr>
      <w:r w:rsidRPr="008257A9">
        <w:rPr>
          <w:rFonts w:eastAsia="Times New Roman" w:cstheme="minorHAnsi"/>
          <w:b/>
          <w:sz w:val="24"/>
          <w:szCs w:val="24"/>
          <w:lang w:eastAsia="pl-PL"/>
        </w:rPr>
        <w:t xml:space="preserve">Postępowania realizowane w 2022 r. powyżej 30 000 euro </w:t>
      </w:r>
    </w:p>
    <w:p w:rsidR="002605D1" w:rsidRPr="008257A9" w:rsidRDefault="002605D1" w:rsidP="002605D1">
      <w:pPr>
        <w:spacing w:after="0" w:line="360" w:lineRule="auto"/>
        <w:jc w:val="both"/>
        <w:rPr>
          <w:rFonts w:eastAsia="Times New Roman" w:cstheme="minorHAnsi"/>
          <w:b/>
          <w:color w:val="FF0000"/>
          <w:sz w:val="24"/>
          <w:szCs w:val="24"/>
          <w:lang w:eastAsia="pl-PL"/>
        </w:rPr>
      </w:pPr>
      <w:r w:rsidRPr="008257A9">
        <w:rPr>
          <w:rFonts w:cstheme="minorHAnsi"/>
          <w:sz w:val="24"/>
          <w:szCs w:val="24"/>
        </w:rPr>
        <w:lastRenderedPageBreak/>
        <w:drawing>
          <wp:inline distT="0" distB="0" distL="0" distR="0">
            <wp:extent cx="5701030" cy="8892540"/>
            <wp:effectExtent l="0" t="0" r="0" b="3810"/>
            <wp:docPr id="160283380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1030" cy="8892540"/>
                    </a:xfrm>
                    <a:prstGeom prst="rect">
                      <a:avLst/>
                    </a:prstGeom>
                    <a:noFill/>
                    <a:ln>
                      <a:noFill/>
                    </a:ln>
                  </pic:spPr>
                </pic:pic>
              </a:graphicData>
            </a:graphic>
          </wp:inline>
        </w:drawing>
      </w:r>
    </w:p>
    <w:p w:rsidR="002605D1" w:rsidRPr="008257A9" w:rsidRDefault="002605D1" w:rsidP="00B15C34">
      <w:pPr>
        <w:spacing w:after="0" w:line="360" w:lineRule="auto"/>
        <w:jc w:val="both"/>
        <w:rPr>
          <w:rFonts w:eastAsia="Times New Roman" w:cstheme="minorHAnsi"/>
          <w:b/>
          <w:sz w:val="24"/>
          <w:szCs w:val="24"/>
          <w:lang w:eastAsia="pl-PL"/>
        </w:rPr>
      </w:pPr>
      <w:r w:rsidRPr="008257A9">
        <w:rPr>
          <w:rFonts w:eastAsia="Times New Roman" w:cstheme="minorHAnsi"/>
          <w:b/>
          <w:sz w:val="24"/>
          <w:szCs w:val="24"/>
          <w:lang w:eastAsia="pl-PL"/>
        </w:rPr>
        <w:lastRenderedPageBreak/>
        <w:t xml:space="preserve">Postępowania realizowane w 2022 r. poniżej 30 000 euro. </w:t>
      </w:r>
    </w:p>
    <w:p w:rsidR="002605D1" w:rsidRPr="008257A9" w:rsidRDefault="002605D1" w:rsidP="00B15C34">
      <w:pPr>
        <w:spacing w:after="0" w:line="360" w:lineRule="auto"/>
        <w:jc w:val="both"/>
        <w:rPr>
          <w:rFonts w:eastAsia="Times New Roman" w:cstheme="minorHAnsi"/>
          <w:b/>
          <w:color w:val="FF0000"/>
          <w:sz w:val="24"/>
          <w:szCs w:val="24"/>
          <w:lang w:eastAsia="pl-PL"/>
        </w:rPr>
      </w:pPr>
      <w:r w:rsidRPr="008257A9">
        <w:rPr>
          <w:rFonts w:cstheme="minorHAnsi"/>
          <w:sz w:val="24"/>
          <w:szCs w:val="24"/>
        </w:rPr>
        <w:drawing>
          <wp:inline distT="0" distB="0" distL="0" distR="0">
            <wp:extent cx="5760720" cy="3989705"/>
            <wp:effectExtent l="0" t="0" r="0" b="0"/>
            <wp:docPr id="125253416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989705"/>
                    </a:xfrm>
                    <a:prstGeom prst="rect">
                      <a:avLst/>
                    </a:prstGeom>
                    <a:noFill/>
                    <a:ln>
                      <a:noFill/>
                    </a:ln>
                  </pic:spPr>
                </pic:pic>
              </a:graphicData>
            </a:graphic>
          </wp:inline>
        </w:drawing>
      </w:r>
    </w:p>
    <w:p w:rsidR="00B656B6" w:rsidRPr="008257A9" w:rsidRDefault="004305CC" w:rsidP="000F7617">
      <w:pPr>
        <w:pStyle w:val="Akapitzlist"/>
        <w:numPr>
          <w:ilvl w:val="0"/>
          <w:numId w:val="22"/>
        </w:numPr>
        <w:jc w:val="both"/>
        <w:rPr>
          <w:rFonts w:eastAsia="Calibri" w:cstheme="minorHAnsi"/>
          <w:b/>
          <w:bCs/>
          <w:sz w:val="24"/>
          <w:szCs w:val="24"/>
        </w:rPr>
      </w:pPr>
      <w:r w:rsidRPr="008257A9">
        <w:rPr>
          <w:rFonts w:eastAsia="Calibri" w:cstheme="minorHAnsi"/>
          <w:b/>
          <w:bCs/>
          <w:sz w:val="24"/>
          <w:szCs w:val="24"/>
        </w:rPr>
        <w:t xml:space="preserve">Stan mienia komunalnego </w:t>
      </w:r>
    </w:p>
    <w:p w:rsidR="004305CC" w:rsidRPr="008257A9" w:rsidRDefault="004305CC" w:rsidP="004305CC">
      <w:pPr>
        <w:spacing w:after="0"/>
        <w:ind w:firstLine="709"/>
        <w:jc w:val="both"/>
        <w:rPr>
          <w:rFonts w:eastAsia="Times New Roman" w:cstheme="minorHAnsi"/>
          <w:bCs/>
          <w:sz w:val="24"/>
          <w:szCs w:val="24"/>
          <w:lang w:eastAsia="pl-PL"/>
        </w:rPr>
      </w:pPr>
      <w:r w:rsidRPr="008257A9">
        <w:rPr>
          <w:rFonts w:eastAsia="Times New Roman" w:cstheme="minorHAnsi"/>
          <w:b/>
          <w:bCs/>
          <w:sz w:val="24"/>
          <w:szCs w:val="24"/>
          <w:lang w:eastAsia="pl-PL"/>
        </w:rPr>
        <w:t>Informacja o stanie mienia Gminy Cegłów</w:t>
      </w:r>
      <w:r w:rsidRPr="008257A9">
        <w:rPr>
          <w:rFonts w:eastAsia="Times New Roman" w:cstheme="minorHAnsi"/>
          <w:sz w:val="24"/>
          <w:szCs w:val="24"/>
          <w:lang w:eastAsia="pl-PL"/>
        </w:rPr>
        <w:t xml:space="preserve"> obejmuje zestawienie danych o majątku Gminy na dzień 31 grudnia 2022 roku.</w:t>
      </w:r>
      <w:r w:rsidRPr="008257A9">
        <w:rPr>
          <w:rFonts w:eastAsia="Times New Roman" w:cstheme="minorHAnsi"/>
          <w:bCs/>
          <w:sz w:val="24"/>
          <w:szCs w:val="24"/>
          <w:lang w:eastAsia="pl-PL"/>
        </w:rPr>
        <w:t xml:space="preserve"> </w:t>
      </w:r>
      <w:r w:rsidRPr="008257A9">
        <w:rPr>
          <w:rFonts w:eastAsia="Times New Roman" w:cstheme="minorHAnsi"/>
          <w:sz w:val="24"/>
          <w:szCs w:val="24"/>
          <w:lang w:eastAsia="ar-SA"/>
        </w:rPr>
        <w:t>Informacja opracowana została na podstawie danych uzyskanych od jednostek organizacyjnych Gminy i innych jednostek, dla których Gmina jest organem założycielskim.</w:t>
      </w:r>
    </w:p>
    <w:p w:rsidR="004305CC" w:rsidRPr="008257A9" w:rsidRDefault="004305CC" w:rsidP="004305CC">
      <w:pPr>
        <w:keepNext/>
        <w:widowControl w:val="0"/>
        <w:tabs>
          <w:tab w:val="left" w:pos="0"/>
        </w:tabs>
        <w:suppressAutoHyphens/>
        <w:spacing w:after="0"/>
        <w:jc w:val="both"/>
        <w:outlineLvl w:val="0"/>
        <w:rPr>
          <w:rFonts w:eastAsia="Times New Roman" w:cstheme="minorHAnsi"/>
          <w:sz w:val="24"/>
          <w:szCs w:val="24"/>
          <w:lang w:eastAsia="ar-SA"/>
        </w:rPr>
      </w:pPr>
    </w:p>
    <w:p w:rsidR="004305CC" w:rsidRPr="008257A9" w:rsidRDefault="004305CC" w:rsidP="004305CC">
      <w:pPr>
        <w:keepNext/>
        <w:widowControl w:val="0"/>
        <w:tabs>
          <w:tab w:val="left" w:pos="0"/>
        </w:tabs>
        <w:suppressAutoHyphens/>
        <w:spacing w:after="0"/>
        <w:jc w:val="both"/>
        <w:outlineLvl w:val="0"/>
        <w:rPr>
          <w:rFonts w:eastAsia="Times New Roman" w:cstheme="minorHAnsi"/>
          <w:b/>
          <w:bCs/>
          <w:sz w:val="24"/>
          <w:szCs w:val="24"/>
          <w:lang w:eastAsia="ar-SA"/>
        </w:rPr>
      </w:pPr>
      <w:r w:rsidRPr="008257A9">
        <w:rPr>
          <w:rFonts w:eastAsia="Times New Roman" w:cstheme="minorHAnsi"/>
          <w:b/>
          <w:bCs/>
          <w:sz w:val="24"/>
          <w:szCs w:val="24"/>
          <w:lang w:eastAsia="ar-SA"/>
        </w:rPr>
        <w:t>Gospodarowanie majątkiem Gminy Cegłów odbywa się poprzez:</w:t>
      </w:r>
    </w:p>
    <w:p w:rsidR="004305CC" w:rsidRPr="008257A9" w:rsidRDefault="004305CC" w:rsidP="000F7617">
      <w:pPr>
        <w:widowControl w:val="0"/>
        <w:numPr>
          <w:ilvl w:val="0"/>
          <w:numId w:val="23"/>
        </w:numPr>
        <w:tabs>
          <w:tab w:val="left" w:pos="795"/>
        </w:tabs>
        <w:suppressAutoHyphens/>
        <w:spacing w:after="0" w:line="240" w:lineRule="auto"/>
        <w:jc w:val="both"/>
        <w:rPr>
          <w:rFonts w:eastAsia="Times New Roman" w:cstheme="minorHAnsi"/>
          <w:sz w:val="24"/>
          <w:szCs w:val="24"/>
          <w:lang w:eastAsia="ar-SA"/>
        </w:rPr>
      </w:pPr>
      <w:r w:rsidRPr="008257A9">
        <w:rPr>
          <w:rFonts w:eastAsia="Times New Roman" w:cstheme="minorHAnsi"/>
          <w:sz w:val="24"/>
          <w:szCs w:val="24"/>
          <w:lang w:eastAsia="ar-SA"/>
        </w:rPr>
        <w:t xml:space="preserve"> 3 jednostki budżetowe,</w:t>
      </w:r>
    </w:p>
    <w:p w:rsidR="004305CC" w:rsidRPr="008257A9" w:rsidRDefault="004305CC" w:rsidP="000F7617">
      <w:pPr>
        <w:widowControl w:val="0"/>
        <w:numPr>
          <w:ilvl w:val="0"/>
          <w:numId w:val="23"/>
        </w:numPr>
        <w:tabs>
          <w:tab w:val="left" w:pos="795"/>
        </w:tabs>
        <w:suppressAutoHyphens/>
        <w:spacing w:after="0" w:line="240" w:lineRule="auto"/>
        <w:jc w:val="both"/>
        <w:rPr>
          <w:rFonts w:eastAsia="Times New Roman" w:cstheme="minorHAnsi"/>
          <w:sz w:val="24"/>
          <w:szCs w:val="24"/>
          <w:lang w:eastAsia="ar-SA"/>
        </w:rPr>
      </w:pPr>
      <w:r w:rsidRPr="008257A9">
        <w:rPr>
          <w:rFonts w:eastAsia="Times New Roman" w:cstheme="minorHAnsi"/>
          <w:sz w:val="24"/>
          <w:szCs w:val="24"/>
          <w:lang w:eastAsia="ar-SA"/>
        </w:rPr>
        <w:t xml:space="preserve"> 1 Samodzielny Publiczny Zakład Opieki Zdrowotnej,</w:t>
      </w:r>
    </w:p>
    <w:p w:rsidR="004305CC" w:rsidRPr="008257A9" w:rsidRDefault="004305CC" w:rsidP="000F7617">
      <w:pPr>
        <w:widowControl w:val="0"/>
        <w:numPr>
          <w:ilvl w:val="0"/>
          <w:numId w:val="23"/>
        </w:numPr>
        <w:tabs>
          <w:tab w:val="left" w:pos="795"/>
        </w:tabs>
        <w:suppressAutoHyphens/>
        <w:spacing w:after="0" w:line="240" w:lineRule="auto"/>
        <w:jc w:val="both"/>
        <w:rPr>
          <w:rFonts w:eastAsia="Times New Roman" w:cstheme="minorHAnsi"/>
          <w:sz w:val="24"/>
          <w:szCs w:val="24"/>
          <w:lang w:eastAsia="ar-SA"/>
        </w:rPr>
      </w:pPr>
      <w:r w:rsidRPr="008257A9">
        <w:rPr>
          <w:rFonts w:eastAsia="Times New Roman" w:cstheme="minorHAnsi"/>
          <w:sz w:val="24"/>
          <w:szCs w:val="24"/>
          <w:lang w:eastAsia="ar-SA"/>
        </w:rPr>
        <w:t xml:space="preserve"> 1 instytucję kultury.</w:t>
      </w:r>
    </w:p>
    <w:p w:rsidR="004305CC" w:rsidRPr="008257A9" w:rsidRDefault="004305CC" w:rsidP="004305CC">
      <w:pPr>
        <w:widowControl w:val="0"/>
        <w:suppressAutoHyphens/>
        <w:spacing w:after="0"/>
        <w:jc w:val="both"/>
        <w:rPr>
          <w:rFonts w:eastAsia="Times New Roman" w:cstheme="minorHAnsi"/>
          <w:sz w:val="24"/>
          <w:szCs w:val="24"/>
          <w:lang w:eastAsia="ar-SA"/>
        </w:rPr>
      </w:pPr>
      <w:r w:rsidRPr="008257A9">
        <w:rPr>
          <w:rFonts w:eastAsia="Times New Roman" w:cstheme="minorHAnsi"/>
          <w:sz w:val="24"/>
          <w:szCs w:val="24"/>
          <w:lang w:eastAsia="ar-SA"/>
        </w:rPr>
        <w:t>Wartość majątku trwałego Gminy Cegłów na dzień 31.12.2022 r. wynosi 118.259.021,94</w:t>
      </w:r>
      <w:r w:rsidRPr="008257A9">
        <w:rPr>
          <w:rFonts w:eastAsia="Times New Roman" w:cstheme="minorHAnsi"/>
          <w:i/>
          <w:sz w:val="24"/>
          <w:szCs w:val="24"/>
          <w:lang w:eastAsia="ar-SA"/>
        </w:rPr>
        <w:t xml:space="preserve"> </w:t>
      </w:r>
      <w:r w:rsidRPr="008257A9">
        <w:rPr>
          <w:rFonts w:eastAsia="Times New Roman" w:cstheme="minorHAnsi"/>
          <w:sz w:val="24"/>
          <w:szCs w:val="24"/>
          <w:lang w:eastAsia="ar-SA"/>
        </w:rPr>
        <w:t xml:space="preserve"> zł.</w:t>
      </w:r>
    </w:p>
    <w:p w:rsidR="004305CC" w:rsidRPr="008257A9" w:rsidRDefault="004305CC" w:rsidP="004305CC">
      <w:pPr>
        <w:widowControl w:val="0"/>
        <w:suppressAutoHyphens/>
        <w:spacing w:after="0"/>
        <w:jc w:val="both"/>
        <w:rPr>
          <w:rFonts w:eastAsia="Times New Roman" w:cstheme="minorHAnsi"/>
          <w:sz w:val="24"/>
          <w:szCs w:val="24"/>
          <w:lang w:eastAsia="ar-SA"/>
        </w:rPr>
      </w:pPr>
    </w:p>
    <w:p w:rsidR="004305CC" w:rsidRPr="008257A9" w:rsidRDefault="004305CC" w:rsidP="000F7617">
      <w:pPr>
        <w:numPr>
          <w:ilvl w:val="0"/>
          <w:numId w:val="24"/>
        </w:numPr>
        <w:spacing w:after="0" w:line="240" w:lineRule="auto"/>
        <w:jc w:val="both"/>
        <w:rPr>
          <w:rFonts w:eastAsia="Times New Roman" w:cstheme="minorHAnsi"/>
          <w:bCs/>
          <w:sz w:val="24"/>
          <w:szCs w:val="24"/>
          <w:u w:val="single"/>
          <w:lang w:eastAsia="pl-PL"/>
        </w:rPr>
      </w:pPr>
      <w:r w:rsidRPr="008257A9">
        <w:rPr>
          <w:rFonts w:eastAsia="Times New Roman" w:cstheme="minorHAnsi"/>
          <w:bCs/>
          <w:sz w:val="24"/>
          <w:szCs w:val="24"/>
          <w:u w:val="single"/>
          <w:lang w:eastAsia="pl-PL"/>
        </w:rPr>
        <w:t>Wartość majątku trwałego na dzień 31.12.2022 r. będącego w dyspozycji jednostek budżetowych:</w:t>
      </w:r>
    </w:p>
    <w:p w:rsidR="004305CC" w:rsidRPr="008257A9" w:rsidRDefault="004305CC" w:rsidP="004305CC">
      <w:pPr>
        <w:spacing w:before="240" w:after="0" w:line="360" w:lineRule="auto"/>
        <w:ind w:left="720"/>
        <w:jc w:val="center"/>
        <w:rPr>
          <w:rFonts w:eastAsia="Times New Roman" w:cstheme="minorHAnsi"/>
          <w:b/>
          <w:bCs/>
          <w:sz w:val="24"/>
          <w:szCs w:val="24"/>
          <w:lang w:eastAsia="pl-PL"/>
        </w:rPr>
      </w:pPr>
      <w:r w:rsidRPr="008257A9">
        <w:rPr>
          <w:rFonts w:eastAsia="Times New Roman" w:cstheme="minorHAnsi"/>
          <w:b/>
          <w:bCs/>
          <w:sz w:val="24"/>
          <w:szCs w:val="24"/>
          <w:lang w:eastAsia="pl-PL"/>
        </w:rPr>
        <w:t xml:space="preserve">Urząd Miasta i Gminy Cegłów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4521"/>
        <w:gridCol w:w="3030"/>
      </w:tblGrid>
      <w:tr w:rsidR="004305CC" w:rsidRPr="008257A9" w:rsidTr="00800C46">
        <w:trPr>
          <w:trHeight w:hRule="exact" w:val="484"/>
        </w:trPr>
        <w:tc>
          <w:tcPr>
            <w:tcW w:w="992" w:type="dxa"/>
            <w:shd w:val="clear" w:color="auto" w:fill="auto"/>
          </w:tcPr>
          <w:p w:rsidR="004305CC" w:rsidRPr="008257A9" w:rsidRDefault="004305CC" w:rsidP="004305CC">
            <w:pPr>
              <w:spacing w:before="240" w:after="0" w:line="360" w:lineRule="auto"/>
              <w:rPr>
                <w:rFonts w:eastAsia="Times New Roman" w:cstheme="minorHAnsi"/>
                <w:b/>
                <w:bCs/>
                <w:sz w:val="24"/>
                <w:szCs w:val="24"/>
                <w:lang w:eastAsia="pl-PL"/>
              </w:rPr>
            </w:pPr>
            <w:r w:rsidRPr="008257A9">
              <w:rPr>
                <w:rFonts w:eastAsia="Times New Roman" w:cstheme="minorHAnsi"/>
                <w:b/>
                <w:bCs/>
                <w:sz w:val="24"/>
                <w:szCs w:val="24"/>
                <w:lang w:eastAsia="pl-PL"/>
              </w:rPr>
              <w:t>Lp.</w:t>
            </w:r>
          </w:p>
        </w:tc>
        <w:tc>
          <w:tcPr>
            <w:tcW w:w="4615" w:type="dxa"/>
            <w:shd w:val="clear" w:color="auto" w:fill="auto"/>
          </w:tcPr>
          <w:p w:rsidR="004305CC" w:rsidRPr="008257A9" w:rsidRDefault="004305CC" w:rsidP="004305CC">
            <w:pPr>
              <w:spacing w:before="240" w:after="0" w:line="360" w:lineRule="auto"/>
              <w:rPr>
                <w:rFonts w:eastAsia="Times New Roman" w:cstheme="minorHAnsi"/>
                <w:b/>
                <w:bCs/>
                <w:sz w:val="24"/>
                <w:szCs w:val="24"/>
                <w:lang w:eastAsia="pl-PL"/>
              </w:rPr>
            </w:pPr>
            <w:r w:rsidRPr="008257A9">
              <w:rPr>
                <w:rFonts w:eastAsia="Times New Roman" w:cstheme="minorHAnsi"/>
                <w:b/>
                <w:bCs/>
                <w:sz w:val="24"/>
                <w:szCs w:val="24"/>
                <w:lang w:eastAsia="pl-PL"/>
              </w:rPr>
              <w:t>Rodzaj majątku</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Wartość majątku</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 xml:space="preserve">I </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Środki trwałe, w tym:</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98.389.382,84</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1</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Grunty</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7.750.571,77</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lastRenderedPageBreak/>
              <w:t>2</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 xml:space="preserve">Budynki i lokale </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19.503.848,48</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3</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Obiekty inżynierii lądowej i wodnej</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65.623.014,29</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4</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Maszyny i urządzenia techniczne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2.397.553,96</w:t>
            </w:r>
          </w:p>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336</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5</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Środki transportu</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2.560.363,02</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6</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Inne środki trwałe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554.031,32</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II</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Pozostałe środki trwałe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2.417.163,46</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III</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Wartości niematerialne i prawne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672.543,09</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IV</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Środki trwałe w budowie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1.882.035,66</w:t>
            </w:r>
          </w:p>
          <w:p w:rsidR="004305CC" w:rsidRPr="008257A9" w:rsidRDefault="004305CC" w:rsidP="004305CC">
            <w:pPr>
              <w:spacing w:before="240" w:after="0" w:line="360" w:lineRule="auto"/>
              <w:jc w:val="right"/>
              <w:rPr>
                <w:rFonts w:eastAsia="Times New Roman" w:cstheme="minorHAnsi"/>
                <w:b/>
                <w:bCs/>
                <w:sz w:val="24"/>
                <w:szCs w:val="24"/>
                <w:lang w:eastAsia="pl-PL"/>
              </w:rPr>
            </w:pPr>
          </w:p>
        </w:tc>
      </w:tr>
      <w:tr w:rsidR="004305CC" w:rsidRPr="008257A9" w:rsidTr="00800C46">
        <w:trPr>
          <w:trHeight w:hRule="exact" w:val="567"/>
        </w:trPr>
        <w:tc>
          <w:tcPr>
            <w:tcW w:w="5607" w:type="dxa"/>
            <w:gridSpan w:val="2"/>
            <w:shd w:val="clear" w:color="auto" w:fill="auto"/>
          </w:tcPr>
          <w:p w:rsidR="004305CC" w:rsidRPr="008257A9" w:rsidRDefault="004305CC" w:rsidP="004305CC">
            <w:pPr>
              <w:spacing w:before="240" w:after="0" w:line="360" w:lineRule="auto"/>
              <w:jc w:val="center"/>
              <w:rPr>
                <w:rFonts w:eastAsia="Times New Roman" w:cstheme="minorHAnsi"/>
                <w:b/>
                <w:bCs/>
                <w:sz w:val="24"/>
                <w:szCs w:val="24"/>
                <w:lang w:eastAsia="pl-PL"/>
              </w:rPr>
            </w:pPr>
            <w:r w:rsidRPr="008257A9">
              <w:rPr>
                <w:rFonts w:eastAsia="Times New Roman" w:cstheme="minorHAnsi"/>
                <w:b/>
                <w:bCs/>
                <w:sz w:val="24"/>
                <w:szCs w:val="24"/>
                <w:lang w:eastAsia="pl-PL"/>
              </w:rPr>
              <w:t>OGÓŁEM:</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103.361.125,05</w:t>
            </w:r>
          </w:p>
        </w:tc>
      </w:tr>
    </w:tbl>
    <w:p w:rsidR="004305CC" w:rsidRPr="008257A9" w:rsidRDefault="004305CC" w:rsidP="004305CC">
      <w:pPr>
        <w:spacing w:after="0"/>
        <w:jc w:val="both"/>
        <w:rPr>
          <w:rFonts w:eastAsia="Times New Roman" w:cstheme="minorHAnsi"/>
          <w:bCs/>
          <w:sz w:val="24"/>
          <w:szCs w:val="24"/>
          <w:lang w:eastAsia="pl-PL"/>
        </w:rPr>
      </w:pP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Łączna wartość majątku będącego w posiadaniu Urzędu Gminy Cegłów na dzień 31.12.2022 r. wynosi 103.361.125,05 zł.</w:t>
      </w:r>
      <w:r w:rsidRPr="008257A9">
        <w:rPr>
          <w:rFonts w:eastAsia="Times New Roman" w:cstheme="minorHAnsi"/>
          <w:bCs/>
          <w:color w:val="FF0000"/>
          <w:sz w:val="24"/>
          <w:szCs w:val="24"/>
          <w:lang w:eastAsia="pl-PL"/>
        </w:rPr>
        <w:t xml:space="preserve"> </w:t>
      </w:r>
      <w:r w:rsidRPr="008257A9">
        <w:rPr>
          <w:rFonts w:eastAsia="Times New Roman" w:cstheme="minorHAnsi"/>
          <w:bCs/>
          <w:sz w:val="24"/>
          <w:szCs w:val="24"/>
          <w:lang w:eastAsia="pl-PL"/>
        </w:rPr>
        <w:t xml:space="preserve">W stosunku do 2021 r. wartość ta uległa zwiększeniu o kwotę 2.974.151,90 zł. </w:t>
      </w:r>
    </w:p>
    <w:p w:rsidR="004305CC" w:rsidRPr="008257A9" w:rsidRDefault="004305CC" w:rsidP="004305CC">
      <w:pPr>
        <w:spacing w:after="0"/>
        <w:jc w:val="both"/>
        <w:rPr>
          <w:rFonts w:eastAsia="Times New Roman" w:cstheme="minorHAnsi"/>
          <w:bCs/>
          <w:sz w:val="24"/>
          <w:szCs w:val="24"/>
          <w:u w:val="single"/>
          <w:lang w:eastAsia="pl-PL"/>
        </w:rPr>
      </w:pPr>
    </w:p>
    <w:p w:rsidR="004305CC" w:rsidRPr="008257A9" w:rsidRDefault="004305CC" w:rsidP="004305CC">
      <w:pPr>
        <w:spacing w:after="0"/>
        <w:jc w:val="both"/>
        <w:rPr>
          <w:rFonts w:eastAsia="Times New Roman" w:cstheme="minorHAnsi"/>
          <w:bCs/>
          <w:sz w:val="24"/>
          <w:szCs w:val="24"/>
          <w:u w:val="single"/>
          <w:lang w:eastAsia="pl-PL"/>
        </w:rPr>
      </w:pPr>
      <w:r w:rsidRPr="008257A9">
        <w:rPr>
          <w:rFonts w:eastAsia="Times New Roman" w:cstheme="minorHAnsi"/>
          <w:bCs/>
          <w:sz w:val="24"/>
          <w:szCs w:val="24"/>
          <w:u w:val="single"/>
          <w:lang w:eastAsia="pl-PL"/>
        </w:rPr>
        <w:t>Zmiany wynikają z:</w:t>
      </w:r>
    </w:p>
    <w:p w:rsidR="004305CC" w:rsidRPr="008257A9" w:rsidRDefault="004305CC" w:rsidP="004305CC">
      <w:pPr>
        <w:spacing w:after="0"/>
        <w:jc w:val="both"/>
        <w:rPr>
          <w:rFonts w:eastAsia="Times New Roman" w:cstheme="minorHAnsi"/>
          <w:bCs/>
          <w:sz w:val="24"/>
          <w:szCs w:val="24"/>
          <w:u w:val="single"/>
          <w:lang w:eastAsia="pl-PL"/>
        </w:rPr>
      </w:pPr>
    </w:p>
    <w:p w:rsidR="004305CC" w:rsidRPr="008257A9" w:rsidRDefault="004305CC" w:rsidP="004305CC">
      <w:pPr>
        <w:spacing w:after="0"/>
        <w:jc w:val="both"/>
        <w:rPr>
          <w:rFonts w:eastAsia="Times New Roman" w:cstheme="minorHAnsi"/>
          <w:bCs/>
          <w:sz w:val="24"/>
          <w:szCs w:val="24"/>
          <w:u w:val="single"/>
          <w:lang w:eastAsia="pl-PL"/>
        </w:rPr>
      </w:pPr>
      <w:r w:rsidRPr="008257A9">
        <w:rPr>
          <w:rFonts w:eastAsia="Times New Roman" w:cstheme="minorHAnsi"/>
          <w:bCs/>
          <w:sz w:val="24"/>
          <w:szCs w:val="24"/>
          <w:u w:val="single"/>
          <w:lang w:eastAsia="pl-PL"/>
        </w:rPr>
        <w:t>1. zwiększenia środków trwałych</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zwiększenie wartości budynku świetlicy wiejskiej w Mieni 51.170,00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zwiększenie wartości budynku świetlicy wiejskiej w Pełczance 17.450,59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budynek garażowy z bramami wjazdowymi 27.602,00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zwiększenie wartości budynku OSP Mienia 30.000,00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zaplecze sportowe przy kompleksie Orlik w Cegłowie 453.950,00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zwiększenie wartości oświetlenia ulicznego w Wólce Wiciejowskiej 20.000,00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zwiększenie wartości oświetlenia ulicznego w Cegłowie 69.706,60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zwiększenie wartości drogi gminnej w miejscowości Woźbin 22.361,40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zwiększenie wartości oświetlenia ulicznego w Pełczance 28.536,00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zwiększenie wartości oświetlenia ulicznego w msc. Skwarne 16.476,74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chodnik ul. Mickiewicza w Cegłowie 685.681,34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zwiększenie wartości oświetlenia ulicznego w Kiczkach Pierwszych 25.522,50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droga gminna w msc. Huta Kuflewska 499.984,39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droga gminna w msc. Wola Stanisławowska 11.624,83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oświetlenie uliczne na odcinku drogi Mienia Jedlina 98.900,00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oświetlenie uliczne terenu bloków mieszkalnych w msc. Mienia 25.100,00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oświetlenie uliczne drogi w kierunku Mienia – Wygwizdów 30.500,00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oświetlenie uliczne na odcinku przy OSP w Mieni 25.700,00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lastRenderedPageBreak/>
        <w:t>- oświetlenie uliczne przy przejeździe wojskowym PKP w Mieni 30.500,00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oświetlenie uliczne na odcinku drogi w msc. Tyborów 25.100,00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oświetlenie uliczne na odcinku drogi w msc. Mienia – Pełczanka 118.285,00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oświetlenie uliczne na odcinku drogi w msc. Mienia – Wiciejów 218.285,00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oświetlenie uliczne na odcinku drogi Mienia w kierunku stacji PKP 62.950,00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oświetlenie uliczne na odcinku drogi w msc. Wiciejów - Elżbietów 27.280,00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oświetlenie uliczne na odcinku przy moście w msc. Mienia 37.400,00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oświetlenie uliczne w msc. Podskwarne 24.893,99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oświetlenie uliczne w kierunku Cegłowa (Posiadały – Powłóki) 24.000,00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sieć wodociągowa ul. Asnyka w Cegłowie 168.285,48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kanalizacja sanitarna w Cegłowie 2.104.251,19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sieć wodociągowa w Cegłowie ul. Leśna, Jodłowa, Jaśminowa  45.298,55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xml:space="preserve"> - samochód ratowniczo – gaśniczy VOLVO 474.301,90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samochód osobowy FORD TRANSIT CUSTOM 155.061,50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plac zabaw przy PSP Piaseczno 24.715,01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punkt sanitarny na placu zabaw w Rudniku 27.705,00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eko przystań w msc. Woźbin 20.000,00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xml:space="preserve">- </w:t>
      </w:r>
      <w:bookmarkStart w:id="1" w:name="_Hlk67593110"/>
      <w:r w:rsidRPr="008257A9">
        <w:rPr>
          <w:rFonts w:eastAsia="Times New Roman" w:cstheme="minorHAnsi"/>
          <w:bCs/>
          <w:sz w:val="24"/>
          <w:szCs w:val="24"/>
          <w:lang w:eastAsia="pl-PL"/>
        </w:rPr>
        <w:t>działka nr ewid. 898 w Posiadałach 10.963,00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działka nr ewid. 23/1 w Hucie Kuflewskiej 23.351,00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działka nr ewid. 23/2 w Hucie Kuflewskiej 12.082,00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działka nr ewid. 325 w Mieni 1.678,17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xml:space="preserve">- działka nr ewid. 532 w Mieni 12.014,18 zł </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działka nr ewid. 147/21 w Cegłowie 104.208,96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działka nr ewid. 167 w Cegłowie 58.972,80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działka nr ewid. 442/3 w Cegłowie 10.989,00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xml:space="preserve">- działka nr ewid. 442/8 w Cegłowie 16.146,00 zł </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działka nr ewid. 188/1 w Cegłowie 233.956,50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działka nr ewid. 790/2 w Kiczkach Drugich 15.015,00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działka nr ewid. 80 w Woźbinie 7.570,00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działka nr ewid. 55/2 w Kiczkach Drugich 9.039,00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działka nr ewid. 95/5 w Piasecznie 6.600,00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działka nr ewid. 525 w Piasecznie 5.960,00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działka nr ewid. 2211 w Cegłowie 200,00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działka nr ewid. 2213 w Cegłowie 13.370,00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działka nr ewid. 1333/2 w Cegłowie 8.995,00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działka nr ewid. 691/8 w Cegłowie 3.800,00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działka nr ewid. 693/10 w Cegłowie 3.400,00 zł.</w:t>
      </w:r>
    </w:p>
    <w:bookmarkEnd w:id="1"/>
    <w:p w:rsidR="004305CC" w:rsidRPr="008257A9" w:rsidRDefault="004305CC" w:rsidP="004305CC">
      <w:pPr>
        <w:spacing w:after="0"/>
        <w:jc w:val="both"/>
        <w:rPr>
          <w:rFonts w:eastAsia="Times New Roman" w:cstheme="minorHAnsi"/>
          <w:bCs/>
          <w:sz w:val="24"/>
          <w:szCs w:val="24"/>
          <w:lang w:eastAsia="pl-PL"/>
        </w:rPr>
      </w:pP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Łącznie zwiększenia środków trwałych 6.286.889,62 zł.</w:t>
      </w:r>
    </w:p>
    <w:p w:rsidR="004305CC" w:rsidRDefault="004305CC" w:rsidP="004305CC">
      <w:pPr>
        <w:spacing w:after="0"/>
        <w:jc w:val="both"/>
        <w:rPr>
          <w:rFonts w:eastAsia="Times New Roman" w:cstheme="minorHAnsi"/>
          <w:bCs/>
          <w:sz w:val="24"/>
          <w:szCs w:val="24"/>
          <w:u w:val="single"/>
          <w:lang w:eastAsia="pl-PL"/>
        </w:rPr>
      </w:pPr>
    </w:p>
    <w:p w:rsidR="008257A9" w:rsidRPr="008257A9" w:rsidRDefault="008257A9" w:rsidP="004305CC">
      <w:pPr>
        <w:spacing w:after="0"/>
        <w:jc w:val="both"/>
        <w:rPr>
          <w:rFonts w:eastAsia="Times New Roman" w:cstheme="minorHAnsi"/>
          <w:bCs/>
          <w:sz w:val="24"/>
          <w:szCs w:val="24"/>
          <w:u w:val="single"/>
          <w:lang w:eastAsia="pl-PL"/>
        </w:rPr>
      </w:pPr>
    </w:p>
    <w:p w:rsidR="004305CC" w:rsidRPr="008257A9" w:rsidRDefault="004305CC" w:rsidP="000F7617">
      <w:pPr>
        <w:numPr>
          <w:ilvl w:val="0"/>
          <w:numId w:val="24"/>
        </w:numPr>
        <w:spacing w:after="0" w:line="360" w:lineRule="auto"/>
        <w:jc w:val="both"/>
        <w:rPr>
          <w:rFonts w:eastAsia="Times New Roman" w:cstheme="minorHAnsi"/>
          <w:bCs/>
          <w:sz w:val="24"/>
          <w:szCs w:val="24"/>
          <w:u w:val="single"/>
          <w:lang w:eastAsia="pl-PL"/>
        </w:rPr>
      </w:pPr>
      <w:r w:rsidRPr="008257A9">
        <w:rPr>
          <w:rFonts w:eastAsia="Times New Roman" w:cstheme="minorHAnsi"/>
          <w:bCs/>
          <w:sz w:val="24"/>
          <w:szCs w:val="24"/>
          <w:u w:val="single"/>
          <w:lang w:eastAsia="pl-PL"/>
        </w:rPr>
        <w:lastRenderedPageBreak/>
        <w:t>Zmniejszenia środków trwałych</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zmniejszenie wartości budynku Komórki drewnianej ul. Piłsudskiego 4.201,10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zmniejszenie wartości budynku Pawilonu handlowego w Cegłowie 15.000,00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kocioł grzewczy – (przekazanie w ramach zadania  „Poprawa jakości powietrza na terenie woj. mazowieckiego") 8.000,00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kocioł grzewczy – (przekazanie w ramach zadania  „Poprawa jakości powietrza na terenie woj. mazowieckiego") 11.400,00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działka na ul. Piłsudskiego 5.913,00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działka nr ewid. 211/4 w Mieni 41.065,00 zł</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działka nr ewid. 898 w Posiadałach 10.963,00 zł.</w:t>
      </w:r>
    </w:p>
    <w:p w:rsidR="004305CC" w:rsidRPr="008257A9" w:rsidRDefault="004305CC" w:rsidP="004305CC">
      <w:pPr>
        <w:spacing w:after="0"/>
        <w:jc w:val="both"/>
        <w:rPr>
          <w:rFonts w:eastAsia="Times New Roman" w:cstheme="minorHAnsi"/>
          <w:bCs/>
          <w:sz w:val="24"/>
          <w:szCs w:val="24"/>
          <w:lang w:eastAsia="pl-PL"/>
        </w:rPr>
      </w:pP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Łączne zmniejszenie środków trwałych 96.542,10 zł.</w:t>
      </w:r>
    </w:p>
    <w:p w:rsidR="004305CC" w:rsidRPr="008257A9" w:rsidRDefault="004305CC" w:rsidP="004305CC">
      <w:pPr>
        <w:spacing w:after="0"/>
        <w:jc w:val="both"/>
        <w:rPr>
          <w:rFonts w:eastAsia="Times New Roman" w:cstheme="minorHAnsi"/>
          <w:bCs/>
          <w:sz w:val="24"/>
          <w:szCs w:val="24"/>
          <w:lang w:eastAsia="pl-PL"/>
        </w:rPr>
      </w:pPr>
    </w:p>
    <w:p w:rsidR="004305CC" w:rsidRPr="008257A9" w:rsidRDefault="004305CC" w:rsidP="000F7617">
      <w:pPr>
        <w:numPr>
          <w:ilvl w:val="0"/>
          <w:numId w:val="24"/>
        </w:numPr>
        <w:spacing w:after="0" w:line="240" w:lineRule="auto"/>
        <w:jc w:val="both"/>
        <w:rPr>
          <w:rFonts w:eastAsia="Times New Roman" w:cstheme="minorHAnsi"/>
          <w:bCs/>
          <w:color w:val="FF0000"/>
          <w:sz w:val="24"/>
          <w:szCs w:val="24"/>
          <w:u w:val="single"/>
          <w:lang w:eastAsia="pl-PL"/>
        </w:rPr>
      </w:pPr>
      <w:r w:rsidRPr="008257A9">
        <w:rPr>
          <w:rFonts w:eastAsia="Times New Roman" w:cstheme="minorHAnsi"/>
          <w:bCs/>
          <w:sz w:val="24"/>
          <w:szCs w:val="24"/>
          <w:u w:val="single"/>
          <w:lang w:eastAsia="pl-PL"/>
        </w:rPr>
        <w:t>Zwiększenia wyposażenia o wartość 238.222,90 zł.</w:t>
      </w:r>
    </w:p>
    <w:p w:rsidR="004305CC" w:rsidRPr="008257A9" w:rsidRDefault="004305CC" w:rsidP="004305CC">
      <w:pPr>
        <w:spacing w:after="0"/>
        <w:jc w:val="both"/>
        <w:rPr>
          <w:rFonts w:eastAsia="Times New Roman" w:cstheme="minorHAnsi"/>
          <w:bCs/>
          <w:color w:val="FF0000"/>
          <w:sz w:val="24"/>
          <w:szCs w:val="24"/>
          <w:lang w:eastAsia="pl-PL"/>
        </w:rPr>
      </w:pPr>
    </w:p>
    <w:p w:rsidR="004305CC" w:rsidRPr="008257A9" w:rsidRDefault="004305CC" w:rsidP="000F7617">
      <w:pPr>
        <w:numPr>
          <w:ilvl w:val="0"/>
          <w:numId w:val="24"/>
        </w:numPr>
        <w:spacing w:after="0" w:line="240" w:lineRule="auto"/>
        <w:jc w:val="both"/>
        <w:rPr>
          <w:rFonts w:eastAsia="Times New Roman" w:cstheme="minorHAnsi"/>
          <w:bCs/>
          <w:color w:val="FF0000"/>
          <w:sz w:val="24"/>
          <w:szCs w:val="24"/>
          <w:u w:val="single"/>
          <w:lang w:eastAsia="pl-PL"/>
        </w:rPr>
      </w:pPr>
      <w:r w:rsidRPr="008257A9">
        <w:rPr>
          <w:rFonts w:eastAsia="Times New Roman" w:cstheme="minorHAnsi"/>
          <w:bCs/>
          <w:sz w:val="24"/>
          <w:szCs w:val="24"/>
          <w:u w:val="single"/>
          <w:lang w:eastAsia="pl-PL"/>
        </w:rPr>
        <w:t>Zwiększenia wartości niematerialnych i prawnych o kwotę 13.351,65 zł.</w:t>
      </w:r>
    </w:p>
    <w:p w:rsidR="004305CC" w:rsidRPr="008257A9" w:rsidRDefault="004305CC" w:rsidP="004305CC">
      <w:pPr>
        <w:spacing w:after="0"/>
        <w:jc w:val="both"/>
        <w:rPr>
          <w:rFonts w:eastAsia="Times New Roman" w:cstheme="minorHAnsi"/>
          <w:bCs/>
          <w:sz w:val="24"/>
          <w:szCs w:val="24"/>
          <w:u w:val="single"/>
          <w:lang w:eastAsia="pl-PL"/>
        </w:rPr>
      </w:pPr>
    </w:p>
    <w:p w:rsidR="004305CC" w:rsidRPr="008257A9" w:rsidRDefault="004305CC" w:rsidP="008257A9">
      <w:pPr>
        <w:spacing w:after="0"/>
        <w:jc w:val="both"/>
        <w:rPr>
          <w:rFonts w:eastAsia="Times New Roman" w:cstheme="minorHAnsi"/>
          <w:bCs/>
          <w:sz w:val="24"/>
          <w:szCs w:val="24"/>
          <w:u w:val="single"/>
          <w:lang w:eastAsia="pl-PL"/>
        </w:rPr>
      </w:pPr>
      <w:r w:rsidRPr="008257A9">
        <w:rPr>
          <w:rFonts w:eastAsia="Times New Roman" w:cstheme="minorHAnsi"/>
          <w:bCs/>
          <w:sz w:val="24"/>
          <w:szCs w:val="24"/>
          <w:lang w:eastAsia="pl-PL"/>
        </w:rPr>
        <w:t xml:space="preserve">5.   </w:t>
      </w:r>
      <w:r w:rsidRPr="008257A9">
        <w:rPr>
          <w:rFonts w:eastAsia="Times New Roman" w:cstheme="minorHAnsi"/>
          <w:bCs/>
          <w:sz w:val="24"/>
          <w:szCs w:val="24"/>
          <w:u w:val="single"/>
          <w:lang w:eastAsia="pl-PL"/>
        </w:rPr>
        <w:t>Zmniejszenie wartości środków trwałych w budowie o wartość 3.467.770,17 zł.</w:t>
      </w:r>
    </w:p>
    <w:p w:rsidR="004305CC" w:rsidRPr="008257A9" w:rsidRDefault="004305CC" w:rsidP="004305CC">
      <w:pPr>
        <w:spacing w:before="240" w:after="0"/>
        <w:jc w:val="center"/>
        <w:rPr>
          <w:rFonts w:eastAsia="Times New Roman" w:cstheme="minorHAnsi"/>
          <w:b/>
          <w:bCs/>
          <w:sz w:val="24"/>
          <w:szCs w:val="24"/>
          <w:lang w:eastAsia="pl-PL"/>
        </w:rPr>
      </w:pPr>
      <w:r w:rsidRPr="008257A9">
        <w:rPr>
          <w:rFonts w:eastAsia="Times New Roman" w:cstheme="minorHAnsi"/>
          <w:b/>
          <w:bCs/>
          <w:sz w:val="24"/>
          <w:szCs w:val="24"/>
          <w:lang w:eastAsia="pl-PL"/>
        </w:rPr>
        <w:t>Zespół Szkolny w Cegłowie</w:t>
      </w:r>
    </w:p>
    <w:p w:rsidR="004305CC" w:rsidRPr="008257A9" w:rsidRDefault="004305CC" w:rsidP="004305CC">
      <w:pPr>
        <w:spacing w:before="240" w:after="0"/>
        <w:jc w:val="center"/>
        <w:rPr>
          <w:rFonts w:eastAsia="Times New Roman" w:cstheme="minorHAnsi"/>
          <w:b/>
          <w:bCs/>
          <w:sz w:val="24"/>
          <w:szCs w:val="24"/>
          <w:lang w:eastAsia="pl-P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7"/>
        <w:gridCol w:w="4524"/>
        <w:gridCol w:w="3027"/>
      </w:tblGrid>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rPr>
                <w:rFonts w:eastAsia="Times New Roman" w:cstheme="minorHAnsi"/>
                <w:b/>
                <w:bCs/>
                <w:sz w:val="24"/>
                <w:szCs w:val="24"/>
                <w:lang w:eastAsia="pl-PL"/>
              </w:rPr>
            </w:pPr>
            <w:r w:rsidRPr="008257A9">
              <w:rPr>
                <w:rFonts w:eastAsia="Times New Roman" w:cstheme="minorHAnsi"/>
                <w:b/>
                <w:bCs/>
                <w:sz w:val="24"/>
                <w:szCs w:val="24"/>
                <w:lang w:eastAsia="pl-PL"/>
              </w:rPr>
              <w:t>Lp.</w:t>
            </w:r>
          </w:p>
        </w:tc>
        <w:tc>
          <w:tcPr>
            <w:tcW w:w="4615" w:type="dxa"/>
            <w:shd w:val="clear" w:color="auto" w:fill="auto"/>
          </w:tcPr>
          <w:p w:rsidR="004305CC" w:rsidRPr="008257A9" w:rsidRDefault="004305CC" w:rsidP="004305CC">
            <w:pPr>
              <w:spacing w:before="240" w:after="0" w:line="360" w:lineRule="auto"/>
              <w:rPr>
                <w:rFonts w:eastAsia="Times New Roman" w:cstheme="minorHAnsi"/>
                <w:b/>
                <w:bCs/>
                <w:sz w:val="24"/>
                <w:szCs w:val="24"/>
                <w:lang w:eastAsia="pl-PL"/>
              </w:rPr>
            </w:pPr>
            <w:r w:rsidRPr="008257A9">
              <w:rPr>
                <w:rFonts w:eastAsia="Times New Roman" w:cstheme="minorHAnsi"/>
                <w:b/>
                <w:bCs/>
                <w:sz w:val="24"/>
                <w:szCs w:val="24"/>
                <w:lang w:eastAsia="pl-PL"/>
              </w:rPr>
              <w:t>Rodzaj majątku</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Wartość majątku</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I</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Środki trwałe, w tym:</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8.267.250,99</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1</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Grunty</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105.677,00</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2</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Budynki i lokale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7.641.945,71</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3</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Obiekty inżynierii lądowej i wodnej</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265.001,53</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4</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Maszyny i urządzenia techniczne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83.530,01</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5</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Środki transportu</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6.150,00</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6</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Inne środki trwałe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164.946,74</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II</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Pozostałe środki trwałe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1.981.247,48</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III</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Wartości niematerialne i prawne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79.740,42</w:t>
            </w:r>
          </w:p>
        </w:tc>
      </w:tr>
      <w:tr w:rsidR="004305CC" w:rsidRPr="008257A9" w:rsidTr="00800C46">
        <w:trPr>
          <w:trHeight w:hRule="exact" w:val="567"/>
        </w:trPr>
        <w:tc>
          <w:tcPr>
            <w:tcW w:w="5607" w:type="dxa"/>
            <w:gridSpan w:val="2"/>
            <w:shd w:val="clear" w:color="auto" w:fill="auto"/>
          </w:tcPr>
          <w:p w:rsidR="004305CC" w:rsidRPr="008257A9" w:rsidRDefault="004305CC" w:rsidP="004305CC">
            <w:pPr>
              <w:spacing w:before="240" w:after="0" w:line="360" w:lineRule="auto"/>
              <w:jc w:val="center"/>
              <w:rPr>
                <w:rFonts w:eastAsia="Times New Roman" w:cstheme="minorHAnsi"/>
                <w:b/>
                <w:bCs/>
                <w:sz w:val="24"/>
                <w:szCs w:val="24"/>
                <w:lang w:eastAsia="pl-PL"/>
              </w:rPr>
            </w:pPr>
            <w:r w:rsidRPr="008257A9">
              <w:rPr>
                <w:rFonts w:eastAsia="Times New Roman" w:cstheme="minorHAnsi"/>
                <w:b/>
                <w:bCs/>
                <w:sz w:val="24"/>
                <w:szCs w:val="24"/>
                <w:lang w:eastAsia="pl-PL"/>
              </w:rPr>
              <w:t>OGÓŁEM:</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10.328.238,89</w:t>
            </w:r>
          </w:p>
        </w:tc>
      </w:tr>
    </w:tbl>
    <w:p w:rsidR="004305CC" w:rsidRPr="008257A9" w:rsidRDefault="004305CC" w:rsidP="004305CC">
      <w:pPr>
        <w:spacing w:after="0" w:line="240" w:lineRule="auto"/>
        <w:jc w:val="both"/>
        <w:rPr>
          <w:rFonts w:eastAsia="Times New Roman" w:cstheme="minorHAnsi"/>
          <w:bCs/>
          <w:sz w:val="24"/>
          <w:szCs w:val="24"/>
          <w:lang w:eastAsia="pl-PL"/>
        </w:rPr>
      </w:pPr>
    </w:p>
    <w:p w:rsidR="004305CC" w:rsidRPr="008257A9" w:rsidRDefault="004305CC" w:rsidP="004305CC">
      <w:pPr>
        <w:spacing w:after="0" w:line="240" w:lineRule="auto"/>
        <w:jc w:val="both"/>
        <w:rPr>
          <w:rFonts w:eastAsia="Times New Roman" w:cstheme="minorHAnsi"/>
          <w:bCs/>
          <w:sz w:val="24"/>
          <w:szCs w:val="24"/>
          <w:lang w:eastAsia="pl-PL"/>
        </w:rPr>
      </w:pPr>
    </w:p>
    <w:p w:rsidR="004305CC" w:rsidRPr="008257A9" w:rsidRDefault="004305CC" w:rsidP="004305CC">
      <w:pPr>
        <w:spacing w:after="0"/>
        <w:jc w:val="both"/>
        <w:rPr>
          <w:rFonts w:eastAsia="Times New Roman" w:cstheme="minorHAnsi"/>
          <w:bCs/>
          <w:sz w:val="24"/>
          <w:szCs w:val="24"/>
          <w:lang w:eastAsia="pl-PL"/>
        </w:rPr>
      </w:pP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xml:space="preserve">Łączna wartość majątku będącego w posiadaniu Zespołu Szkolnego w Cegłowie na dzień 31.12.2022 r wynosi 10.328.238,89 zł. W stosunku do 2021 r. wartość ta uległa zwiększeniu o kwotę 3.792.133,91 zł. </w:t>
      </w:r>
    </w:p>
    <w:p w:rsidR="004305CC" w:rsidRPr="008257A9" w:rsidRDefault="004305CC" w:rsidP="004305CC">
      <w:pPr>
        <w:spacing w:after="0"/>
        <w:jc w:val="both"/>
        <w:rPr>
          <w:rFonts w:eastAsia="Times New Roman" w:cstheme="minorHAnsi"/>
          <w:bCs/>
          <w:sz w:val="24"/>
          <w:szCs w:val="24"/>
          <w:lang w:eastAsia="pl-PL"/>
        </w:rPr>
      </w:pPr>
    </w:p>
    <w:p w:rsidR="004305CC" w:rsidRPr="008257A9" w:rsidRDefault="004305CC" w:rsidP="004305CC">
      <w:pPr>
        <w:spacing w:after="0"/>
        <w:jc w:val="both"/>
        <w:rPr>
          <w:rFonts w:eastAsia="Times New Roman" w:cstheme="minorHAnsi"/>
          <w:bCs/>
          <w:sz w:val="24"/>
          <w:szCs w:val="24"/>
          <w:u w:val="single"/>
          <w:lang w:eastAsia="pl-PL"/>
        </w:rPr>
      </w:pPr>
      <w:bookmarkStart w:id="2" w:name="_Hlk99367101"/>
      <w:r w:rsidRPr="008257A9">
        <w:rPr>
          <w:rFonts w:eastAsia="Times New Roman" w:cstheme="minorHAnsi"/>
          <w:bCs/>
          <w:sz w:val="24"/>
          <w:szCs w:val="24"/>
          <w:u w:val="single"/>
          <w:lang w:eastAsia="pl-PL"/>
        </w:rPr>
        <w:t>Zmiana wynika z:</w:t>
      </w:r>
    </w:p>
    <w:p w:rsidR="004305CC" w:rsidRPr="008257A9" w:rsidRDefault="004305CC" w:rsidP="004305CC">
      <w:pPr>
        <w:spacing w:after="0"/>
        <w:jc w:val="both"/>
        <w:rPr>
          <w:rFonts w:eastAsia="Times New Roman" w:cstheme="minorHAnsi"/>
          <w:bCs/>
          <w:sz w:val="24"/>
          <w:szCs w:val="24"/>
          <w:u w:val="single"/>
          <w:lang w:eastAsia="pl-PL"/>
        </w:rPr>
      </w:pPr>
    </w:p>
    <w:p w:rsidR="004305CC" w:rsidRPr="008257A9" w:rsidRDefault="004305CC" w:rsidP="004305CC">
      <w:pPr>
        <w:spacing w:after="0"/>
        <w:jc w:val="both"/>
        <w:rPr>
          <w:rFonts w:eastAsia="Times New Roman" w:cstheme="minorHAnsi"/>
          <w:bCs/>
          <w:sz w:val="24"/>
          <w:szCs w:val="24"/>
          <w:u w:val="single"/>
          <w:lang w:eastAsia="pl-PL"/>
        </w:rPr>
      </w:pPr>
      <w:r w:rsidRPr="008257A9">
        <w:rPr>
          <w:rFonts w:eastAsia="Times New Roman" w:cstheme="minorHAnsi"/>
          <w:bCs/>
          <w:sz w:val="24"/>
          <w:szCs w:val="24"/>
          <w:u w:val="single"/>
          <w:lang w:eastAsia="pl-PL"/>
        </w:rPr>
        <w:t>1. Zwiększenia środków trwałych:</w:t>
      </w:r>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xml:space="preserve">- Zwiększenie wartość budynku Zespołu Szkolnego w Cegłowie oraz budynku Przedszkola wraz z wyposażeniem w łącznej kwocie 3.395.149,26 zł  </w:t>
      </w:r>
      <w:bookmarkEnd w:id="2"/>
    </w:p>
    <w:p w:rsidR="004305CC" w:rsidRPr="008257A9" w:rsidRDefault="004305CC" w:rsidP="004305CC">
      <w:pPr>
        <w:spacing w:after="0"/>
        <w:jc w:val="both"/>
        <w:rPr>
          <w:rFonts w:eastAsia="Times New Roman" w:cstheme="minorHAnsi"/>
          <w:bCs/>
          <w:sz w:val="24"/>
          <w:szCs w:val="24"/>
          <w:lang w:eastAsia="pl-PL"/>
        </w:rPr>
      </w:pPr>
      <w:r w:rsidRPr="008257A9">
        <w:rPr>
          <w:rFonts w:eastAsia="Times New Roman" w:cstheme="minorHAnsi"/>
          <w:bCs/>
          <w:sz w:val="24"/>
          <w:szCs w:val="24"/>
          <w:lang w:eastAsia="pl-PL"/>
        </w:rPr>
        <w:t>-  Zwiększenie – schodołaz dla osób niepełnosprawnych w kwocie 6.150,00 zł</w:t>
      </w:r>
    </w:p>
    <w:p w:rsidR="004305CC" w:rsidRPr="008257A9" w:rsidRDefault="004305CC" w:rsidP="004305CC">
      <w:pPr>
        <w:spacing w:after="0"/>
        <w:jc w:val="both"/>
        <w:rPr>
          <w:rFonts w:eastAsia="Times New Roman" w:cstheme="minorHAnsi"/>
          <w:bCs/>
          <w:sz w:val="24"/>
          <w:szCs w:val="24"/>
          <w:u w:val="single"/>
          <w:lang w:eastAsia="pl-PL"/>
        </w:rPr>
      </w:pPr>
      <w:r w:rsidRPr="008257A9">
        <w:rPr>
          <w:rFonts w:eastAsia="Times New Roman" w:cstheme="minorHAnsi"/>
          <w:bCs/>
          <w:sz w:val="24"/>
          <w:szCs w:val="24"/>
          <w:u w:val="single"/>
          <w:lang w:eastAsia="pl-PL"/>
        </w:rPr>
        <w:t xml:space="preserve">2. Zwiększenia pozostałych środków trwałych o wartość 386.215,05 zł. </w:t>
      </w:r>
    </w:p>
    <w:p w:rsidR="004305CC" w:rsidRPr="008257A9" w:rsidRDefault="004305CC" w:rsidP="008257A9">
      <w:pPr>
        <w:spacing w:after="0"/>
        <w:jc w:val="both"/>
        <w:rPr>
          <w:rFonts w:eastAsia="Times New Roman" w:cstheme="minorHAnsi"/>
          <w:bCs/>
          <w:sz w:val="24"/>
          <w:szCs w:val="24"/>
          <w:u w:val="single"/>
          <w:lang w:eastAsia="pl-PL"/>
        </w:rPr>
      </w:pPr>
      <w:r w:rsidRPr="008257A9">
        <w:rPr>
          <w:rFonts w:eastAsia="Times New Roman" w:cstheme="minorHAnsi"/>
          <w:bCs/>
          <w:sz w:val="24"/>
          <w:szCs w:val="24"/>
          <w:u w:val="single"/>
          <w:lang w:eastAsia="pl-PL"/>
        </w:rPr>
        <w:t>3. Zwiększenia wartości niematerialnych i prawnych o kwotę 4.619,60 zł.</w:t>
      </w:r>
    </w:p>
    <w:p w:rsidR="008257A9" w:rsidRDefault="008257A9" w:rsidP="004305CC">
      <w:pPr>
        <w:spacing w:before="240" w:after="0" w:line="240" w:lineRule="auto"/>
        <w:jc w:val="center"/>
        <w:rPr>
          <w:rFonts w:eastAsia="Times New Roman" w:cstheme="minorHAnsi"/>
          <w:b/>
          <w:bCs/>
          <w:sz w:val="24"/>
          <w:szCs w:val="24"/>
          <w:lang w:eastAsia="pl-PL"/>
        </w:rPr>
      </w:pPr>
    </w:p>
    <w:p w:rsidR="004305CC" w:rsidRPr="008257A9" w:rsidRDefault="004305CC" w:rsidP="004305CC">
      <w:pPr>
        <w:spacing w:before="240" w:after="0" w:line="240" w:lineRule="auto"/>
        <w:jc w:val="center"/>
        <w:rPr>
          <w:rFonts w:eastAsia="Times New Roman" w:cstheme="minorHAnsi"/>
          <w:b/>
          <w:bCs/>
          <w:sz w:val="24"/>
          <w:szCs w:val="24"/>
          <w:lang w:eastAsia="pl-PL"/>
        </w:rPr>
      </w:pPr>
      <w:r w:rsidRPr="008257A9">
        <w:rPr>
          <w:rFonts w:eastAsia="Times New Roman" w:cstheme="minorHAnsi"/>
          <w:b/>
          <w:bCs/>
          <w:sz w:val="24"/>
          <w:szCs w:val="24"/>
          <w:lang w:eastAsia="pl-PL"/>
        </w:rPr>
        <w:t xml:space="preserve">Gminny Ośrodek Pomocy Społecznej </w:t>
      </w:r>
    </w:p>
    <w:p w:rsidR="004305CC" w:rsidRPr="008257A9" w:rsidRDefault="004305CC" w:rsidP="004305CC">
      <w:pPr>
        <w:spacing w:before="240" w:after="0" w:line="240" w:lineRule="auto"/>
        <w:jc w:val="center"/>
        <w:rPr>
          <w:rFonts w:eastAsia="Times New Roman" w:cstheme="minorHAnsi"/>
          <w:b/>
          <w:bCs/>
          <w:sz w:val="24"/>
          <w:szCs w:val="24"/>
          <w:lang w:eastAsia="pl-P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4531"/>
        <w:gridCol w:w="3018"/>
      </w:tblGrid>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Lp.</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Rodzaj majątku</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Wartość majątku</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I</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Środki trwałe, w tym</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3.891,80</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1</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Inne środki trwałe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3.891,80</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 xml:space="preserve">II </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Pozostałe środki trwałe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66.489,91</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III</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Wartości niematerialne i prawne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14.961,48</w:t>
            </w:r>
          </w:p>
        </w:tc>
      </w:tr>
      <w:tr w:rsidR="004305CC" w:rsidRPr="008257A9" w:rsidTr="00800C46">
        <w:trPr>
          <w:trHeight w:hRule="exact" w:val="567"/>
        </w:trPr>
        <w:tc>
          <w:tcPr>
            <w:tcW w:w="5607" w:type="dxa"/>
            <w:gridSpan w:val="2"/>
            <w:shd w:val="clear" w:color="auto" w:fill="auto"/>
          </w:tcPr>
          <w:p w:rsidR="004305CC" w:rsidRPr="008257A9" w:rsidRDefault="004305CC" w:rsidP="004305CC">
            <w:pPr>
              <w:spacing w:before="240" w:after="0" w:line="360" w:lineRule="auto"/>
              <w:jc w:val="center"/>
              <w:rPr>
                <w:rFonts w:eastAsia="Times New Roman" w:cstheme="minorHAnsi"/>
                <w:b/>
                <w:bCs/>
                <w:sz w:val="24"/>
                <w:szCs w:val="24"/>
                <w:lang w:eastAsia="pl-PL"/>
              </w:rPr>
            </w:pPr>
            <w:r w:rsidRPr="008257A9">
              <w:rPr>
                <w:rFonts w:eastAsia="Times New Roman" w:cstheme="minorHAnsi"/>
                <w:b/>
                <w:bCs/>
                <w:sz w:val="24"/>
                <w:szCs w:val="24"/>
                <w:lang w:eastAsia="pl-PL"/>
              </w:rPr>
              <w:t>OGÓŁEM:</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85.343,19</w:t>
            </w:r>
          </w:p>
          <w:p w:rsidR="004305CC" w:rsidRPr="008257A9" w:rsidRDefault="004305CC" w:rsidP="004305CC">
            <w:pPr>
              <w:spacing w:before="240" w:after="0" w:line="360" w:lineRule="auto"/>
              <w:jc w:val="right"/>
              <w:rPr>
                <w:rFonts w:eastAsia="Times New Roman" w:cstheme="minorHAnsi"/>
                <w:b/>
                <w:bCs/>
                <w:sz w:val="24"/>
                <w:szCs w:val="24"/>
                <w:lang w:eastAsia="pl-PL"/>
              </w:rPr>
            </w:pPr>
          </w:p>
        </w:tc>
      </w:tr>
    </w:tbl>
    <w:p w:rsidR="004305CC" w:rsidRPr="008257A9" w:rsidRDefault="004305CC" w:rsidP="004305CC">
      <w:pPr>
        <w:spacing w:after="0" w:line="240" w:lineRule="auto"/>
        <w:jc w:val="both"/>
        <w:rPr>
          <w:rFonts w:eastAsia="Times New Roman" w:cstheme="minorHAnsi"/>
          <w:bCs/>
          <w:sz w:val="24"/>
          <w:szCs w:val="24"/>
          <w:lang w:eastAsia="pl-PL"/>
        </w:rPr>
      </w:pPr>
    </w:p>
    <w:p w:rsidR="004305CC" w:rsidRPr="008257A9" w:rsidRDefault="004305CC" w:rsidP="004305CC">
      <w:pPr>
        <w:spacing w:after="0" w:line="240" w:lineRule="auto"/>
        <w:jc w:val="both"/>
        <w:rPr>
          <w:rFonts w:eastAsia="Times New Roman" w:cstheme="minorHAnsi"/>
          <w:bCs/>
          <w:sz w:val="24"/>
          <w:szCs w:val="24"/>
          <w:lang w:eastAsia="pl-PL"/>
        </w:rPr>
      </w:pPr>
    </w:p>
    <w:p w:rsidR="004305CC" w:rsidRPr="008257A9" w:rsidRDefault="004305CC" w:rsidP="004305CC">
      <w:pPr>
        <w:spacing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 xml:space="preserve">Łączna wartość majątku będącego w posiadaniu Gminnego Ośrodka Pomocy Społecznej w Cegłowie na dzień 31.12.2022 r. wynosi 85.343,19 zł. W stosunku do 2021 r. wartość ta uległa zwiększeniu o kwotę 14.169,00 zł. </w:t>
      </w:r>
    </w:p>
    <w:p w:rsidR="004305CC" w:rsidRDefault="004305CC" w:rsidP="004305CC">
      <w:pPr>
        <w:spacing w:after="0" w:line="240" w:lineRule="auto"/>
        <w:jc w:val="both"/>
        <w:rPr>
          <w:rFonts w:eastAsia="Times New Roman" w:cstheme="minorHAnsi"/>
          <w:bCs/>
          <w:sz w:val="24"/>
          <w:szCs w:val="24"/>
          <w:lang w:eastAsia="pl-PL"/>
        </w:rPr>
      </w:pPr>
    </w:p>
    <w:p w:rsidR="008257A9" w:rsidRDefault="008257A9" w:rsidP="004305CC">
      <w:pPr>
        <w:spacing w:after="0" w:line="240" w:lineRule="auto"/>
        <w:jc w:val="both"/>
        <w:rPr>
          <w:rFonts w:eastAsia="Times New Roman" w:cstheme="minorHAnsi"/>
          <w:bCs/>
          <w:sz w:val="24"/>
          <w:szCs w:val="24"/>
          <w:lang w:eastAsia="pl-PL"/>
        </w:rPr>
      </w:pPr>
    </w:p>
    <w:p w:rsidR="008257A9" w:rsidRDefault="008257A9" w:rsidP="004305CC">
      <w:pPr>
        <w:spacing w:after="0" w:line="240" w:lineRule="auto"/>
        <w:jc w:val="both"/>
        <w:rPr>
          <w:rFonts w:eastAsia="Times New Roman" w:cstheme="minorHAnsi"/>
          <w:bCs/>
          <w:sz w:val="24"/>
          <w:szCs w:val="24"/>
          <w:lang w:eastAsia="pl-PL"/>
        </w:rPr>
      </w:pPr>
    </w:p>
    <w:p w:rsidR="008257A9" w:rsidRDefault="008257A9" w:rsidP="004305CC">
      <w:pPr>
        <w:spacing w:after="0" w:line="240" w:lineRule="auto"/>
        <w:jc w:val="both"/>
        <w:rPr>
          <w:rFonts w:eastAsia="Times New Roman" w:cstheme="minorHAnsi"/>
          <w:bCs/>
          <w:sz w:val="24"/>
          <w:szCs w:val="24"/>
          <w:lang w:eastAsia="pl-PL"/>
        </w:rPr>
      </w:pPr>
    </w:p>
    <w:p w:rsidR="008257A9" w:rsidRDefault="008257A9" w:rsidP="004305CC">
      <w:pPr>
        <w:spacing w:after="0" w:line="240" w:lineRule="auto"/>
        <w:jc w:val="both"/>
        <w:rPr>
          <w:rFonts w:eastAsia="Times New Roman" w:cstheme="minorHAnsi"/>
          <w:bCs/>
          <w:sz w:val="24"/>
          <w:szCs w:val="24"/>
          <w:lang w:eastAsia="pl-PL"/>
        </w:rPr>
      </w:pPr>
    </w:p>
    <w:p w:rsidR="008257A9" w:rsidRDefault="008257A9" w:rsidP="004305CC">
      <w:pPr>
        <w:spacing w:after="0" w:line="240" w:lineRule="auto"/>
        <w:jc w:val="both"/>
        <w:rPr>
          <w:rFonts w:eastAsia="Times New Roman" w:cstheme="minorHAnsi"/>
          <w:bCs/>
          <w:sz w:val="24"/>
          <w:szCs w:val="24"/>
          <w:lang w:eastAsia="pl-PL"/>
        </w:rPr>
      </w:pPr>
    </w:p>
    <w:p w:rsidR="008257A9" w:rsidRDefault="008257A9" w:rsidP="004305CC">
      <w:pPr>
        <w:spacing w:after="0" w:line="240" w:lineRule="auto"/>
        <w:jc w:val="both"/>
        <w:rPr>
          <w:rFonts w:eastAsia="Times New Roman" w:cstheme="minorHAnsi"/>
          <w:bCs/>
          <w:sz w:val="24"/>
          <w:szCs w:val="24"/>
          <w:lang w:eastAsia="pl-PL"/>
        </w:rPr>
      </w:pPr>
    </w:p>
    <w:p w:rsidR="008257A9" w:rsidRDefault="008257A9" w:rsidP="004305CC">
      <w:pPr>
        <w:spacing w:after="0" w:line="240" w:lineRule="auto"/>
        <w:jc w:val="both"/>
        <w:rPr>
          <w:rFonts w:eastAsia="Times New Roman" w:cstheme="minorHAnsi"/>
          <w:bCs/>
          <w:sz w:val="24"/>
          <w:szCs w:val="24"/>
          <w:lang w:eastAsia="pl-PL"/>
        </w:rPr>
      </w:pPr>
    </w:p>
    <w:p w:rsidR="008257A9" w:rsidRDefault="008257A9" w:rsidP="004305CC">
      <w:pPr>
        <w:spacing w:after="0" w:line="240" w:lineRule="auto"/>
        <w:jc w:val="both"/>
        <w:rPr>
          <w:rFonts w:eastAsia="Times New Roman" w:cstheme="minorHAnsi"/>
          <w:bCs/>
          <w:sz w:val="24"/>
          <w:szCs w:val="24"/>
          <w:lang w:eastAsia="pl-PL"/>
        </w:rPr>
      </w:pPr>
    </w:p>
    <w:p w:rsidR="008257A9" w:rsidRPr="008257A9" w:rsidRDefault="008257A9" w:rsidP="004305CC">
      <w:pPr>
        <w:spacing w:after="0" w:line="240" w:lineRule="auto"/>
        <w:jc w:val="both"/>
        <w:rPr>
          <w:rFonts w:eastAsia="Times New Roman" w:cstheme="minorHAnsi"/>
          <w:bCs/>
          <w:sz w:val="24"/>
          <w:szCs w:val="24"/>
          <w:lang w:eastAsia="pl-PL"/>
        </w:rPr>
      </w:pPr>
    </w:p>
    <w:p w:rsidR="004305CC" w:rsidRPr="008257A9" w:rsidRDefault="004305CC" w:rsidP="000F7617">
      <w:pPr>
        <w:numPr>
          <w:ilvl w:val="0"/>
          <w:numId w:val="24"/>
        </w:numPr>
        <w:spacing w:after="0" w:line="240" w:lineRule="auto"/>
        <w:jc w:val="both"/>
        <w:rPr>
          <w:rFonts w:eastAsia="Times New Roman" w:cstheme="minorHAnsi"/>
          <w:bCs/>
          <w:sz w:val="24"/>
          <w:szCs w:val="24"/>
          <w:u w:val="single"/>
          <w:lang w:eastAsia="pl-PL"/>
        </w:rPr>
      </w:pPr>
      <w:r w:rsidRPr="008257A9">
        <w:rPr>
          <w:rFonts w:eastAsia="Times New Roman" w:cstheme="minorHAnsi"/>
          <w:bCs/>
          <w:sz w:val="24"/>
          <w:szCs w:val="24"/>
          <w:u w:val="single"/>
          <w:lang w:eastAsia="pl-PL"/>
        </w:rPr>
        <w:t>Wartość majątku trwałego na dzień 31.12.2022 r. będącego w dyspozycji                    i posiadaniu jednostek, dla których Gmina jest organem założycielskim:</w:t>
      </w:r>
    </w:p>
    <w:p w:rsidR="004305CC" w:rsidRPr="008257A9" w:rsidRDefault="004305CC" w:rsidP="004305CC">
      <w:pPr>
        <w:spacing w:after="0"/>
        <w:jc w:val="both"/>
        <w:rPr>
          <w:rFonts w:eastAsia="Times New Roman" w:cstheme="minorHAnsi"/>
          <w:bCs/>
          <w:sz w:val="24"/>
          <w:szCs w:val="24"/>
          <w:lang w:eastAsia="pl-PL"/>
        </w:rPr>
      </w:pPr>
    </w:p>
    <w:p w:rsidR="004305CC" w:rsidRPr="008257A9" w:rsidRDefault="004305CC" w:rsidP="004305CC">
      <w:pPr>
        <w:spacing w:before="240" w:after="0" w:line="240" w:lineRule="auto"/>
        <w:jc w:val="center"/>
        <w:rPr>
          <w:rFonts w:eastAsia="Times New Roman" w:cstheme="minorHAnsi"/>
          <w:b/>
          <w:bCs/>
          <w:sz w:val="24"/>
          <w:szCs w:val="24"/>
          <w:lang w:eastAsia="pl-PL"/>
        </w:rPr>
      </w:pPr>
      <w:r w:rsidRPr="008257A9">
        <w:rPr>
          <w:rFonts w:eastAsia="Times New Roman" w:cstheme="minorHAnsi"/>
          <w:b/>
          <w:bCs/>
          <w:sz w:val="24"/>
          <w:szCs w:val="24"/>
          <w:lang w:eastAsia="pl-PL"/>
        </w:rPr>
        <w:t xml:space="preserve">Gminna Biblioteka Publiczna w Cegłowie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4525"/>
        <w:gridCol w:w="3024"/>
      </w:tblGrid>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Lp.</w:t>
            </w:r>
          </w:p>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0Lp</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Rodzaj majątku</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Wartość majątku</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I</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Środki trwałe, w tym</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3.313.970,81</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1</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Grunty</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748.000,00</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2</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Budynki i lokale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1.689.654,12</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3</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Obiekty inżynierii lądowej i wodnej</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759.456,44</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4</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Maszyny i urządzenia techniczne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103.330,25</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5</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Inne środki trwałe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13.530,00</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II</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Pozostałe środki trwałe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244.823,06</w:t>
            </w:r>
          </w:p>
        </w:tc>
      </w:tr>
      <w:tr w:rsidR="004305CC" w:rsidRPr="008257A9" w:rsidTr="00800C46">
        <w:trPr>
          <w:trHeight w:hRule="exact" w:val="567"/>
        </w:trPr>
        <w:tc>
          <w:tcPr>
            <w:tcW w:w="992" w:type="dxa"/>
            <w:tcBorders>
              <w:bottom w:val="single" w:sz="4" w:space="0" w:color="auto"/>
            </w:tcBorders>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III</w:t>
            </w:r>
          </w:p>
        </w:tc>
        <w:tc>
          <w:tcPr>
            <w:tcW w:w="4615" w:type="dxa"/>
            <w:tcBorders>
              <w:bottom w:val="single" w:sz="4" w:space="0" w:color="auto"/>
            </w:tcBorders>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Wartości niematerialne i prawne</w:t>
            </w:r>
          </w:p>
        </w:tc>
        <w:tc>
          <w:tcPr>
            <w:tcW w:w="3071" w:type="dxa"/>
            <w:tcBorders>
              <w:bottom w:val="single" w:sz="4" w:space="0" w:color="auto"/>
            </w:tcBorders>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15.201,09</w:t>
            </w:r>
          </w:p>
        </w:tc>
      </w:tr>
      <w:tr w:rsidR="004305CC" w:rsidRPr="008257A9" w:rsidTr="00800C46">
        <w:trPr>
          <w:trHeight w:hRule="exact" w:val="567"/>
        </w:trPr>
        <w:tc>
          <w:tcPr>
            <w:tcW w:w="5607" w:type="dxa"/>
            <w:gridSpan w:val="2"/>
            <w:tcBorders>
              <w:bottom w:val="single" w:sz="4" w:space="0" w:color="auto"/>
            </w:tcBorders>
            <w:shd w:val="clear" w:color="auto" w:fill="auto"/>
          </w:tcPr>
          <w:p w:rsidR="004305CC" w:rsidRPr="008257A9" w:rsidRDefault="004305CC" w:rsidP="004305CC">
            <w:pPr>
              <w:spacing w:before="240" w:after="0" w:line="360" w:lineRule="auto"/>
              <w:jc w:val="center"/>
              <w:rPr>
                <w:rFonts w:eastAsia="Times New Roman" w:cstheme="minorHAnsi"/>
                <w:b/>
                <w:bCs/>
                <w:sz w:val="24"/>
                <w:szCs w:val="24"/>
                <w:lang w:eastAsia="pl-PL"/>
              </w:rPr>
            </w:pPr>
            <w:r w:rsidRPr="008257A9">
              <w:rPr>
                <w:rFonts w:eastAsia="Times New Roman" w:cstheme="minorHAnsi"/>
                <w:b/>
                <w:bCs/>
                <w:sz w:val="24"/>
                <w:szCs w:val="24"/>
                <w:lang w:eastAsia="pl-PL"/>
              </w:rPr>
              <w:t>OGÓŁEM:</w:t>
            </w:r>
          </w:p>
        </w:tc>
        <w:tc>
          <w:tcPr>
            <w:tcW w:w="3071" w:type="dxa"/>
            <w:tcBorders>
              <w:bottom w:val="single" w:sz="4" w:space="0" w:color="auto"/>
            </w:tcBorders>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3.573.994,96</w:t>
            </w:r>
          </w:p>
        </w:tc>
      </w:tr>
    </w:tbl>
    <w:p w:rsidR="004305CC" w:rsidRPr="008257A9" w:rsidRDefault="004305CC" w:rsidP="004305CC">
      <w:pPr>
        <w:spacing w:before="240" w:after="0"/>
        <w:jc w:val="both"/>
        <w:rPr>
          <w:rFonts w:eastAsia="Times New Roman" w:cstheme="minorHAnsi"/>
          <w:bCs/>
          <w:sz w:val="24"/>
          <w:szCs w:val="24"/>
          <w:lang w:eastAsia="pl-PL"/>
        </w:rPr>
      </w:pPr>
      <w:r w:rsidRPr="008257A9">
        <w:rPr>
          <w:rFonts w:eastAsia="Times New Roman" w:cstheme="minorHAnsi"/>
          <w:bCs/>
          <w:sz w:val="24"/>
          <w:szCs w:val="24"/>
          <w:lang w:eastAsia="pl-PL"/>
        </w:rPr>
        <w:t xml:space="preserve">Łączna wartość majątku będącego w posiadaniu Gminnej Biblioteki Publicznej                        w Cegłowie na dzień 31.12.2022 r. wynosi 3.573.994,96 zł. W stosunku do 2021 r. wartość ta uległa zwiększeniu o kwotę 11.000,00 zł. </w:t>
      </w:r>
    </w:p>
    <w:p w:rsidR="004305CC" w:rsidRPr="008257A9" w:rsidRDefault="004305CC" w:rsidP="004305CC">
      <w:pPr>
        <w:spacing w:after="0"/>
        <w:jc w:val="both"/>
        <w:rPr>
          <w:rFonts w:eastAsia="Times New Roman" w:cstheme="minorHAnsi"/>
          <w:bCs/>
          <w:sz w:val="24"/>
          <w:szCs w:val="24"/>
          <w:lang w:eastAsia="pl-PL"/>
        </w:rPr>
      </w:pPr>
    </w:p>
    <w:p w:rsidR="004305CC" w:rsidRPr="008257A9" w:rsidRDefault="004305CC" w:rsidP="004305CC">
      <w:pPr>
        <w:spacing w:after="0"/>
        <w:jc w:val="both"/>
        <w:rPr>
          <w:rFonts w:eastAsia="Times New Roman" w:cstheme="minorHAnsi"/>
          <w:bCs/>
          <w:sz w:val="24"/>
          <w:szCs w:val="24"/>
          <w:u w:val="single"/>
          <w:lang w:eastAsia="pl-PL"/>
        </w:rPr>
      </w:pPr>
      <w:r w:rsidRPr="008257A9">
        <w:rPr>
          <w:rFonts w:eastAsia="Times New Roman" w:cstheme="minorHAnsi"/>
          <w:bCs/>
          <w:sz w:val="24"/>
          <w:szCs w:val="24"/>
          <w:u w:val="single"/>
          <w:lang w:eastAsia="pl-PL"/>
        </w:rPr>
        <w:t>Zmiana wynika z:</w:t>
      </w:r>
    </w:p>
    <w:p w:rsidR="004305CC" w:rsidRPr="008257A9" w:rsidRDefault="004305CC" w:rsidP="004305CC">
      <w:pPr>
        <w:spacing w:after="0"/>
        <w:jc w:val="both"/>
        <w:rPr>
          <w:rFonts w:eastAsia="Times New Roman" w:cstheme="minorHAnsi"/>
          <w:bCs/>
          <w:sz w:val="24"/>
          <w:szCs w:val="24"/>
          <w:u w:val="single"/>
          <w:lang w:eastAsia="pl-PL"/>
        </w:rPr>
      </w:pPr>
    </w:p>
    <w:p w:rsidR="004305CC" w:rsidRPr="008257A9" w:rsidRDefault="004305CC" w:rsidP="000F7617">
      <w:pPr>
        <w:numPr>
          <w:ilvl w:val="0"/>
          <w:numId w:val="25"/>
        </w:numPr>
        <w:spacing w:after="0" w:line="240" w:lineRule="auto"/>
        <w:jc w:val="both"/>
        <w:rPr>
          <w:rFonts w:eastAsia="Times New Roman" w:cstheme="minorHAnsi"/>
          <w:bCs/>
          <w:sz w:val="24"/>
          <w:szCs w:val="24"/>
          <w:u w:val="single"/>
          <w:lang w:eastAsia="pl-PL"/>
        </w:rPr>
      </w:pPr>
      <w:r w:rsidRPr="008257A9">
        <w:rPr>
          <w:rFonts w:eastAsia="Times New Roman" w:cstheme="minorHAnsi"/>
          <w:bCs/>
          <w:sz w:val="24"/>
          <w:szCs w:val="24"/>
          <w:u w:val="single"/>
          <w:lang w:eastAsia="pl-PL"/>
        </w:rPr>
        <w:t>Zwiększenia środków trwałych (piec gazowy) o wartość 11.000,00 zł.</w:t>
      </w:r>
    </w:p>
    <w:p w:rsidR="004305CC" w:rsidRPr="008257A9" w:rsidRDefault="004305CC" w:rsidP="004305CC">
      <w:pPr>
        <w:spacing w:before="240" w:after="0"/>
        <w:rPr>
          <w:rFonts w:eastAsia="Times New Roman" w:cstheme="minorHAnsi"/>
          <w:b/>
          <w:bCs/>
          <w:sz w:val="24"/>
          <w:szCs w:val="24"/>
          <w:lang w:eastAsia="pl-PL"/>
        </w:rPr>
      </w:pPr>
    </w:p>
    <w:p w:rsidR="004305CC" w:rsidRPr="008257A9" w:rsidRDefault="004305CC" w:rsidP="004305CC">
      <w:pPr>
        <w:spacing w:before="240" w:after="0"/>
        <w:jc w:val="center"/>
        <w:rPr>
          <w:rFonts w:eastAsia="Times New Roman" w:cstheme="minorHAnsi"/>
          <w:b/>
          <w:bCs/>
          <w:sz w:val="24"/>
          <w:szCs w:val="24"/>
          <w:lang w:eastAsia="pl-PL"/>
        </w:rPr>
      </w:pPr>
      <w:r w:rsidRPr="008257A9">
        <w:rPr>
          <w:rFonts w:eastAsia="Times New Roman" w:cstheme="minorHAnsi"/>
          <w:b/>
          <w:bCs/>
          <w:sz w:val="24"/>
          <w:szCs w:val="24"/>
          <w:lang w:eastAsia="pl-PL"/>
        </w:rPr>
        <w:t xml:space="preserve">Samodzielny Publiczny Zespół Opieki Zdrowotnej w Cegłowie </w:t>
      </w:r>
      <w:r w:rsidRPr="008257A9">
        <w:rPr>
          <w:rFonts w:eastAsia="Times New Roman" w:cstheme="minorHAnsi"/>
          <w:b/>
          <w:bCs/>
          <w:sz w:val="24"/>
          <w:szCs w:val="24"/>
          <w:lang w:eastAsia="pl-PL"/>
        </w:rPr>
        <w:br/>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
        <w:gridCol w:w="4529"/>
        <w:gridCol w:w="3021"/>
      </w:tblGrid>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Lp.</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Rodzaj majątku</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Wartość majątku</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I</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Środki trwałe, w tym:</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739.602,45</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0</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Grunty</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 xml:space="preserve">11.000,00 </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lastRenderedPageBreak/>
              <w:t>1</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Budynki i lokale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436.185,65</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3</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Maszyny i urządzenia techniczne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62.292,40</w:t>
            </w:r>
          </w:p>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0</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4</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Cs/>
                <w:sz w:val="24"/>
                <w:szCs w:val="24"/>
                <w:lang w:eastAsia="pl-PL"/>
              </w:rPr>
            </w:pPr>
            <w:r w:rsidRPr="008257A9">
              <w:rPr>
                <w:rFonts w:eastAsia="Times New Roman" w:cstheme="minorHAnsi"/>
                <w:bCs/>
                <w:sz w:val="24"/>
                <w:szCs w:val="24"/>
                <w:lang w:eastAsia="pl-PL"/>
              </w:rPr>
              <w:t>Inne środki trwałe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Cs/>
                <w:sz w:val="24"/>
                <w:szCs w:val="24"/>
                <w:lang w:eastAsia="pl-PL"/>
              </w:rPr>
            </w:pPr>
            <w:r w:rsidRPr="008257A9">
              <w:rPr>
                <w:rFonts w:eastAsia="Times New Roman" w:cstheme="minorHAnsi"/>
                <w:bCs/>
                <w:sz w:val="24"/>
                <w:szCs w:val="24"/>
                <w:lang w:eastAsia="pl-PL"/>
              </w:rPr>
              <w:t>230.124,40</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II</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Pozostałe środki trwałe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158.117,90</w:t>
            </w:r>
          </w:p>
        </w:tc>
      </w:tr>
      <w:tr w:rsidR="004305CC" w:rsidRPr="008257A9" w:rsidTr="00800C46">
        <w:trPr>
          <w:trHeight w:hRule="exact" w:val="567"/>
        </w:trPr>
        <w:tc>
          <w:tcPr>
            <w:tcW w:w="992"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III</w:t>
            </w:r>
          </w:p>
        </w:tc>
        <w:tc>
          <w:tcPr>
            <w:tcW w:w="4615" w:type="dxa"/>
            <w:shd w:val="clear" w:color="auto" w:fill="auto"/>
          </w:tcPr>
          <w:p w:rsidR="004305CC" w:rsidRPr="008257A9" w:rsidRDefault="004305CC" w:rsidP="004305CC">
            <w:pPr>
              <w:spacing w:before="240" w:after="0" w:line="36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Wartości niematerialne i prawne</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12.599,50</w:t>
            </w:r>
          </w:p>
        </w:tc>
      </w:tr>
      <w:tr w:rsidR="004305CC" w:rsidRPr="008257A9" w:rsidTr="00800C46">
        <w:trPr>
          <w:trHeight w:hRule="exact" w:val="567"/>
        </w:trPr>
        <w:tc>
          <w:tcPr>
            <w:tcW w:w="5607" w:type="dxa"/>
            <w:gridSpan w:val="2"/>
            <w:shd w:val="clear" w:color="auto" w:fill="auto"/>
          </w:tcPr>
          <w:p w:rsidR="004305CC" w:rsidRPr="008257A9" w:rsidRDefault="004305CC" w:rsidP="004305CC">
            <w:pPr>
              <w:spacing w:before="240" w:after="0" w:line="360" w:lineRule="auto"/>
              <w:jc w:val="center"/>
              <w:rPr>
                <w:rFonts w:eastAsia="Times New Roman" w:cstheme="minorHAnsi"/>
                <w:b/>
                <w:bCs/>
                <w:sz w:val="24"/>
                <w:szCs w:val="24"/>
                <w:lang w:eastAsia="pl-PL"/>
              </w:rPr>
            </w:pPr>
            <w:r w:rsidRPr="008257A9">
              <w:rPr>
                <w:rFonts w:eastAsia="Times New Roman" w:cstheme="minorHAnsi"/>
                <w:b/>
                <w:bCs/>
                <w:sz w:val="24"/>
                <w:szCs w:val="24"/>
                <w:lang w:eastAsia="pl-PL"/>
              </w:rPr>
              <w:t>OGÓŁEM:</w:t>
            </w:r>
          </w:p>
        </w:tc>
        <w:tc>
          <w:tcPr>
            <w:tcW w:w="3071" w:type="dxa"/>
            <w:shd w:val="clear" w:color="auto" w:fill="auto"/>
          </w:tcPr>
          <w:p w:rsidR="004305CC" w:rsidRPr="008257A9" w:rsidRDefault="004305CC" w:rsidP="004305CC">
            <w:pPr>
              <w:spacing w:before="240" w:after="0" w:line="360" w:lineRule="auto"/>
              <w:jc w:val="right"/>
              <w:rPr>
                <w:rFonts w:eastAsia="Times New Roman" w:cstheme="minorHAnsi"/>
                <w:b/>
                <w:bCs/>
                <w:sz w:val="24"/>
                <w:szCs w:val="24"/>
                <w:lang w:eastAsia="pl-PL"/>
              </w:rPr>
            </w:pPr>
            <w:r w:rsidRPr="008257A9">
              <w:rPr>
                <w:rFonts w:eastAsia="Times New Roman" w:cstheme="minorHAnsi"/>
                <w:b/>
                <w:bCs/>
                <w:sz w:val="24"/>
                <w:szCs w:val="24"/>
                <w:lang w:eastAsia="pl-PL"/>
              </w:rPr>
              <w:t>910.319,85</w:t>
            </w:r>
          </w:p>
        </w:tc>
      </w:tr>
    </w:tbl>
    <w:p w:rsidR="004305CC" w:rsidRPr="008257A9" w:rsidRDefault="004305CC" w:rsidP="004305CC">
      <w:pPr>
        <w:spacing w:before="240" w:after="0"/>
        <w:jc w:val="both"/>
        <w:rPr>
          <w:rFonts w:eastAsia="Times New Roman" w:cstheme="minorHAnsi"/>
          <w:bCs/>
          <w:sz w:val="24"/>
          <w:szCs w:val="24"/>
          <w:lang w:eastAsia="pl-PL"/>
        </w:rPr>
      </w:pPr>
      <w:r w:rsidRPr="008257A9">
        <w:rPr>
          <w:rFonts w:eastAsia="Times New Roman" w:cstheme="minorHAnsi"/>
          <w:bCs/>
          <w:sz w:val="24"/>
          <w:szCs w:val="24"/>
          <w:lang w:eastAsia="pl-PL"/>
        </w:rPr>
        <w:t>Łączna wartość majątku będącego w posiadaniu Samodzielnego Publicznego Zakładu Opieki Zdrowotnej w Cegłowie na dzień 31.12.2022 r. wynosi 910.319,85 zł. W stosunku do 2021 r. wartość ta nie uległa zmianie.</w:t>
      </w:r>
    </w:p>
    <w:p w:rsidR="004305CC" w:rsidRPr="008257A9" w:rsidRDefault="004305CC" w:rsidP="004305CC">
      <w:pPr>
        <w:spacing w:after="0"/>
        <w:jc w:val="both"/>
        <w:rPr>
          <w:rFonts w:eastAsia="Times New Roman" w:cstheme="minorHAnsi"/>
          <w:sz w:val="24"/>
          <w:szCs w:val="24"/>
          <w:lang w:eastAsia="pl-PL"/>
        </w:rPr>
      </w:pPr>
    </w:p>
    <w:p w:rsidR="004305CC" w:rsidRPr="008257A9" w:rsidRDefault="004305CC" w:rsidP="004305CC">
      <w:pPr>
        <w:spacing w:after="0"/>
        <w:jc w:val="both"/>
        <w:rPr>
          <w:rFonts w:eastAsia="Times New Roman" w:cstheme="minorHAnsi"/>
          <w:sz w:val="24"/>
          <w:szCs w:val="24"/>
          <w:lang w:eastAsia="pl-PL"/>
        </w:rPr>
      </w:pPr>
      <w:r w:rsidRPr="008257A9">
        <w:rPr>
          <w:rFonts w:eastAsia="Times New Roman" w:cstheme="minorHAnsi"/>
          <w:sz w:val="24"/>
          <w:szCs w:val="24"/>
          <w:lang w:eastAsia="pl-PL"/>
        </w:rPr>
        <w:t>Na dzień 31.12.2022 r. Gmina Cegłów była w posiadaniu:</w:t>
      </w:r>
    </w:p>
    <w:p w:rsidR="004305CC" w:rsidRPr="008257A9" w:rsidRDefault="004305CC" w:rsidP="004305CC">
      <w:pPr>
        <w:spacing w:after="0"/>
        <w:jc w:val="both"/>
        <w:rPr>
          <w:rFonts w:eastAsia="Calibri" w:cstheme="minorHAnsi"/>
          <w:sz w:val="24"/>
          <w:szCs w:val="24"/>
        </w:rPr>
      </w:pPr>
      <w:r w:rsidRPr="008257A9">
        <w:rPr>
          <w:rFonts w:eastAsia="Calibri" w:cstheme="minorHAnsi"/>
          <w:sz w:val="24"/>
          <w:szCs w:val="24"/>
        </w:rPr>
        <w:t>- 633 działek o powierzchni 115,4688 ha będących drogami i terenami pod drogi,</w:t>
      </w:r>
    </w:p>
    <w:p w:rsidR="004305CC" w:rsidRPr="008257A9" w:rsidRDefault="004305CC" w:rsidP="004305CC">
      <w:pPr>
        <w:spacing w:after="0"/>
        <w:jc w:val="both"/>
        <w:rPr>
          <w:rFonts w:eastAsia="Calibri" w:cstheme="minorHAnsi"/>
          <w:sz w:val="24"/>
          <w:szCs w:val="24"/>
        </w:rPr>
      </w:pPr>
      <w:r w:rsidRPr="008257A9">
        <w:rPr>
          <w:rFonts w:eastAsia="Calibri" w:cstheme="minorHAnsi"/>
          <w:sz w:val="24"/>
          <w:szCs w:val="24"/>
        </w:rPr>
        <w:t>- 48 działek o powierzchni 4,2229 ha będących terenami zabudowanymi,</w:t>
      </w:r>
    </w:p>
    <w:p w:rsidR="004305CC" w:rsidRPr="008257A9" w:rsidRDefault="004305CC" w:rsidP="004305CC">
      <w:pPr>
        <w:spacing w:after="0"/>
        <w:jc w:val="both"/>
        <w:rPr>
          <w:rFonts w:eastAsia="Calibri" w:cstheme="minorHAnsi"/>
          <w:sz w:val="24"/>
          <w:szCs w:val="24"/>
        </w:rPr>
      </w:pPr>
      <w:r w:rsidRPr="008257A9">
        <w:rPr>
          <w:rFonts w:eastAsia="Calibri" w:cstheme="minorHAnsi"/>
          <w:sz w:val="24"/>
          <w:szCs w:val="24"/>
        </w:rPr>
        <w:t>- 141 działek o powierzchni 60,8824 ha będących pozostałymi terenami (tereny rolne, leśne, rzeki),</w:t>
      </w:r>
    </w:p>
    <w:p w:rsidR="004305CC" w:rsidRPr="008257A9" w:rsidRDefault="004305CC" w:rsidP="004305CC">
      <w:pPr>
        <w:spacing w:after="0"/>
        <w:jc w:val="both"/>
        <w:rPr>
          <w:rFonts w:eastAsia="Calibri" w:cstheme="minorHAnsi"/>
          <w:sz w:val="24"/>
          <w:szCs w:val="24"/>
        </w:rPr>
      </w:pPr>
      <w:r w:rsidRPr="008257A9">
        <w:rPr>
          <w:rFonts w:eastAsia="Calibri" w:cstheme="minorHAnsi"/>
          <w:sz w:val="24"/>
          <w:szCs w:val="24"/>
        </w:rPr>
        <w:t>- 14 działek o powierzchni 0,7754 ha - udział (SUW Piaseczno),</w:t>
      </w:r>
    </w:p>
    <w:p w:rsidR="004305CC" w:rsidRPr="008257A9" w:rsidRDefault="004305CC" w:rsidP="004305CC">
      <w:pPr>
        <w:spacing w:after="0"/>
        <w:jc w:val="both"/>
        <w:rPr>
          <w:rFonts w:eastAsia="Calibri" w:cstheme="minorHAnsi"/>
          <w:sz w:val="24"/>
          <w:szCs w:val="24"/>
        </w:rPr>
      </w:pPr>
      <w:r w:rsidRPr="008257A9">
        <w:rPr>
          <w:rFonts w:eastAsia="Calibri" w:cstheme="minorHAnsi"/>
          <w:sz w:val="24"/>
          <w:szCs w:val="24"/>
        </w:rPr>
        <w:t>- 2 działek o powierzchni 0,1683 ha - udział ½,</w:t>
      </w:r>
    </w:p>
    <w:p w:rsidR="004305CC" w:rsidRPr="008257A9" w:rsidRDefault="004305CC" w:rsidP="004305CC">
      <w:pPr>
        <w:spacing w:after="0"/>
        <w:jc w:val="both"/>
        <w:rPr>
          <w:rFonts w:eastAsia="Calibri" w:cstheme="minorHAnsi"/>
          <w:sz w:val="24"/>
          <w:szCs w:val="24"/>
        </w:rPr>
      </w:pPr>
      <w:r w:rsidRPr="008257A9">
        <w:rPr>
          <w:rFonts w:eastAsia="Calibri" w:cstheme="minorHAnsi"/>
          <w:sz w:val="24"/>
          <w:szCs w:val="24"/>
        </w:rPr>
        <w:t>- 1 działki o powierzchni 0,6499 ha - udział 25900/108848 GMINA CEGŁÓW - czworaki w Mieni,</w:t>
      </w:r>
    </w:p>
    <w:p w:rsidR="004305CC" w:rsidRPr="008257A9" w:rsidRDefault="004305CC" w:rsidP="004305CC">
      <w:pPr>
        <w:spacing w:after="0"/>
        <w:jc w:val="both"/>
        <w:rPr>
          <w:rFonts w:eastAsia="Calibri" w:cstheme="minorHAnsi"/>
          <w:sz w:val="24"/>
          <w:szCs w:val="24"/>
        </w:rPr>
      </w:pPr>
      <w:r w:rsidRPr="008257A9">
        <w:rPr>
          <w:rFonts w:eastAsia="Calibri" w:cstheme="minorHAnsi"/>
          <w:sz w:val="24"/>
          <w:szCs w:val="24"/>
        </w:rPr>
        <w:t>- 839 działek o powierzchni 182,1677 ha,</w:t>
      </w:r>
    </w:p>
    <w:p w:rsidR="004305CC" w:rsidRPr="008257A9" w:rsidRDefault="004305CC" w:rsidP="004305CC">
      <w:pPr>
        <w:spacing w:after="0"/>
        <w:rPr>
          <w:rFonts w:eastAsia="Calibri" w:cstheme="minorHAnsi"/>
          <w:sz w:val="24"/>
          <w:szCs w:val="24"/>
        </w:rPr>
      </w:pPr>
      <w:r w:rsidRPr="008257A9">
        <w:rPr>
          <w:rFonts w:eastAsia="Calibri" w:cstheme="minorHAnsi"/>
          <w:sz w:val="24"/>
          <w:szCs w:val="24"/>
        </w:rPr>
        <w:t>- wybudowane sieci wodociągowe – 99,70 km,</w:t>
      </w:r>
    </w:p>
    <w:p w:rsidR="004305CC" w:rsidRPr="008257A9" w:rsidRDefault="004305CC" w:rsidP="004305CC">
      <w:pPr>
        <w:spacing w:after="0"/>
        <w:rPr>
          <w:rFonts w:eastAsia="Calibri" w:cstheme="minorHAnsi"/>
          <w:sz w:val="24"/>
          <w:szCs w:val="24"/>
        </w:rPr>
      </w:pPr>
      <w:r w:rsidRPr="008257A9">
        <w:rPr>
          <w:rFonts w:eastAsia="Calibri" w:cstheme="minorHAnsi"/>
          <w:sz w:val="24"/>
          <w:szCs w:val="24"/>
        </w:rPr>
        <w:t>- wybudowane sieci kanalizacyjne – 38,00 km.</w:t>
      </w:r>
    </w:p>
    <w:p w:rsidR="004305CC" w:rsidRPr="008257A9" w:rsidRDefault="004305CC" w:rsidP="004305CC">
      <w:pPr>
        <w:spacing w:after="0"/>
        <w:rPr>
          <w:rFonts w:eastAsia="Calibri" w:cstheme="minorHAnsi"/>
          <w:sz w:val="24"/>
          <w:szCs w:val="24"/>
        </w:rPr>
      </w:pPr>
    </w:p>
    <w:p w:rsidR="004305CC" w:rsidRPr="008257A9" w:rsidRDefault="004305CC" w:rsidP="004305CC">
      <w:pPr>
        <w:spacing w:after="0"/>
        <w:ind w:firstLine="708"/>
        <w:jc w:val="both"/>
        <w:rPr>
          <w:rFonts w:eastAsia="Times New Roman" w:cstheme="minorHAnsi"/>
          <w:sz w:val="24"/>
          <w:szCs w:val="24"/>
          <w:lang w:eastAsia="pl-PL"/>
        </w:rPr>
      </w:pPr>
      <w:r w:rsidRPr="008257A9">
        <w:rPr>
          <w:rFonts w:eastAsia="Times New Roman" w:cstheme="minorHAnsi"/>
          <w:sz w:val="24"/>
          <w:szCs w:val="24"/>
          <w:lang w:eastAsia="pl-PL"/>
        </w:rPr>
        <w:t>Na dzień 31 grudnia 2022 r. Gmina Cegłów uzyskała z tytułu wykonywania prawa własności i innych praw majątkowych następujące dochody:</w:t>
      </w:r>
    </w:p>
    <w:p w:rsidR="004305CC" w:rsidRPr="008257A9" w:rsidRDefault="004305CC" w:rsidP="004305CC">
      <w:pPr>
        <w:spacing w:after="0"/>
        <w:jc w:val="both"/>
        <w:rPr>
          <w:rFonts w:eastAsia="Times New Roman" w:cstheme="minorHAnsi"/>
          <w:color w:val="FF0000"/>
          <w:sz w:val="24"/>
          <w:szCs w:val="24"/>
          <w:lang w:eastAsia="pl-PL"/>
        </w:rPr>
      </w:pPr>
      <w:r w:rsidRPr="008257A9">
        <w:rPr>
          <w:rFonts w:eastAsia="Times New Roman" w:cstheme="minorHAnsi"/>
          <w:sz w:val="24"/>
          <w:szCs w:val="24"/>
          <w:lang w:eastAsia="pl-PL"/>
        </w:rPr>
        <w:t>- z tytułu czynszów za najem lokali mieszkalnych i użytkowych</w:t>
      </w:r>
      <w:r w:rsidRPr="008257A9">
        <w:rPr>
          <w:rFonts w:eastAsia="Times New Roman" w:cstheme="minorHAnsi"/>
          <w:sz w:val="24"/>
          <w:szCs w:val="24"/>
          <w:lang w:eastAsia="pl-PL"/>
        </w:rPr>
        <w:tab/>
        <w:t xml:space="preserve">        178.470,36 zł</w:t>
      </w:r>
    </w:p>
    <w:p w:rsidR="004305CC" w:rsidRPr="008257A9" w:rsidRDefault="004305CC" w:rsidP="004305CC">
      <w:pPr>
        <w:spacing w:after="0"/>
        <w:jc w:val="both"/>
        <w:rPr>
          <w:rFonts w:eastAsia="Times New Roman" w:cstheme="minorHAnsi"/>
          <w:sz w:val="24"/>
          <w:szCs w:val="24"/>
          <w:lang w:eastAsia="pl-PL"/>
        </w:rPr>
      </w:pPr>
      <w:r w:rsidRPr="008257A9">
        <w:rPr>
          <w:rFonts w:eastAsia="Times New Roman" w:cstheme="minorHAnsi"/>
          <w:sz w:val="24"/>
          <w:szCs w:val="24"/>
          <w:lang w:eastAsia="pl-PL"/>
        </w:rPr>
        <w:t>- z tytułu opłaty targowej</w:t>
      </w:r>
      <w:r w:rsidRPr="008257A9">
        <w:rPr>
          <w:rFonts w:eastAsia="Times New Roman" w:cstheme="minorHAnsi"/>
          <w:sz w:val="24"/>
          <w:szCs w:val="24"/>
          <w:lang w:eastAsia="pl-PL"/>
        </w:rPr>
        <w:tab/>
      </w:r>
      <w:r w:rsidRPr="008257A9">
        <w:rPr>
          <w:rFonts w:eastAsia="Times New Roman" w:cstheme="minorHAnsi"/>
          <w:sz w:val="24"/>
          <w:szCs w:val="24"/>
          <w:lang w:eastAsia="pl-PL"/>
        </w:rPr>
        <w:tab/>
      </w:r>
      <w:r w:rsidRPr="008257A9">
        <w:rPr>
          <w:rFonts w:eastAsia="Times New Roman" w:cstheme="minorHAnsi"/>
          <w:sz w:val="24"/>
          <w:szCs w:val="24"/>
          <w:lang w:eastAsia="pl-PL"/>
        </w:rPr>
        <w:tab/>
      </w:r>
      <w:r w:rsidRPr="008257A9">
        <w:rPr>
          <w:rFonts w:eastAsia="Times New Roman" w:cstheme="minorHAnsi"/>
          <w:sz w:val="24"/>
          <w:szCs w:val="24"/>
          <w:lang w:eastAsia="pl-PL"/>
        </w:rPr>
        <w:tab/>
        <w:t xml:space="preserve">          </w:t>
      </w:r>
      <w:r w:rsidRPr="008257A9">
        <w:rPr>
          <w:rFonts w:eastAsia="Times New Roman" w:cstheme="minorHAnsi"/>
          <w:sz w:val="24"/>
          <w:szCs w:val="24"/>
          <w:lang w:eastAsia="pl-PL"/>
        </w:rPr>
        <w:tab/>
      </w:r>
      <w:r w:rsidR="00194213">
        <w:rPr>
          <w:rFonts w:eastAsia="Times New Roman" w:cstheme="minorHAnsi"/>
          <w:sz w:val="24"/>
          <w:szCs w:val="24"/>
          <w:lang w:eastAsia="pl-PL"/>
        </w:rPr>
        <w:tab/>
        <w:t xml:space="preserve">           </w:t>
      </w:r>
      <w:r w:rsidRPr="008257A9">
        <w:rPr>
          <w:rFonts w:eastAsia="Times New Roman" w:cstheme="minorHAnsi"/>
          <w:sz w:val="24"/>
          <w:szCs w:val="24"/>
          <w:lang w:eastAsia="pl-PL"/>
        </w:rPr>
        <w:t>69.445,00 zł</w:t>
      </w:r>
    </w:p>
    <w:p w:rsidR="004305CC" w:rsidRPr="008257A9" w:rsidRDefault="004305CC" w:rsidP="004305CC">
      <w:pPr>
        <w:spacing w:after="0"/>
        <w:jc w:val="both"/>
        <w:rPr>
          <w:rFonts w:eastAsia="Times New Roman" w:cstheme="minorHAnsi"/>
          <w:sz w:val="24"/>
          <w:szCs w:val="24"/>
          <w:lang w:eastAsia="pl-PL"/>
        </w:rPr>
      </w:pPr>
      <w:r w:rsidRPr="008257A9">
        <w:rPr>
          <w:rFonts w:eastAsia="Times New Roman" w:cstheme="minorHAnsi"/>
          <w:sz w:val="24"/>
          <w:szCs w:val="24"/>
          <w:lang w:eastAsia="pl-PL"/>
        </w:rPr>
        <w:t>- za zajęcia pasa drogowego</w:t>
      </w:r>
      <w:r w:rsidRPr="008257A9">
        <w:rPr>
          <w:rFonts w:eastAsia="Times New Roman" w:cstheme="minorHAnsi"/>
          <w:sz w:val="24"/>
          <w:szCs w:val="24"/>
          <w:lang w:eastAsia="pl-PL"/>
        </w:rPr>
        <w:tab/>
      </w:r>
      <w:r w:rsidRPr="008257A9">
        <w:rPr>
          <w:rFonts w:eastAsia="Times New Roman" w:cstheme="minorHAnsi"/>
          <w:sz w:val="24"/>
          <w:szCs w:val="24"/>
          <w:lang w:eastAsia="pl-PL"/>
        </w:rPr>
        <w:tab/>
      </w:r>
      <w:r w:rsidRPr="008257A9">
        <w:rPr>
          <w:rFonts w:eastAsia="Times New Roman" w:cstheme="minorHAnsi"/>
          <w:sz w:val="24"/>
          <w:szCs w:val="24"/>
          <w:lang w:eastAsia="pl-PL"/>
        </w:rPr>
        <w:tab/>
      </w:r>
      <w:r w:rsidRPr="008257A9">
        <w:rPr>
          <w:rFonts w:eastAsia="Times New Roman" w:cstheme="minorHAnsi"/>
          <w:sz w:val="24"/>
          <w:szCs w:val="24"/>
          <w:lang w:eastAsia="pl-PL"/>
        </w:rPr>
        <w:tab/>
      </w:r>
      <w:r w:rsidRPr="008257A9">
        <w:rPr>
          <w:rFonts w:eastAsia="Times New Roman" w:cstheme="minorHAnsi"/>
          <w:sz w:val="24"/>
          <w:szCs w:val="24"/>
          <w:lang w:eastAsia="pl-PL"/>
        </w:rPr>
        <w:tab/>
      </w:r>
      <w:r w:rsidRPr="008257A9">
        <w:rPr>
          <w:rFonts w:eastAsia="Times New Roman" w:cstheme="minorHAnsi"/>
          <w:sz w:val="24"/>
          <w:szCs w:val="24"/>
          <w:lang w:eastAsia="pl-PL"/>
        </w:rPr>
        <w:tab/>
        <w:t xml:space="preserve">          </w:t>
      </w:r>
      <w:r w:rsidR="00194213">
        <w:rPr>
          <w:rFonts w:eastAsia="Times New Roman" w:cstheme="minorHAnsi"/>
          <w:sz w:val="24"/>
          <w:szCs w:val="24"/>
          <w:lang w:eastAsia="pl-PL"/>
        </w:rPr>
        <w:t xml:space="preserve"> </w:t>
      </w:r>
      <w:r w:rsidRPr="008257A9">
        <w:rPr>
          <w:rFonts w:eastAsia="Times New Roman" w:cstheme="minorHAnsi"/>
          <w:sz w:val="24"/>
          <w:szCs w:val="24"/>
          <w:lang w:eastAsia="pl-PL"/>
        </w:rPr>
        <w:t>55.073,08 zł</w:t>
      </w:r>
    </w:p>
    <w:p w:rsidR="004305CC" w:rsidRPr="008257A9" w:rsidRDefault="004305CC" w:rsidP="004305CC">
      <w:pPr>
        <w:spacing w:after="0"/>
        <w:jc w:val="both"/>
        <w:rPr>
          <w:rFonts w:eastAsia="Times New Roman" w:cstheme="minorHAnsi"/>
          <w:sz w:val="24"/>
          <w:szCs w:val="24"/>
          <w:lang w:eastAsia="pl-PL"/>
        </w:rPr>
      </w:pPr>
      <w:r w:rsidRPr="008257A9">
        <w:rPr>
          <w:rFonts w:eastAsia="Times New Roman" w:cstheme="minorHAnsi"/>
          <w:sz w:val="24"/>
          <w:szCs w:val="24"/>
          <w:lang w:eastAsia="pl-PL"/>
        </w:rPr>
        <w:t>- ze sprzedaży majątku</w:t>
      </w:r>
      <w:r w:rsidRPr="008257A9">
        <w:rPr>
          <w:rFonts w:eastAsia="Times New Roman" w:cstheme="minorHAnsi"/>
          <w:sz w:val="24"/>
          <w:szCs w:val="24"/>
          <w:lang w:eastAsia="pl-PL"/>
        </w:rPr>
        <w:tab/>
      </w:r>
      <w:r w:rsidRPr="008257A9">
        <w:rPr>
          <w:rFonts w:eastAsia="Times New Roman" w:cstheme="minorHAnsi"/>
          <w:sz w:val="24"/>
          <w:szCs w:val="24"/>
          <w:lang w:eastAsia="pl-PL"/>
        </w:rPr>
        <w:tab/>
      </w:r>
      <w:r w:rsidRPr="008257A9">
        <w:rPr>
          <w:rFonts w:eastAsia="Times New Roman" w:cstheme="minorHAnsi"/>
          <w:sz w:val="24"/>
          <w:szCs w:val="24"/>
          <w:lang w:eastAsia="pl-PL"/>
        </w:rPr>
        <w:tab/>
      </w:r>
      <w:r w:rsidRPr="008257A9">
        <w:rPr>
          <w:rFonts w:eastAsia="Times New Roman" w:cstheme="minorHAnsi"/>
          <w:sz w:val="24"/>
          <w:szCs w:val="24"/>
          <w:lang w:eastAsia="pl-PL"/>
        </w:rPr>
        <w:tab/>
      </w:r>
      <w:r w:rsidRPr="008257A9">
        <w:rPr>
          <w:rFonts w:eastAsia="Times New Roman" w:cstheme="minorHAnsi"/>
          <w:sz w:val="24"/>
          <w:szCs w:val="24"/>
          <w:lang w:eastAsia="pl-PL"/>
        </w:rPr>
        <w:tab/>
      </w:r>
      <w:r w:rsidRPr="008257A9">
        <w:rPr>
          <w:rFonts w:eastAsia="Times New Roman" w:cstheme="minorHAnsi"/>
          <w:sz w:val="24"/>
          <w:szCs w:val="24"/>
          <w:lang w:eastAsia="pl-PL"/>
        </w:rPr>
        <w:tab/>
        <w:t xml:space="preserve">         892.139,64 zł</w:t>
      </w:r>
    </w:p>
    <w:p w:rsidR="004305CC" w:rsidRPr="008257A9" w:rsidRDefault="004305CC" w:rsidP="004305CC">
      <w:pPr>
        <w:spacing w:after="0"/>
        <w:jc w:val="both"/>
        <w:rPr>
          <w:rFonts w:eastAsia="Times New Roman" w:cstheme="minorHAnsi"/>
          <w:sz w:val="24"/>
          <w:szCs w:val="24"/>
          <w:lang w:eastAsia="pl-PL"/>
        </w:rPr>
      </w:pPr>
      <w:r w:rsidRPr="008257A9">
        <w:rPr>
          <w:rFonts w:eastAsia="Times New Roman" w:cstheme="minorHAnsi"/>
          <w:sz w:val="24"/>
          <w:szCs w:val="24"/>
          <w:lang w:eastAsia="pl-PL"/>
        </w:rPr>
        <w:tab/>
      </w:r>
    </w:p>
    <w:p w:rsidR="004305CC" w:rsidRPr="008257A9" w:rsidRDefault="004305CC" w:rsidP="004305CC">
      <w:pPr>
        <w:spacing w:after="0"/>
        <w:jc w:val="both"/>
        <w:rPr>
          <w:rFonts w:eastAsia="Times New Roman" w:cstheme="minorHAnsi"/>
          <w:sz w:val="24"/>
          <w:szCs w:val="24"/>
          <w:lang w:eastAsia="pl-PL"/>
        </w:rPr>
      </w:pPr>
      <w:r w:rsidRPr="008257A9">
        <w:rPr>
          <w:rFonts w:eastAsia="Times New Roman" w:cstheme="minorHAnsi"/>
          <w:sz w:val="24"/>
          <w:szCs w:val="24"/>
          <w:lang w:eastAsia="pl-PL"/>
        </w:rPr>
        <w:t>Na dzień 31 grudnia 2022 r. udziały Gminy Cegłów w banku BS Siedlce wynosiły 30.000,00 zł.</w:t>
      </w:r>
    </w:p>
    <w:p w:rsidR="004305CC" w:rsidRPr="008257A9" w:rsidRDefault="004305CC" w:rsidP="004305CC">
      <w:pPr>
        <w:spacing w:after="0"/>
        <w:ind w:right="-288"/>
        <w:jc w:val="both"/>
        <w:rPr>
          <w:rFonts w:eastAsia="Times New Roman" w:cstheme="minorHAnsi"/>
          <w:sz w:val="24"/>
          <w:szCs w:val="24"/>
          <w:lang w:eastAsia="pl-PL"/>
        </w:rPr>
      </w:pPr>
    </w:p>
    <w:p w:rsidR="004305CC" w:rsidRPr="008257A9" w:rsidRDefault="004305CC" w:rsidP="004305CC">
      <w:pPr>
        <w:spacing w:after="0"/>
        <w:jc w:val="both"/>
        <w:rPr>
          <w:rFonts w:eastAsia="Times New Roman" w:cstheme="minorHAnsi"/>
          <w:b/>
          <w:sz w:val="24"/>
          <w:szCs w:val="24"/>
          <w:lang w:eastAsia="pl-PL"/>
        </w:rPr>
      </w:pPr>
      <w:r w:rsidRPr="008257A9">
        <w:rPr>
          <w:rFonts w:eastAsia="Times New Roman" w:cstheme="minorHAnsi"/>
          <w:sz w:val="24"/>
          <w:szCs w:val="24"/>
          <w:lang w:eastAsia="pl-PL"/>
        </w:rPr>
        <w:t xml:space="preserve">          </w:t>
      </w:r>
      <w:r w:rsidRPr="008257A9">
        <w:rPr>
          <w:rFonts w:eastAsia="Times New Roman" w:cstheme="minorHAnsi"/>
          <w:sz w:val="24"/>
          <w:szCs w:val="24"/>
          <w:lang w:eastAsia="pl-PL"/>
        </w:rPr>
        <w:tab/>
        <w:t>Mienie komunalne nie jest obciążone hipoteką stanowiącą zabezpieczenie zaciągniętych kredytów i pożyczek.</w:t>
      </w:r>
    </w:p>
    <w:p w:rsidR="004305CC" w:rsidRPr="008257A9" w:rsidRDefault="004305CC" w:rsidP="004305CC">
      <w:pPr>
        <w:spacing w:after="0"/>
        <w:ind w:left="4247" w:firstLine="709"/>
        <w:jc w:val="both"/>
        <w:rPr>
          <w:rFonts w:eastAsia="Times New Roman" w:cstheme="minorHAnsi"/>
          <w:bCs/>
          <w:sz w:val="24"/>
          <w:szCs w:val="24"/>
          <w:lang w:eastAsia="pl-PL"/>
        </w:rPr>
      </w:pPr>
    </w:p>
    <w:p w:rsidR="004305CC" w:rsidRPr="008257A9" w:rsidRDefault="004305CC" w:rsidP="004305CC">
      <w:pPr>
        <w:jc w:val="both"/>
        <w:rPr>
          <w:rFonts w:eastAsia="Calibri" w:cstheme="minorHAnsi"/>
          <w:b/>
          <w:bCs/>
          <w:color w:val="FF0000"/>
          <w:sz w:val="24"/>
          <w:szCs w:val="24"/>
        </w:rPr>
      </w:pPr>
    </w:p>
    <w:p w:rsidR="008D4320" w:rsidRPr="008257A9" w:rsidRDefault="008D4320" w:rsidP="00CD2092">
      <w:pPr>
        <w:spacing w:after="0"/>
        <w:ind w:right="-289"/>
        <w:jc w:val="both"/>
        <w:rPr>
          <w:rFonts w:eastAsia="Times New Roman" w:cstheme="minorHAnsi"/>
          <w:color w:val="FF0000"/>
          <w:sz w:val="24"/>
          <w:szCs w:val="24"/>
          <w:lang w:eastAsia="pl-PL"/>
        </w:rPr>
      </w:pPr>
    </w:p>
    <w:p w:rsidR="009E5C05" w:rsidRPr="008257A9" w:rsidRDefault="00760B61" w:rsidP="004305CC">
      <w:pPr>
        <w:ind w:firstLine="708"/>
        <w:jc w:val="both"/>
        <w:rPr>
          <w:rFonts w:cstheme="minorHAnsi"/>
          <w:b/>
          <w:sz w:val="24"/>
          <w:szCs w:val="24"/>
        </w:rPr>
      </w:pPr>
      <w:r w:rsidRPr="008257A9">
        <w:rPr>
          <w:rFonts w:cstheme="minorHAnsi"/>
          <w:b/>
          <w:sz w:val="24"/>
          <w:szCs w:val="24"/>
        </w:rPr>
        <w:lastRenderedPageBreak/>
        <w:t>IV.</w:t>
      </w:r>
      <w:r w:rsidRPr="008257A9">
        <w:rPr>
          <w:rFonts w:cstheme="minorHAnsi"/>
          <w:b/>
          <w:sz w:val="24"/>
          <w:szCs w:val="24"/>
        </w:rPr>
        <w:tab/>
        <w:t>Gospodarka nieruchomościami</w:t>
      </w:r>
    </w:p>
    <w:p w:rsidR="009E5C05" w:rsidRPr="008257A9" w:rsidRDefault="00E35444" w:rsidP="000F7617">
      <w:pPr>
        <w:pStyle w:val="Tekstdymka"/>
        <w:numPr>
          <w:ilvl w:val="2"/>
          <w:numId w:val="14"/>
        </w:numPr>
        <w:spacing w:line="276" w:lineRule="auto"/>
        <w:jc w:val="both"/>
        <w:rPr>
          <w:rFonts w:asciiTheme="minorHAnsi" w:hAnsiTheme="minorHAnsi" w:cstheme="minorHAnsi"/>
          <w:b/>
          <w:i/>
          <w:sz w:val="24"/>
          <w:szCs w:val="24"/>
        </w:rPr>
      </w:pPr>
      <w:r w:rsidRPr="008257A9">
        <w:rPr>
          <w:rFonts w:asciiTheme="minorHAnsi" w:hAnsiTheme="minorHAnsi" w:cstheme="minorHAnsi"/>
          <w:b/>
          <w:i/>
          <w:sz w:val="24"/>
          <w:szCs w:val="24"/>
        </w:rPr>
        <w:t>N</w:t>
      </w:r>
      <w:r w:rsidR="009E5C05" w:rsidRPr="008257A9">
        <w:rPr>
          <w:rFonts w:asciiTheme="minorHAnsi" w:hAnsiTheme="minorHAnsi" w:cstheme="minorHAnsi"/>
          <w:b/>
          <w:i/>
          <w:sz w:val="24"/>
          <w:szCs w:val="24"/>
        </w:rPr>
        <w:t xml:space="preserve">ieruchomości nabyte </w:t>
      </w:r>
    </w:p>
    <w:p w:rsidR="00881D3C" w:rsidRPr="008257A9" w:rsidRDefault="00881D3C" w:rsidP="00881D3C">
      <w:pPr>
        <w:jc w:val="both"/>
        <w:rPr>
          <w:rFonts w:cstheme="minorHAnsi"/>
          <w:color w:val="000000" w:themeColor="text1"/>
          <w:sz w:val="24"/>
          <w:szCs w:val="24"/>
        </w:rPr>
      </w:pPr>
      <w:r w:rsidRPr="008257A9">
        <w:rPr>
          <w:rFonts w:cstheme="minorHAnsi"/>
          <w:color w:val="000000" w:themeColor="text1"/>
          <w:sz w:val="24"/>
          <w:szCs w:val="24"/>
        </w:rPr>
        <w:t xml:space="preserve">W 2022 roku zawarto 5 aktów notarialnych na nabycie 5 nieruchomości złożonych z 7 działek o powierzchni 0,7002 ha za wypłacając kwotę 393 904,40 zł. W związku z obowiązującym MPZP i wydanymi decyzjami o warunkach zabudowy w wyniku ostatecznych decyzji nabyto 5 działek o powierzchni 0,0824 ha. Na podstawie  decyzji  Wojewody Mazowieckiego  skomunalizowano 9 nieruchomości o powierzchni 2,0844 ha i wartości </w:t>
      </w:r>
      <w:r w:rsidRPr="008257A9">
        <w:rPr>
          <w:rFonts w:cstheme="minorHAnsi"/>
          <w:b/>
          <w:bCs/>
          <w:color w:val="000000" w:themeColor="text1"/>
          <w:sz w:val="24"/>
          <w:szCs w:val="24"/>
        </w:rPr>
        <w:t>92 617,00 zł</w:t>
      </w:r>
    </w:p>
    <w:tbl>
      <w:tblPr>
        <w:tblW w:w="9993" w:type="dxa"/>
        <w:tblInd w:w="55" w:type="dxa"/>
        <w:tblCellMar>
          <w:left w:w="70" w:type="dxa"/>
          <w:right w:w="70" w:type="dxa"/>
        </w:tblCellMar>
        <w:tblLook w:val="04A0" w:firstRow="1" w:lastRow="0" w:firstColumn="1" w:lastColumn="0" w:noHBand="0" w:noVBand="1"/>
      </w:tblPr>
      <w:tblGrid>
        <w:gridCol w:w="463"/>
        <w:gridCol w:w="1590"/>
        <w:gridCol w:w="1052"/>
        <w:gridCol w:w="1313"/>
        <w:gridCol w:w="1225"/>
        <w:gridCol w:w="945"/>
        <w:gridCol w:w="1764"/>
        <w:gridCol w:w="1641"/>
      </w:tblGrid>
      <w:tr w:rsidR="00194213" w:rsidRPr="003060EC" w:rsidTr="00194213">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4213" w:rsidRPr="003060EC" w:rsidRDefault="00194213" w:rsidP="00800C46">
            <w:pPr>
              <w:jc w:val="both"/>
              <w:rPr>
                <w:color w:val="000000" w:themeColor="text1"/>
                <w:sz w:val="20"/>
                <w:szCs w:val="20"/>
              </w:rPr>
            </w:pPr>
            <w:r w:rsidRPr="003060EC">
              <w:rPr>
                <w:color w:val="000000" w:themeColor="text1"/>
                <w:sz w:val="20"/>
                <w:szCs w:val="20"/>
              </w:rPr>
              <w:t>L.p.</w:t>
            </w:r>
          </w:p>
        </w:tc>
        <w:tc>
          <w:tcPr>
            <w:tcW w:w="1590" w:type="dxa"/>
            <w:tcBorders>
              <w:top w:val="single" w:sz="4" w:space="0" w:color="auto"/>
              <w:left w:val="nil"/>
              <w:bottom w:val="single" w:sz="4" w:space="0" w:color="auto"/>
              <w:right w:val="single" w:sz="4" w:space="0" w:color="auto"/>
            </w:tcBorders>
            <w:shd w:val="clear" w:color="auto" w:fill="auto"/>
            <w:noWrap/>
            <w:vAlign w:val="bottom"/>
            <w:hideMark/>
          </w:tcPr>
          <w:p w:rsidR="00194213" w:rsidRPr="003060EC" w:rsidRDefault="00194213" w:rsidP="00800C46">
            <w:pPr>
              <w:jc w:val="both"/>
              <w:rPr>
                <w:color w:val="000000" w:themeColor="text1"/>
                <w:sz w:val="20"/>
                <w:szCs w:val="20"/>
              </w:rPr>
            </w:pPr>
            <w:r w:rsidRPr="003060EC">
              <w:rPr>
                <w:color w:val="000000" w:themeColor="text1"/>
                <w:sz w:val="20"/>
                <w:szCs w:val="20"/>
              </w:rPr>
              <w:t>Repetytorium</w:t>
            </w:r>
          </w:p>
        </w:tc>
        <w:tc>
          <w:tcPr>
            <w:tcW w:w="1052" w:type="dxa"/>
            <w:tcBorders>
              <w:top w:val="single" w:sz="4" w:space="0" w:color="auto"/>
              <w:left w:val="nil"/>
              <w:bottom w:val="single" w:sz="4" w:space="0" w:color="auto"/>
              <w:right w:val="single" w:sz="4" w:space="0" w:color="auto"/>
            </w:tcBorders>
            <w:shd w:val="clear" w:color="auto" w:fill="auto"/>
            <w:noWrap/>
            <w:vAlign w:val="bottom"/>
            <w:hideMark/>
          </w:tcPr>
          <w:p w:rsidR="00194213" w:rsidRPr="003060EC" w:rsidRDefault="00194213" w:rsidP="00800C46">
            <w:pPr>
              <w:jc w:val="both"/>
              <w:rPr>
                <w:color w:val="000000" w:themeColor="text1"/>
                <w:sz w:val="20"/>
                <w:szCs w:val="20"/>
              </w:rPr>
            </w:pPr>
            <w:r w:rsidRPr="003060EC">
              <w:rPr>
                <w:color w:val="000000" w:themeColor="text1"/>
                <w:sz w:val="20"/>
                <w:szCs w:val="20"/>
              </w:rPr>
              <w:t>data</w:t>
            </w:r>
          </w:p>
        </w:tc>
        <w:tc>
          <w:tcPr>
            <w:tcW w:w="1313" w:type="dxa"/>
            <w:tcBorders>
              <w:top w:val="single" w:sz="4" w:space="0" w:color="auto"/>
              <w:left w:val="nil"/>
              <w:bottom w:val="single" w:sz="4" w:space="0" w:color="auto"/>
              <w:right w:val="single" w:sz="4" w:space="0" w:color="auto"/>
            </w:tcBorders>
            <w:shd w:val="clear" w:color="auto" w:fill="auto"/>
            <w:noWrap/>
            <w:vAlign w:val="bottom"/>
            <w:hideMark/>
          </w:tcPr>
          <w:p w:rsidR="00194213" w:rsidRPr="003060EC" w:rsidRDefault="00194213" w:rsidP="00800C46">
            <w:pPr>
              <w:jc w:val="both"/>
              <w:rPr>
                <w:color w:val="000000" w:themeColor="text1"/>
                <w:sz w:val="20"/>
                <w:szCs w:val="20"/>
              </w:rPr>
            </w:pPr>
            <w:r w:rsidRPr="003060EC">
              <w:rPr>
                <w:color w:val="000000" w:themeColor="text1"/>
                <w:sz w:val="20"/>
                <w:szCs w:val="20"/>
              </w:rPr>
              <w:t>Nieruchomość</w:t>
            </w:r>
          </w:p>
        </w:tc>
        <w:tc>
          <w:tcPr>
            <w:tcW w:w="1225" w:type="dxa"/>
            <w:tcBorders>
              <w:top w:val="single" w:sz="4" w:space="0" w:color="auto"/>
              <w:left w:val="nil"/>
              <w:bottom w:val="single" w:sz="4" w:space="0" w:color="auto"/>
              <w:right w:val="single" w:sz="4" w:space="0" w:color="auto"/>
            </w:tcBorders>
            <w:shd w:val="clear" w:color="auto" w:fill="auto"/>
            <w:noWrap/>
            <w:vAlign w:val="bottom"/>
            <w:hideMark/>
          </w:tcPr>
          <w:p w:rsidR="00194213" w:rsidRPr="003060EC" w:rsidRDefault="00194213" w:rsidP="00800C46">
            <w:pPr>
              <w:jc w:val="both"/>
              <w:rPr>
                <w:color w:val="000000" w:themeColor="text1"/>
                <w:sz w:val="20"/>
                <w:szCs w:val="20"/>
              </w:rPr>
            </w:pPr>
            <w:r w:rsidRPr="003060EC">
              <w:rPr>
                <w:color w:val="000000" w:themeColor="text1"/>
                <w:sz w:val="20"/>
                <w:szCs w:val="20"/>
              </w:rPr>
              <w:t>powierzchnia ha</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194213" w:rsidRPr="003060EC" w:rsidRDefault="00194213" w:rsidP="00800C46">
            <w:pPr>
              <w:jc w:val="both"/>
              <w:rPr>
                <w:color w:val="000000" w:themeColor="text1"/>
                <w:sz w:val="20"/>
                <w:szCs w:val="20"/>
              </w:rPr>
            </w:pPr>
            <w:r w:rsidRPr="003060EC">
              <w:rPr>
                <w:color w:val="000000" w:themeColor="text1"/>
                <w:sz w:val="20"/>
                <w:szCs w:val="20"/>
              </w:rPr>
              <w:t>wartość z AN</w:t>
            </w:r>
          </w:p>
        </w:tc>
        <w:tc>
          <w:tcPr>
            <w:tcW w:w="1764" w:type="dxa"/>
            <w:tcBorders>
              <w:top w:val="single" w:sz="4" w:space="0" w:color="auto"/>
              <w:left w:val="nil"/>
              <w:bottom w:val="single" w:sz="4" w:space="0" w:color="auto"/>
              <w:right w:val="single" w:sz="4" w:space="0" w:color="auto"/>
            </w:tcBorders>
            <w:shd w:val="clear" w:color="auto" w:fill="auto"/>
            <w:noWrap/>
            <w:vAlign w:val="bottom"/>
            <w:hideMark/>
          </w:tcPr>
          <w:p w:rsidR="00194213" w:rsidRPr="003060EC" w:rsidRDefault="00194213" w:rsidP="00800C46">
            <w:pPr>
              <w:jc w:val="both"/>
              <w:rPr>
                <w:color w:val="000000" w:themeColor="text1"/>
                <w:sz w:val="20"/>
                <w:szCs w:val="20"/>
              </w:rPr>
            </w:pPr>
            <w:r w:rsidRPr="003060EC">
              <w:rPr>
                <w:color w:val="000000" w:themeColor="text1"/>
                <w:sz w:val="20"/>
                <w:szCs w:val="20"/>
              </w:rPr>
              <w:t>Podmiot</w:t>
            </w:r>
          </w:p>
        </w:tc>
        <w:tc>
          <w:tcPr>
            <w:tcW w:w="1641" w:type="dxa"/>
            <w:tcBorders>
              <w:top w:val="single" w:sz="4" w:space="0" w:color="auto"/>
              <w:left w:val="nil"/>
              <w:bottom w:val="single" w:sz="4" w:space="0" w:color="auto"/>
              <w:right w:val="single" w:sz="4" w:space="0" w:color="auto"/>
            </w:tcBorders>
            <w:shd w:val="clear" w:color="auto" w:fill="auto"/>
            <w:noWrap/>
            <w:vAlign w:val="bottom"/>
            <w:hideMark/>
          </w:tcPr>
          <w:p w:rsidR="00194213" w:rsidRPr="003060EC" w:rsidRDefault="00194213" w:rsidP="00800C46">
            <w:pPr>
              <w:jc w:val="both"/>
              <w:rPr>
                <w:color w:val="000000" w:themeColor="text1"/>
                <w:sz w:val="20"/>
                <w:szCs w:val="20"/>
              </w:rPr>
            </w:pPr>
            <w:r w:rsidRPr="003060EC">
              <w:rPr>
                <w:color w:val="000000" w:themeColor="text1"/>
                <w:sz w:val="20"/>
                <w:szCs w:val="20"/>
              </w:rPr>
              <w:t>uwagi</w:t>
            </w:r>
          </w:p>
        </w:tc>
      </w:tr>
      <w:tr w:rsidR="00194213" w:rsidRPr="003060EC" w:rsidTr="00194213">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1</w:t>
            </w:r>
          </w:p>
        </w:tc>
        <w:tc>
          <w:tcPr>
            <w:tcW w:w="1590"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IZP.6831.23.2021</w:t>
            </w:r>
          </w:p>
        </w:tc>
        <w:tc>
          <w:tcPr>
            <w:tcW w:w="1052"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31.12.2021</w:t>
            </w:r>
          </w:p>
        </w:tc>
        <w:tc>
          <w:tcPr>
            <w:tcW w:w="1313"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Cegłów 2211</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0,0005</w:t>
            </w:r>
          </w:p>
        </w:tc>
        <w:tc>
          <w:tcPr>
            <w:tcW w:w="94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p>
        </w:tc>
        <w:tc>
          <w:tcPr>
            <w:tcW w:w="1764"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 xml:space="preserve">Decyzja Wójta Gminy Cegłów </w:t>
            </w:r>
            <w:r w:rsidRPr="003060EC">
              <w:rPr>
                <w:color w:val="000000" w:themeColor="text1"/>
                <w:sz w:val="20"/>
                <w:szCs w:val="20"/>
                <w:lang w:val="en-US"/>
              </w:rPr>
              <w:t>OPTIMA DEVELOPER SP Z O.O.</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Ostateczna 14.01.2022</w:t>
            </w:r>
          </w:p>
        </w:tc>
      </w:tr>
      <w:tr w:rsidR="00194213" w:rsidRPr="003060EC" w:rsidTr="00194213">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2</w:t>
            </w:r>
          </w:p>
        </w:tc>
        <w:tc>
          <w:tcPr>
            <w:tcW w:w="1590"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IZP.6831.22.2021</w:t>
            </w:r>
          </w:p>
        </w:tc>
        <w:tc>
          <w:tcPr>
            <w:tcW w:w="1052"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27.12.2021</w:t>
            </w:r>
          </w:p>
        </w:tc>
        <w:tc>
          <w:tcPr>
            <w:tcW w:w="1313"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Cegłów</w:t>
            </w:r>
          </w:p>
          <w:p w:rsidR="00194213" w:rsidRPr="003060EC" w:rsidRDefault="00194213" w:rsidP="00800C46">
            <w:pPr>
              <w:jc w:val="both"/>
              <w:rPr>
                <w:color w:val="000000" w:themeColor="text1"/>
                <w:sz w:val="20"/>
                <w:szCs w:val="20"/>
              </w:rPr>
            </w:pPr>
            <w:r w:rsidRPr="003060EC">
              <w:rPr>
                <w:color w:val="000000" w:themeColor="text1"/>
                <w:sz w:val="20"/>
                <w:szCs w:val="20"/>
              </w:rPr>
              <w:t>691/8</w:t>
            </w:r>
          </w:p>
          <w:p w:rsidR="00194213" w:rsidRPr="003060EC" w:rsidRDefault="00194213" w:rsidP="00800C46">
            <w:pPr>
              <w:jc w:val="both"/>
              <w:rPr>
                <w:color w:val="000000" w:themeColor="text1"/>
                <w:sz w:val="20"/>
                <w:szCs w:val="20"/>
              </w:rPr>
            </w:pPr>
            <w:r w:rsidRPr="003060EC">
              <w:rPr>
                <w:color w:val="000000" w:themeColor="text1"/>
                <w:sz w:val="20"/>
                <w:szCs w:val="20"/>
              </w:rPr>
              <w:t>693/10</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0,0095</w:t>
            </w:r>
          </w:p>
          <w:p w:rsidR="00194213" w:rsidRPr="003060EC" w:rsidRDefault="00194213" w:rsidP="00800C46">
            <w:pPr>
              <w:jc w:val="both"/>
              <w:rPr>
                <w:color w:val="000000" w:themeColor="text1"/>
                <w:sz w:val="20"/>
                <w:szCs w:val="20"/>
              </w:rPr>
            </w:pPr>
            <w:r w:rsidRPr="003060EC">
              <w:rPr>
                <w:color w:val="000000" w:themeColor="text1"/>
                <w:sz w:val="20"/>
                <w:szCs w:val="20"/>
              </w:rPr>
              <w:t>0,0085</w:t>
            </w:r>
          </w:p>
        </w:tc>
        <w:tc>
          <w:tcPr>
            <w:tcW w:w="94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p>
        </w:tc>
        <w:tc>
          <w:tcPr>
            <w:tcW w:w="1764"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Decyzja Wójta Gminy Cegłów</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Ostateczna 02.02.2022</w:t>
            </w:r>
          </w:p>
        </w:tc>
      </w:tr>
      <w:tr w:rsidR="00194213" w:rsidRPr="003060EC" w:rsidTr="00194213">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3</w:t>
            </w:r>
          </w:p>
        </w:tc>
        <w:tc>
          <w:tcPr>
            <w:tcW w:w="1590"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Decyzja nr  897/S/2021 z 2022-06-08</w:t>
            </w:r>
          </w:p>
        </w:tc>
        <w:tc>
          <w:tcPr>
            <w:tcW w:w="1052"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06.08.2022</w:t>
            </w:r>
          </w:p>
        </w:tc>
        <w:tc>
          <w:tcPr>
            <w:tcW w:w="1313"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Huta Kuflewska 23/1</w:t>
            </w:r>
          </w:p>
          <w:p w:rsidR="00194213" w:rsidRPr="003060EC" w:rsidRDefault="00194213" w:rsidP="00800C46">
            <w:pPr>
              <w:jc w:val="both"/>
              <w:rPr>
                <w:color w:val="000000" w:themeColor="text1"/>
                <w:sz w:val="20"/>
                <w:szCs w:val="20"/>
              </w:rPr>
            </w:pPr>
            <w:r w:rsidRPr="003060EC">
              <w:rPr>
                <w:color w:val="000000" w:themeColor="text1"/>
                <w:sz w:val="20"/>
                <w:szCs w:val="20"/>
              </w:rPr>
              <w:t>23/2</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0.5936</w:t>
            </w:r>
          </w:p>
          <w:p w:rsidR="00194213" w:rsidRPr="003060EC" w:rsidRDefault="00194213" w:rsidP="00800C46">
            <w:pPr>
              <w:jc w:val="both"/>
              <w:rPr>
                <w:color w:val="000000" w:themeColor="text1"/>
                <w:sz w:val="20"/>
                <w:szCs w:val="20"/>
              </w:rPr>
            </w:pPr>
            <w:r w:rsidRPr="003060EC">
              <w:rPr>
                <w:color w:val="000000" w:themeColor="text1"/>
                <w:sz w:val="20"/>
                <w:szCs w:val="20"/>
              </w:rPr>
              <w:t>0.2981</w:t>
            </w:r>
          </w:p>
        </w:tc>
        <w:tc>
          <w:tcPr>
            <w:tcW w:w="94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23 351,00</w:t>
            </w:r>
          </w:p>
          <w:p w:rsidR="00194213" w:rsidRPr="003060EC" w:rsidRDefault="00194213" w:rsidP="00800C46">
            <w:pPr>
              <w:jc w:val="both"/>
              <w:rPr>
                <w:color w:val="000000" w:themeColor="text1"/>
                <w:sz w:val="20"/>
                <w:szCs w:val="20"/>
              </w:rPr>
            </w:pPr>
            <w:r w:rsidRPr="003060EC">
              <w:rPr>
                <w:color w:val="000000" w:themeColor="text1"/>
                <w:sz w:val="20"/>
                <w:szCs w:val="20"/>
              </w:rPr>
              <w:t>12 082,00</w:t>
            </w:r>
          </w:p>
        </w:tc>
        <w:tc>
          <w:tcPr>
            <w:tcW w:w="1764"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 xml:space="preserve">Mazowiecki Urząd Wojewódzki </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Decyzja nr.897/S/2021  ostateczna 2022-06-28</w:t>
            </w:r>
          </w:p>
        </w:tc>
      </w:tr>
      <w:tr w:rsidR="00194213" w:rsidRPr="003060EC" w:rsidTr="00194213">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4</w:t>
            </w:r>
          </w:p>
        </w:tc>
        <w:tc>
          <w:tcPr>
            <w:tcW w:w="1590"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AN 3714/2022</w:t>
            </w:r>
          </w:p>
        </w:tc>
        <w:tc>
          <w:tcPr>
            <w:tcW w:w="1052"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14.07.2022</w:t>
            </w:r>
          </w:p>
        </w:tc>
        <w:tc>
          <w:tcPr>
            <w:tcW w:w="1313"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Cegłów 147/21</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0,1423</w:t>
            </w:r>
          </w:p>
        </w:tc>
        <w:tc>
          <w:tcPr>
            <w:tcW w:w="94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102 000,00</w:t>
            </w:r>
          </w:p>
        </w:tc>
        <w:tc>
          <w:tcPr>
            <w:tcW w:w="1764"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Agnieszka Getka</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p>
        </w:tc>
      </w:tr>
      <w:tr w:rsidR="00194213" w:rsidRPr="003060EC" w:rsidTr="00194213">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5</w:t>
            </w:r>
          </w:p>
        </w:tc>
        <w:tc>
          <w:tcPr>
            <w:tcW w:w="1590"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AN 3722/2022</w:t>
            </w:r>
          </w:p>
        </w:tc>
        <w:tc>
          <w:tcPr>
            <w:tcW w:w="1052"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14.07.2022</w:t>
            </w:r>
          </w:p>
        </w:tc>
        <w:tc>
          <w:tcPr>
            <w:tcW w:w="1313"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 xml:space="preserve">Mienia </w:t>
            </w:r>
          </w:p>
          <w:p w:rsidR="00194213" w:rsidRPr="003060EC" w:rsidRDefault="00194213" w:rsidP="00800C46">
            <w:pPr>
              <w:jc w:val="both"/>
              <w:rPr>
                <w:color w:val="000000" w:themeColor="text1"/>
                <w:sz w:val="20"/>
                <w:szCs w:val="20"/>
              </w:rPr>
            </w:pPr>
            <w:r w:rsidRPr="003060EC">
              <w:rPr>
                <w:color w:val="000000" w:themeColor="text1"/>
                <w:sz w:val="20"/>
                <w:szCs w:val="20"/>
              </w:rPr>
              <w:t xml:space="preserve">325, </w:t>
            </w:r>
          </w:p>
          <w:p w:rsidR="00194213" w:rsidRPr="003060EC" w:rsidRDefault="00194213" w:rsidP="00800C46">
            <w:pPr>
              <w:jc w:val="both"/>
              <w:rPr>
                <w:color w:val="000000" w:themeColor="text1"/>
                <w:sz w:val="20"/>
                <w:szCs w:val="20"/>
              </w:rPr>
            </w:pPr>
            <w:r w:rsidRPr="003060EC">
              <w:rPr>
                <w:color w:val="000000" w:themeColor="text1"/>
                <w:sz w:val="20"/>
                <w:szCs w:val="20"/>
              </w:rPr>
              <w:t>532</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0,0305</w:t>
            </w:r>
          </w:p>
          <w:p w:rsidR="00194213" w:rsidRPr="003060EC" w:rsidRDefault="00194213" w:rsidP="00800C46">
            <w:pPr>
              <w:jc w:val="both"/>
              <w:rPr>
                <w:color w:val="000000" w:themeColor="text1"/>
                <w:sz w:val="20"/>
                <w:szCs w:val="20"/>
              </w:rPr>
            </w:pPr>
            <w:r w:rsidRPr="003060EC">
              <w:rPr>
                <w:color w:val="000000" w:themeColor="text1"/>
                <w:sz w:val="20"/>
                <w:szCs w:val="20"/>
              </w:rPr>
              <w:t>0,2889</w:t>
            </w:r>
          </w:p>
        </w:tc>
        <w:tc>
          <w:tcPr>
            <w:tcW w:w="94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p>
        </w:tc>
        <w:tc>
          <w:tcPr>
            <w:tcW w:w="1764"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Anna Bankiewicz</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Nieodpłatne przeniesienie własności</w:t>
            </w:r>
          </w:p>
        </w:tc>
      </w:tr>
      <w:tr w:rsidR="00194213" w:rsidRPr="003060EC" w:rsidTr="00194213">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6</w:t>
            </w:r>
          </w:p>
        </w:tc>
        <w:tc>
          <w:tcPr>
            <w:tcW w:w="1590"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AN 4462/2022</w:t>
            </w:r>
          </w:p>
        </w:tc>
        <w:tc>
          <w:tcPr>
            <w:tcW w:w="1052"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8.09.2022</w:t>
            </w:r>
          </w:p>
        </w:tc>
        <w:tc>
          <w:tcPr>
            <w:tcW w:w="1313"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Piaseczno</w:t>
            </w:r>
          </w:p>
          <w:p w:rsidR="00194213" w:rsidRPr="003060EC" w:rsidRDefault="00194213" w:rsidP="00800C46">
            <w:pPr>
              <w:jc w:val="both"/>
              <w:rPr>
                <w:color w:val="000000" w:themeColor="text1"/>
                <w:sz w:val="20"/>
                <w:szCs w:val="20"/>
              </w:rPr>
            </w:pPr>
            <w:r w:rsidRPr="003060EC">
              <w:rPr>
                <w:color w:val="000000" w:themeColor="text1"/>
                <w:sz w:val="20"/>
                <w:szCs w:val="20"/>
              </w:rPr>
              <w:t xml:space="preserve">547, </w:t>
            </w:r>
          </w:p>
          <w:p w:rsidR="00194213" w:rsidRPr="003060EC" w:rsidRDefault="00194213" w:rsidP="00800C46">
            <w:pPr>
              <w:jc w:val="both"/>
              <w:rPr>
                <w:color w:val="000000" w:themeColor="text1"/>
                <w:sz w:val="20"/>
                <w:szCs w:val="20"/>
              </w:rPr>
            </w:pPr>
            <w:r w:rsidRPr="003060EC">
              <w:rPr>
                <w:color w:val="000000" w:themeColor="text1"/>
                <w:sz w:val="20"/>
                <w:szCs w:val="20"/>
              </w:rPr>
              <w:t>551</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0,0011</w:t>
            </w:r>
          </w:p>
          <w:p w:rsidR="00194213" w:rsidRPr="003060EC" w:rsidRDefault="00194213" w:rsidP="00800C46">
            <w:pPr>
              <w:jc w:val="both"/>
              <w:rPr>
                <w:color w:val="000000" w:themeColor="text1"/>
                <w:sz w:val="20"/>
                <w:szCs w:val="20"/>
              </w:rPr>
            </w:pPr>
            <w:r w:rsidRPr="003060EC">
              <w:rPr>
                <w:color w:val="000000" w:themeColor="text1"/>
                <w:sz w:val="20"/>
                <w:szCs w:val="20"/>
              </w:rPr>
              <w:t>0,0838</w:t>
            </w:r>
          </w:p>
        </w:tc>
        <w:tc>
          <w:tcPr>
            <w:tcW w:w="94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64,78</w:t>
            </w:r>
          </w:p>
          <w:p w:rsidR="00194213" w:rsidRPr="003060EC" w:rsidRDefault="00194213" w:rsidP="00800C46">
            <w:pPr>
              <w:jc w:val="both"/>
              <w:rPr>
                <w:color w:val="000000" w:themeColor="text1"/>
                <w:sz w:val="20"/>
                <w:szCs w:val="20"/>
              </w:rPr>
            </w:pPr>
            <w:r w:rsidRPr="003060EC">
              <w:rPr>
                <w:color w:val="000000" w:themeColor="text1"/>
                <w:sz w:val="20"/>
                <w:szCs w:val="20"/>
              </w:rPr>
              <w:t>4 935,22</w:t>
            </w:r>
          </w:p>
        </w:tc>
        <w:tc>
          <w:tcPr>
            <w:tcW w:w="1764"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lang w:val="en-US"/>
              </w:rPr>
            </w:pPr>
            <w:r w:rsidRPr="003060EC">
              <w:rPr>
                <w:color w:val="000000" w:themeColor="text1"/>
                <w:sz w:val="20"/>
                <w:szCs w:val="20"/>
                <w:lang w:val="en-US"/>
              </w:rPr>
              <w:t>Małgorzata Kluczek</w:t>
            </w:r>
          </w:p>
          <w:p w:rsidR="00194213" w:rsidRPr="003060EC" w:rsidRDefault="00194213" w:rsidP="00800C46">
            <w:pPr>
              <w:jc w:val="both"/>
              <w:rPr>
                <w:color w:val="000000" w:themeColor="text1"/>
                <w:sz w:val="20"/>
                <w:szCs w:val="20"/>
                <w:lang w:val="en-US"/>
              </w:rPr>
            </w:pPr>
            <w:r w:rsidRPr="003060EC">
              <w:rPr>
                <w:color w:val="000000" w:themeColor="text1"/>
                <w:sz w:val="20"/>
                <w:szCs w:val="20"/>
                <w:lang w:val="en-US"/>
              </w:rPr>
              <w:t>Izabela Góras</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lang w:val="en-US"/>
              </w:rPr>
            </w:pPr>
          </w:p>
        </w:tc>
      </w:tr>
      <w:tr w:rsidR="00194213" w:rsidRPr="003060EC" w:rsidTr="00194213">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7</w:t>
            </w:r>
          </w:p>
        </w:tc>
        <w:tc>
          <w:tcPr>
            <w:tcW w:w="1590"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IZP.6831.5.2022</w:t>
            </w:r>
          </w:p>
        </w:tc>
        <w:tc>
          <w:tcPr>
            <w:tcW w:w="1052"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29.08.2022</w:t>
            </w:r>
          </w:p>
        </w:tc>
        <w:tc>
          <w:tcPr>
            <w:tcW w:w="1313"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Cegłów 1333/2</w:t>
            </w:r>
          </w:p>
          <w:p w:rsidR="00194213" w:rsidRPr="003060EC" w:rsidRDefault="00194213" w:rsidP="00800C46">
            <w:pPr>
              <w:jc w:val="both"/>
              <w:rPr>
                <w:color w:val="000000" w:themeColor="text1"/>
                <w:sz w:val="20"/>
                <w:szCs w:val="20"/>
              </w:rPr>
            </w:pPr>
            <w:r w:rsidRPr="003060EC">
              <w:rPr>
                <w:color w:val="000000" w:themeColor="text1"/>
                <w:sz w:val="20"/>
                <w:szCs w:val="20"/>
              </w:rPr>
              <w:t>2213</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0,0257</w:t>
            </w:r>
          </w:p>
          <w:p w:rsidR="00194213" w:rsidRPr="003060EC" w:rsidRDefault="00194213" w:rsidP="00800C46">
            <w:pPr>
              <w:jc w:val="both"/>
              <w:rPr>
                <w:color w:val="000000" w:themeColor="text1"/>
                <w:sz w:val="20"/>
                <w:szCs w:val="20"/>
              </w:rPr>
            </w:pPr>
            <w:r w:rsidRPr="003060EC">
              <w:rPr>
                <w:color w:val="000000" w:themeColor="text1"/>
                <w:sz w:val="20"/>
                <w:szCs w:val="20"/>
              </w:rPr>
              <w:t>0,0382</w:t>
            </w:r>
          </w:p>
        </w:tc>
        <w:tc>
          <w:tcPr>
            <w:tcW w:w="94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p>
        </w:tc>
        <w:tc>
          <w:tcPr>
            <w:tcW w:w="1764"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Decyzja Burmistrza Cegłowa</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Ostateczna 12.10.2022</w:t>
            </w:r>
          </w:p>
        </w:tc>
      </w:tr>
      <w:tr w:rsidR="00194213" w:rsidRPr="003060EC" w:rsidTr="00194213">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8</w:t>
            </w:r>
          </w:p>
        </w:tc>
        <w:tc>
          <w:tcPr>
            <w:tcW w:w="1590"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AN 5716/2022</w:t>
            </w:r>
          </w:p>
        </w:tc>
        <w:tc>
          <w:tcPr>
            <w:tcW w:w="1052"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7.11.2022</w:t>
            </w:r>
          </w:p>
        </w:tc>
        <w:tc>
          <w:tcPr>
            <w:tcW w:w="1313"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Cegłów 167</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0,0311</w:t>
            </w:r>
          </w:p>
        </w:tc>
        <w:tc>
          <w:tcPr>
            <w:tcW w:w="94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57 000,00</w:t>
            </w:r>
          </w:p>
        </w:tc>
        <w:tc>
          <w:tcPr>
            <w:tcW w:w="1764"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Wiesław Wojciech Zawłocki</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p>
        </w:tc>
      </w:tr>
      <w:tr w:rsidR="00194213" w:rsidRPr="003060EC" w:rsidTr="00194213">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lastRenderedPageBreak/>
              <w:t>9</w:t>
            </w:r>
          </w:p>
        </w:tc>
        <w:tc>
          <w:tcPr>
            <w:tcW w:w="1590"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AN 5709/2022</w:t>
            </w:r>
          </w:p>
        </w:tc>
        <w:tc>
          <w:tcPr>
            <w:tcW w:w="1052"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7.11.2022</w:t>
            </w:r>
          </w:p>
        </w:tc>
        <w:tc>
          <w:tcPr>
            <w:tcW w:w="1313"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Tyborów</w:t>
            </w:r>
          </w:p>
          <w:p w:rsidR="00194213" w:rsidRPr="003060EC" w:rsidRDefault="00194213" w:rsidP="00800C46">
            <w:pPr>
              <w:jc w:val="both"/>
              <w:rPr>
                <w:color w:val="000000" w:themeColor="text1"/>
                <w:sz w:val="20"/>
                <w:szCs w:val="20"/>
              </w:rPr>
            </w:pPr>
            <w:r w:rsidRPr="003060EC">
              <w:rPr>
                <w:color w:val="000000" w:themeColor="text1"/>
                <w:sz w:val="20"/>
                <w:szCs w:val="20"/>
              </w:rPr>
              <w:t>252/3</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0,0016</w:t>
            </w:r>
          </w:p>
        </w:tc>
        <w:tc>
          <w:tcPr>
            <w:tcW w:w="94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1,00</w:t>
            </w:r>
          </w:p>
        </w:tc>
        <w:tc>
          <w:tcPr>
            <w:tcW w:w="1764"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 xml:space="preserve">Edward Marian Szopa </w:t>
            </w:r>
          </w:p>
          <w:p w:rsidR="00194213" w:rsidRPr="003060EC" w:rsidRDefault="00194213" w:rsidP="00800C46">
            <w:pPr>
              <w:jc w:val="both"/>
              <w:rPr>
                <w:color w:val="000000" w:themeColor="text1"/>
                <w:sz w:val="20"/>
                <w:szCs w:val="20"/>
              </w:rPr>
            </w:pPr>
            <w:r w:rsidRPr="003060EC">
              <w:rPr>
                <w:color w:val="000000" w:themeColor="text1"/>
                <w:sz w:val="20"/>
                <w:szCs w:val="20"/>
              </w:rPr>
              <w:t>Barbara Maria Szopa</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p>
        </w:tc>
      </w:tr>
      <w:tr w:rsidR="00194213" w:rsidRPr="003060EC" w:rsidTr="00194213">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10</w:t>
            </w:r>
          </w:p>
        </w:tc>
        <w:tc>
          <w:tcPr>
            <w:tcW w:w="1590"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rPr>
            </w:pPr>
            <w:r w:rsidRPr="003060EC">
              <w:rPr>
                <w:color w:val="000000" w:themeColor="text1"/>
                <w:sz w:val="20"/>
                <w:szCs w:val="20"/>
              </w:rPr>
              <w:t xml:space="preserve">Decyzja nr </w:t>
            </w:r>
            <w:r w:rsidRPr="003060EC">
              <w:rPr>
                <w:color w:val="000000" w:themeColor="text1"/>
              </w:rPr>
              <w:t xml:space="preserve"> 2401</w:t>
            </w:r>
            <w:r w:rsidRPr="003060EC">
              <w:rPr>
                <w:color w:val="000000" w:themeColor="text1"/>
                <w:sz w:val="20"/>
                <w:szCs w:val="20"/>
              </w:rPr>
              <w:t>/S/2022 z 28 listopada 2022r.</w:t>
            </w:r>
          </w:p>
        </w:tc>
        <w:tc>
          <w:tcPr>
            <w:tcW w:w="1052"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28.11.2022</w:t>
            </w:r>
          </w:p>
        </w:tc>
        <w:tc>
          <w:tcPr>
            <w:tcW w:w="1313"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Kiczki Drugie 790/2</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0,3003</w:t>
            </w:r>
          </w:p>
        </w:tc>
        <w:tc>
          <w:tcPr>
            <w:tcW w:w="94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15 015,00</w:t>
            </w:r>
          </w:p>
        </w:tc>
        <w:tc>
          <w:tcPr>
            <w:tcW w:w="1764"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 xml:space="preserve">Mazowiecki Urząd Wojewódzki </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Decyzja nr  2401/S/2022</w:t>
            </w:r>
          </w:p>
          <w:p w:rsidR="00194213" w:rsidRPr="003060EC" w:rsidRDefault="00194213" w:rsidP="00800C46">
            <w:pPr>
              <w:jc w:val="both"/>
              <w:rPr>
                <w:color w:val="000000" w:themeColor="text1"/>
                <w:sz w:val="20"/>
                <w:szCs w:val="20"/>
              </w:rPr>
            </w:pPr>
            <w:r w:rsidRPr="003060EC">
              <w:rPr>
                <w:color w:val="000000" w:themeColor="text1"/>
                <w:sz w:val="20"/>
                <w:szCs w:val="20"/>
              </w:rPr>
              <w:t>Ostateczna 17.12.2022</w:t>
            </w:r>
          </w:p>
        </w:tc>
      </w:tr>
      <w:tr w:rsidR="00194213" w:rsidRPr="003060EC" w:rsidTr="00194213">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11</w:t>
            </w:r>
          </w:p>
        </w:tc>
        <w:tc>
          <w:tcPr>
            <w:tcW w:w="1590"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Decyzja nr  2400/S/2022 z 28 listopada 2022r.</w:t>
            </w:r>
          </w:p>
        </w:tc>
        <w:tc>
          <w:tcPr>
            <w:tcW w:w="1052"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28.11.2022</w:t>
            </w:r>
          </w:p>
        </w:tc>
        <w:tc>
          <w:tcPr>
            <w:tcW w:w="1313"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Kiczki Drugie 55/2</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0,3013</w:t>
            </w:r>
          </w:p>
        </w:tc>
        <w:tc>
          <w:tcPr>
            <w:tcW w:w="94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9 039,00</w:t>
            </w:r>
          </w:p>
          <w:p w:rsidR="00194213" w:rsidRPr="003060EC" w:rsidRDefault="00194213" w:rsidP="00800C46">
            <w:pPr>
              <w:jc w:val="both"/>
              <w:rPr>
                <w:color w:val="000000" w:themeColor="text1"/>
                <w:sz w:val="20"/>
                <w:szCs w:val="20"/>
              </w:rPr>
            </w:pPr>
          </w:p>
        </w:tc>
        <w:tc>
          <w:tcPr>
            <w:tcW w:w="1764"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Mazowiecki Urząd Wojewódzki</w:t>
            </w:r>
          </w:p>
          <w:p w:rsidR="00194213" w:rsidRPr="003060EC" w:rsidRDefault="00194213" w:rsidP="00800C46">
            <w:pPr>
              <w:jc w:val="both"/>
              <w:rPr>
                <w:color w:val="000000" w:themeColor="text1"/>
                <w:sz w:val="20"/>
                <w:szCs w:val="20"/>
              </w:rPr>
            </w:pP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Decyzja nr  2400/S/2022</w:t>
            </w:r>
          </w:p>
          <w:p w:rsidR="00194213" w:rsidRPr="003060EC" w:rsidRDefault="00194213" w:rsidP="00800C46">
            <w:pPr>
              <w:jc w:val="both"/>
              <w:rPr>
                <w:color w:val="000000" w:themeColor="text1"/>
                <w:sz w:val="20"/>
                <w:szCs w:val="20"/>
              </w:rPr>
            </w:pPr>
            <w:r w:rsidRPr="003060EC">
              <w:rPr>
                <w:color w:val="000000" w:themeColor="text1"/>
                <w:sz w:val="20"/>
                <w:szCs w:val="20"/>
              </w:rPr>
              <w:t>Ostateczna 17.12.2022</w:t>
            </w:r>
          </w:p>
        </w:tc>
      </w:tr>
      <w:tr w:rsidR="00194213" w:rsidRPr="003060EC" w:rsidTr="00194213">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12</w:t>
            </w:r>
          </w:p>
        </w:tc>
        <w:tc>
          <w:tcPr>
            <w:tcW w:w="1590"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Decyzja nr  2402/S/2022 z 28 listopada  2022r.</w:t>
            </w:r>
          </w:p>
        </w:tc>
        <w:tc>
          <w:tcPr>
            <w:tcW w:w="1052"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28.11.2022</w:t>
            </w:r>
          </w:p>
        </w:tc>
        <w:tc>
          <w:tcPr>
            <w:tcW w:w="1313"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Woźbin 80</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0,1514</w:t>
            </w:r>
          </w:p>
        </w:tc>
        <w:tc>
          <w:tcPr>
            <w:tcW w:w="94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7 570,00</w:t>
            </w:r>
          </w:p>
        </w:tc>
        <w:tc>
          <w:tcPr>
            <w:tcW w:w="1764"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Mazowiecki Urząd Wojewódzki</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Decyzja nr  2402/S/2022</w:t>
            </w:r>
          </w:p>
          <w:p w:rsidR="00194213" w:rsidRPr="003060EC" w:rsidRDefault="00194213" w:rsidP="00800C46">
            <w:pPr>
              <w:jc w:val="both"/>
              <w:rPr>
                <w:color w:val="000000" w:themeColor="text1"/>
                <w:sz w:val="20"/>
                <w:szCs w:val="20"/>
              </w:rPr>
            </w:pPr>
            <w:r w:rsidRPr="003060EC">
              <w:rPr>
                <w:color w:val="000000" w:themeColor="text1"/>
                <w:sz w:val="20"/>
                <w:szCs w:val="20"/>
              </w:rPr>
              <w:t>Ostateczna 17.12.2022</w:t>
            </w:r>
          </w:p>
        </w:tc>
      </w:tr>
      <w:tr w:rsidR="00194213" w:rsidRPr="003060EC" w:rsidTr="00194213">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13</w:t>
            </w:r>
          </w:p>
        </w:tc>
        <w:tc>
          <w:tcPr>
            <w:tcW w:w="1590"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Decyzja nr 2427/S/2022</w:t>
            </w:r>
          </w:p>
        </w:tc>
        <w:tc>
          <w:tcPr>
            <w:tcW w:w="1052"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5.12.2022</w:t>
            </w:r>
          </w:p>
        </w:tc>
        <w:tc>
          <w:tcPr>
            <w:tcW w:w="1313"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Cegłów 442/3</w:t>
            </w:r>
          </w:p>
          <w:p w:rsidR="00194213" w:rsidRPr="003060EC" w:rsidRDefault="00194213" w:rsidP="00800C46">
            <w:pPr>
              <w:jc w:val="both"/>
              <w:rPr>
                <w:color w:val="000000" w:themeColor="text1"/>
                <w:sz w:val="20"/>
                <w:szCs w:val="20"/>
              </w:rPr>
            </w:pPr>
            <w:r w:rsidRPr="003060EC">
              <w:rPr>
                <w:color w:val="000000" w:themeColor="text1"/>
                <w:sz w:val="20"/>
                <w:szCs w:val="20"/>
              </w:rPr>
              <w:t>442/8</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0,0407</w:t>
            </w:r>
          </w:p>
          <w:p w:rsidR="00194213" w:rsidRPr="003060EC" w:rsidRDefault="00194213" w:rsidP="00800C46">
            <w:pPr>
              <w:jc w:val="both"/>
              <w:rPr>
                <w:color w:val="000000" w:themeColor="text1"/>
                <w:sz w:val="20"/>
                <w:szCs w:val="20"/>
              </w:rPr>
            </w:pPr>
            <w:r w:rsidRPr="003060EC">
              <w:rPr>
                <w:color w:val="000000" w:themeColor="text1"/>
                <w:sz w:val="20"/>
                <w:szCs w:val="20"/>
              </w:rPr>
              <w:t>0,0598</w:t>
            </w:r>
          </w:p>
        </w:tc>
        <w:tc>
          <w:tcPr>
            <w:tcW w:w="94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13 000,00</w:t>
            </w:r>
          </w:p>
        </w:tc>
        <w:tc>
          <w:tcPr>
            <w:tcW w:w="1764"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Mazowiecki Urząd Wojewódzki</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Decyzja nr 2427/S/2022 ostateczna 24.12.2022r.</w:t>
            </w:r>
          </w:p>
        </w:tc>
      </w:tr>
      <w:tr w:rsidR="00194213" w:rsidRPr="003060EC" w:rsidTr="00194213">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14</w:t>
            </w:r>
          </w:p>
        </w:tc>
        <w:tc>
          <w:tcPr>
            <w:tcW w:w="1590"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AN 6557/2022</w:t>
            </w:r>
          </w:p>
        </w:tc>
        <w:tc>
          <w:tcPr>
            <w:tcW w:w="1052"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28.12.2023</w:t>
            </w:r>
          </w:p>
        </w:tc>
        <w:tc>
          <w:tcPr>
            <w:tcW w:w="1313"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Cegłów 188/1</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0,1209</w:t>
            </w:r>
          </w:p>
        </w:tc>
        <w:tc>
          <w:tcPr>
            <w:tcW w:w="94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229 903,40</w:t>
            </w:r>
          </w:p>
        </w:tc>
        <w:tc>
          <w:tcPr>
            <w:tcW w:w="1764"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Mirosław Walas Beata Walas</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p>
        </w:tc>
      </w:tr>
      <w:tr w:rsidR="00194213" w:rsidRPr="003060EC" w:rsidTr="00194213">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15</w:t>
            </w:r>
          </w:p>
        </w:tc>
        <w:tc>
          <w:tcPr>
            <w:tcW w:w="1590"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rPr>
            </w:pPr>
            <w:r w:rsidRPr="003060EC">
              <w:rPr>
                <w:color w:val="000000" w:themeColor="text1"/>
                <w:sz w:val="20"/>
                <w:szCs w:val="20"/>
              </w:rPr>
              <w:t xml:space="preserve">Decyzja nr </w:t>
            </w:r>
            <w:r w:rsidRPr="003060EC">
              <w:rPr>
                <w:color w:val="000000" w:themeColor="text1"/>
              </w:rPr>
              <w:t xml:space="preserve"> </w:t>
            </w:r>
            <w:r w:rsidRPr="003060EC">
              <w:rPr>
                <w:color w:val="000000" w:themeColor="text1"/>
                <w:sz w:val="20"/>
                <w:szCs w:val="20"/>
              </w:rPr>
              <w:t>2493/S/2022 z 2022-12-13</w:t>
            </w:r>
          </w:p>
        </w:tc>
        <w:tc>
          <w:tcPr>
            <w:tcW w:w="1052"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13.12.2022</w:t>
            </w:r>
          </w:p>
        </w:tc>
        <w:tc>
          <w:tcPr>
            <w:tcW w:w="1313"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Piaseczno 525</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0,1192</w:t>
            </w:r>
          </w:p>
        </w:tc>
        <w:tc>
          <w:tcPr>
            <w:tcW w:w="94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5 960,00</w:t>
            </w:r>
          </w:p>
        </w:tc>
        <w:tc>
          <w:tcPr>
            <w:tcW w:w="1764"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 xml:space="preserve">Mazowiecki Urząd Wojewódzki </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Decyzja nr  2493/S/2022</w:t>
            </w:r>
          </w:p>
          <w:p w:rsidR="00194213" w:rsidRPr="003060EC" w:rsidRDefault="00194213" w:rsidP="00800C46">
            <w:pPr>
              <w:jc w:val="both"/>
              <w:rPr>
                <w:color w:val="000000" w:themeColor="text1"/>
                <w:sz w:val="20"/>
                <w:szCs w:val="20"/>
              </w:rPr>
            </w:pPr>
            <w:r w:rsidRPr="003060EC">
              <w:rPr>
                <w:color w:val="000000" w:themeColor="text1"/>
                <w:sz w:val="20"/>
                <w:szCs w:val="20"/>
              </w:rPr>
              <w:t xml:space="preserve">Ostateczna 30.12.2022 </w:t>
            </w:r>
          </w:p>
        </w:tc>
      </w:tr>
      <w:tr w:rsidR="00194213" w:rsidRPr="003060EC" w:rsidTr="00194213">
        <w:trPr>
          <w:trHeight w:val="300"/>
        </w:trPr>
        <w:tc>
          <w:tcPr>
            <w:tcW w:w="463"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16</w:t>
            </w:r>
          </w:p>
        </w:tc>
        <w:tc>
          <w:tcPr>
            <w:tcW w:w="1590"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Decyzja nr  2492/S/2022 z 13 grudnia  2022r.</w:t>
            </w:r>
          </w:p>
        </w:tc>
        <w:tc>
          <w:tcPr>
            <w:tcW w:w="1052"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13.12.2022</w:t>
            </w:r>
          </w:p>
        </w:tc>
        <w:tc>
          <w:tcPr>
            <w:tcW w:w="1313"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Piaseczno 95/5</w:t>
            </w:r>
          </w:p>
        </w:tc>
        <w:tc>
          <w:tcPr>
            <w:tcW w:w="122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0,2200</w:t>
            </w:r>
          </w:p>
        </w:tc>
        <w:tc>
          <w:tcPr>
            <w:tcW w:w="945"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6 600,00</w:t>
            </w:r>
          </w:p>
        </w:tc>
        <w:tc>
          <w:tcPr>
            <w:tcW w:w="1764"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Mazowiecki Urząd Wojewódzki</w:t>
            </w:r>
          </w:p>
        </w:tc>
        <w:tc>
          <w:tcPr>
            <w:tcW w:w="1641" w:type="dxa"/>
            <w:tcBorders>
              <w:top w:val="single" w:sz="4" w:space="0" w:color="auto"/>
              <w:left w:val="nil"/>
              <w:bottom w:val="single" w:sz="4" w:space="0" w:color="auto"/>
              <w:right w:val="single" w:sz="4" w:space="0" w:color="auto"/>
            </w:tcBorders>
            <w:shd w:val="clear" w:color="auto" w:fill="auto"/>
            <w:noWrap/>
            <w:vAlign w:val="bottom"/>
          </w:tcPr>
          <w:p w:rsidR="00194213" w:rsidRPr="003060EC" w:rsidRDefault="00194213" w:rsidP="00800C46">
            <w:pPr>
              <w:jc w:val="both"/>
              <w:rPr>
                <w:color w:val="000000" w:themeColor="text1"/>
                <w:sz w:val="20"/>
                <w:szCs w:val="20"/>
              </w:rPr>
            </w:pPr>
            <w:r w:rsidRPr="003060EC">
              <w:rPr>
                <w:color w:val="000000" w:themeColor="text1"/>
                <w:sz w:val="20"/>
                <w:szCs w:val="20"/>
              </w:rPr>
              <w:t>Decyzja nr  2492/S/2022</w:t>
            </w:r>
          </w:p>
          <w:p w:rsidR="00194213" w:rsidRPr="003060EC" w:rsidRDefault="00194213" w:rsidP="00800C46">
            <w:pPr>
              <w:jc w:val="both"/>
              <w:rPr>
                <w:color w:val="000000" w:themeColor="text1"/>
                <w:sz w:val="20"/>
                <w:szCs w:val="20"/>
              </w:rPr>
            </w:pPr>
            <w:r w:rsidRPr="003060EC">
              <w:rPr>
                <w:color w:val="000000" w:themeColor="text1"/>
                <w:sz w:val="20"/>
                <w:szCs w:val="20"/>
              </w:rPr>
              <w:t>Ostateczna 30.12.2022</w:t>
            </w:r>
          </w:p>
        </w:tc>
      </w:tr>
    </w:tbl>
    <w:p w:rsidR="00194213" w:rsidRDefault="00194213" w:rsidP="00881D3C">
      <w:pPr>
        <w:jc w:val="both"/>
        <w:rPr>
          <w:rFonts w:cstheme="minorHAnsi"/>
          <w:b/>
          <w:bCs/>
          <w:color w:val="000000" w:themeColor="text1"/>
          <w:sz w:val="24"/>
          <w:szCs w:val="24"/>
          <w:u w:val="single"/>
        </w:rPr>
      </w:pPr>
    </w:p>
    <w:p w:rsidR="00194213" w:rsidRDefault="00194213" w:rsidP="00881D3C">
      <w:pPr>
        <w:jc w:val="both"/>
        <w:rPr>
          <w:rFonts w:cstheme="minorHAnsi"/>
          <w:b/>
          <w:bCs/>
          <w:color w:val="000000" w:themeColor="text1"/>
          <w:sz w:val="24"/>
          <w:szCs w:val="24"/>
          <w:u w:val="single"/>
        </w:rPr>
      </w:pPr>
    </w:p>
    <w:p w:rsidR="00194213" w:rsidRDefault="00194213" w:rsidP="00881D3C">
      <w:pPr>
        <w:jc w:val="both"/>
        <w:rPr>
          <w:rFonts w:cstheme="minorHAnsi"/>
          <w:b/>
          <w:bCs/>
          <w:color w:val="000000" w:themeColor="text1"/>
          <w:sz w:val="24"/>
          <w:szCs w:val="24"/>
          <w:u w:val="single"/>
        </w:rPr>
      </w:pPr>
    </w:p>
    <w:p w:rsidR="00194213" w:rsidRDefault="00194213" w:rsidP="00881D3C">
      <w:pPr>
        <w:jc w:val="both"/>
        <w:rPr>
          <w:rFonts w:cstheme="minorHAnsi"/>
          <w:b/>
          <w:bCs/>
          <w:color w:val="000000" w:themeColor="text1"/>
          <w:sz w:val="24"/>
          <w:szCs w:val="24"/>
          <w:u w:val="single"/>
        </w:rPr>
      </w:pPr>
    </w:p>
    <w:p w:rsidR="00194213" w:rsidRDefault="00194213" w:rsidP="00881D3C">
      <w:pPr>
        <w:jc w:val="both"/>
        <w:rPr>
          <w:rFonts w:cstheme="minorHAnsi"/>
          <w:b/>
          <w:bCs/>
          <w:color w:val="000000" w:themeColor="text1"/>
          <w:sz w:val="24"/>
          <w:szCs w:val="24"/>
          <w:u w:val="single"/>
        </w:rPr>
      </w:pPr>
    </w:p>
    <w:p w:rsidR="00881D3C" w:rsidRPr="008257A9" w:rsidRDefault="00881D3C" w:rsidP="00881D3C">
      <w:pPr>
        <w:jc w:val="both"/>
        <w:rPr>
          <w:rFonts w:cstheme="minorHAnsi"/>
          <w:b/>
          <w:bCs/>
          <w:color w:val="000000" w:themeColor="text1"/>
          <w:sz w:val="24"/>
          <w:szCs w:val="24"/>
          <w:u w:val="single"/>
        </w:rPr>
      </w:pPr>
      <w:r w:rsidRPr="008257A9">
        <w:rPr>
          <w:rFonts w:cstheme="minorHAnsi"/>
          <w:b/>
          <w:bCs/>
          <w:color w:val="000000" w:themeColor="text1"/>
          <w:sz w:val="24"/>
          <w:szCs w:val="24"/>
          <w:u w:val="single"/>
        </w:rPr>
        <w:lastRenderedPageBreak/>
        <w:t xml:space="preserve">Dzierżawa nieruchomości </w:t>
      </w:r>
    </w:p>
    <w:p w:rsidR="00881D3C" w:rsidRPr="008257A9" w:rsidRDefault="00881D3C" w:rsidP="00881D3C">
      <w:pPr>
        <w:jc w:val="both"/>
        <w:rPr>
          <w:rFonts w:cstheme="minorHAnsi"/>
          <w:color w:val="000000" w:themeColor="text1"/>
          <w:sz w:val="24"/>
          <w:szCs w:val="24"/>
        </w:rPr>
      </w:pPr>
      <w:r w:rsidRPr="008257A9">
        <w:rPr>
          <w:rFonts w:cstheme="minorHAnsi"/>
          <w:color w:val="000000" w:themeColor="text1"/>
          <w:sz w:val="24"/>
          <w:szCs w:val="24"/>
        </w:rPr>
        <w:t xml:space="preserve">Liczba wydzierżawionych nieruchomości – 1 o pow. 300m² za kwotę </w:t>
      </w:r>
      <w:r w:rsidRPr="008257A9">
        <w:rPr>
          <w:rFonts w:cstheme="minorHAnsi"/>
          <w:b/>
          <w:bCs/>
          <w:color w:val="000000" w:themeColor="text1"/>
          <w:sz w:val="24"/>
          <w:szCs w:val="24"/>
        </w:rPr>
        <w:t>260,00zł</w:t>
      </w:r>
      <w:r w:rsidRPr="008257A9">
        <w:rPr>
          <w:rFonts w:cstheme="minorHAnsi"/>
          <w:color w:val="000000" w:themeColor="text1"/>
          <w:sz w:val="24"/>
          <w:szCs w:val="24"/>
        </w:rPr>
        <w:t xml:space="preserve"> netto</w:t>
      </w:r>
    </w:p>
    <w:p w:rsidR="00881D3C" w:rsidRPr="008257A9" w:rsidRDefault="00881D3C" w:rsidP="00881D3C">
      <w:pPr>
        <w:jc w:val="both"/>
        <w:rPr>
          <w:rFonts w:cstheme="minorHAnsi"/>
          <w:color w:val="000000" w:themeColor="text1"/>
          <w:sz w:val="24"/>
          <w:szCs w:val="24"/>
        </w:rPr>
      </w:pPr>
    </w:p>
    <w:tbl>
      <w:tblPr>
        <w:tblW w:w="9133" w:type="dxa"/>
        <w:tblInd w:w="55" w:type="dxa"/>
        <w:tblLayout w:type="fixed"/>
        <w:tblCellMar>
          <w:left w:w="10" w:type="dxa"/>
          <w:right w:w="10" w:type="dxa"/>
        </w:tblCellMar>
        <w:tblLook w:val="0000" w:firstRow="0" w:lastRow="0" w:firstColumn="0" w:lastColumn="0" w:noHBand="0" w:noVBand="0"/>
      </w:tblPr>
      <w:tblGrid>
        <w:gridCol w:w="507"/>
        <w:gridCol w:w="1276"/>
        <w:gridCol w:w="709"/>
        <w:gridCol w:w="1417"/>
        <w:gridCol w:w="993"/>
        <w:gridCol w:w="1134"/>
        <w:gridCol w:w="1503"/>
        <w:gridCol w:w="1594"/>
      </w:tblGrid>
      <w:tr w:rsidR="00881D3C" w:rsidRPr="008257A9" w:rsidTr="00800C46">
        <w:trPr>
          <w:trHeight w:val="600"/>
        </w:trPr>
        <w:tc>
          <w:tcPr>
            <w:tcW w:w="50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L.p.</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Umowa</w:t>
            </w:r>
          </w:p>
        </w:tc>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Data</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Nieruchomość</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Powierz-chnia ha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 xml:space="preserve">Wartość z umowy </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Podmiot</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Uwagi</w:t>
            </w:r>
          </w:p>
        </w:tc>
      </w:tr>
      <w:tr w:rsidR="00881D3C" w:rsidRPr="008257A9" w:rsidTr="00800C46">
        <w:trPr>
          <w:trHeight w:val="699"/>
        </w:trPr>
        <w:tc>
          <w:tcPr>
            <w:tcW w:w="50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IZP.6845/19/2021</w:t>
            </w:r>
          </w:p>
        </w:tc>
        <w:tc>
          <w:tcPr>
            <w:tcW w:w="7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01.09.2022r.</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Wiciejów 106/3</w:t>
            </w:r>
            <w:r w:rsidRPr="008257A9">
              <w:rPr>
                <w:rFonts w:cstheme="minorHAnsi"/>
                <w:color w:val="000000" w:themeColor="text1"/>
                <w:sz w:val="24"/>
                <w:szCs w:val="24"/>
              </w:rPr>
              <w:br/>
            </w:r>
          </w:p>
        </w:tc>
        <w:tc>
          <w:tcPr>
            <w:tcW w:w="99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0,0030ha</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70" w:type="dxa"/>
              <w:bottom w:w="0" w:type="dxa"/>
              <w:right w:w="70" w:type="dxa"/>
            </w:tcMar>
            <w:vAlign w:val="center"/>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 xml:space="preserve">260 netto </w:t>
            </w:r>
          </w:p>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59,80 vat</w:t>
            </w:r>
          </w:p>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319,80</w:t>
            </w:r>
          </w:p>
        </w:tc>
        <w:tc>
          <w:tcPr>
            <w:tcW w:w="1503"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 xml:space="preserve">P.P.H.U.A.S Sitnicki Adrian  </w:t>
            </w:r>
          </w:p>
        </w:tc>
        <w:tc>
          <w:tcPr>
            <w:tcW w:w="1594"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Dzierżawa nieruchomości niezabudowanej</w:t>
            </w:r>
          </w:p>
        </w:tc>
      </w:tr>
    </w:tbl>
    <w:p w:rsidR="002E1953" w:rsidRPr="008257A9" w:rsidRDefault="002E1953" w:rsidP="0015107A">
      <w:pPr>
        <w:pStyle w:val="NormalnyWeb"/>
        <w:spacing w:after="0" w:line="276" w:lineRule="auto"/>
        <w:jc w:val="both"/>
        <w:rPr>
          <w:rFonts w:asciiTheme="minorHAnsi" w:hAnsiTheme="minorHAnsi" w:cstheme="minorHAnsi"/>
          <w:color w:val="FF0000"/>
        </w:rPr>
      </w:pPr>
    </w:p>
    <w:p w:rsidR="009E5C05" w:rsidRPr="008257A9" w:rsidRDefault="00E14528" w:rsidP="000F7617">
      <w:pPr>
        <w:pStyle w:val="Tekstdymka"/>
        <w:numPr>
          <w:ilvl w:val="1"/>
          <w:numId w:val="14"/>
        </w:numPr>
        <w:spacing w:line="276" w:lineRule="auto"/>
        <w:jc w:val="both"/>
        <w:rPr>
          <w:rFonts w:asciiTheme="minorHAnsi" w:hAnsiTheme="minorHAnsi" w:cstheme="minorHAnsi"/>
          <w:b/>
          <w:i/>
          <w:sz w:val="24"/>
          <w:szCs w:val="24"/>
        </w:rPr>
      </w:pPr>
      <w:r w:rsidRPr="008257A9">
        <w:rPr>
          <w:rFonts w:asciiTheme="minorHAnsi" w:hAnsiTheme="minorHAnsi" w:cstheme="minorHAnsi"/>
          <w:b/>
          <w:i/>
          <w:sz w:val="24"/>
          <w:szCs w:val="24"/>
        </w:rPr>
        <w:t>N</w:t>
      </w:r>
      <w:r w:rsidR="009E5C05" w:rsidRPr="008257A9">
        <w:rPr>
          <w:rFonts w:asciiTheme="minorHAnsi" w:hAnsiTheme="minorHAnsi" w:cstheme="minorHAnsi"/>
          <w:b/>
          <w:i/>
          <w:sz w:val="24"/>
          <w:szCs w:val="24"/>
        </w:rPr>
        <w:t xml:space="preserve">ieruchomości zbyte </w:t>
      </w:r>
    </w:p>
    <w:p w:rsidR="00881D3C" w:rsidRPr="008257A9" w:rsidRDefault="00881D3C" w:rsidP="00881D3C">
      <w:pPr>
        <w:jc w:val="both"/>
        <w:rPr>
          <w:rFonts w:cstheme="minorHAnsi"/>
          <w:color w:val="000000" w:themeColor="text1"/>
          <w:sz w:val="24"/>
          <w:szCs w:val="24"/>
        </w:rPr>
      </w:pPr>
      <w:r w:rsidRPr="008257A9">
        <w:rPr>
          <w:rFonts w:cstheme="minorHAnsi"/>
          <w:color w:val="000000" w:themeColor="text1"/>
          <w:sz w:val="24"/>
          <w:szCs w:val="24"/>
        </w:rPr>
        <w:t xml:space="preserve">Powierzchnia gruntów zbytych z mienia Gminy Cegłów w 2022 r wynosi 0,3652 ha za łączną kwotę 806 600,00 zł netto </w:t>
      </w:r>
    </w:p>
    <w:tbl>
      <w:tblPr>
        <w:tblW w:w="9416"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2"/>
        <w:gridCol w:w="1201"/>
        <w:gridCol w:w="653"/>
        <w:gridCol w:w="1297"/>
        <w:gridCol w:w="992"/>
        <w:gridCol w:w="1594"/>
        <w:gridCol w:w="1503"/>
        <w:gridCol w:w="1594"/>
      </w:tblGrid>
      <w:tr w:rsidR="00881D3C" w:rsidRPr="008257A9" w:rsidTr="00800C46">
        <w:trPr>
          <w:trHeight w:val="600"/>
        </w:trPr>
        <w:tc>
          <w:tcPr>
            <w:tcW w:w="582" w:type="dxa"/>
            <w:shd w:val="clear" w:color="auto" w:fill="auto"/>
            <w:vAlign w:val="center"/>
            <w:hideMark/>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L.p.</w:t>
            </w:r>
          </w:p>
        </w:tc>
        <w:tc>
          <w:tcPr>
            <w:tcW w:w="1201" w:type="dxa"/>
            <w:shd w:val="clear" w:color="auto" w:fill="auto"/>
            <w:vAlign w:val="center"/>
            <w:hideMark/>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Repetytorium</w:t>
            </w:r>
          </w:p>
        </w:tc>
        <w:tc>
          <w:tcPr>
            <w:tcW w:w="653" w:type="dxa"/>
            <w:shd w:val="clear" w:color="auto" w:fill="auto"/>
            <w:vAlign w:val="center"/>
            <w:hideMark/>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Data</w:t>
            </w:r>
          </w:p>
        </w:tc>
        <w:tc>
          <w:tcPr>
            <w:tcW w:w="1297" w:type="dxa"/>
            <w:shd w:val="clear" w:color="auto" w:fill="auto"/>
            <w:vAlign w:val="center"/>
            <w:hideMark/>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Nieruchomość</w:t>
            </w:r>
          </w:p>
        </w:tc>
        <w:tc>
          <w:tcPr>
            <w:tcW w:w="992" w:type="dxa"/>
            <w:shd w:val="clear" w:color="auto" w:fill="auto"/>
            <w:vAlign w:val="center"/>
            <w:hideMark/>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Powierz-chnia ha</w:t>
            </w:r>
          </w:p>
        </w:tc>
        <w:tc>
          <w:tcPr>
            <w:tcW w:w="1594" w:type="dxa"/>
            <w:shd w:val="clear" w:color="auto" w:fill="auto"/>
            <w:vAlign w:val="center"/>
            <w:hideMark/>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Wartość z AN</w:t>
            </w:r>
          </w:p>
        </w:tc>
        <w:tc>
          <w:tcPr>
            <w:tcW w:w="1503" w:type="dxa"/>
            <w:shd w:val="clear" w:color="auto" w:fill="auto"/>
            <w:vAlign w:val="center"/>
            <w:hideMark/>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Podmiot</w:t>
            </w:r>
          </w:p>
        </w:tc>
        <w:tc>
          <w:tcPr>
            <w:tcW w:w="1594" w:type="dxa"/>
            <w:shd w:val="clear" w:color="auto" w:fill="auto"/>
            <w:vAlign w:val="center"/>
            <w:hideMark/>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Uwagi</w:t>
            </w:r>
          </w:p>
        </w:tc>
      </w:tr>
      <w:tr w:rsidR="00881D3C" w:rsidRPr="008257A9" w:rsidTr="00800C46">
        <w:trPr>
          <w:trHeight w:val="600"/>
        </w:trPr>
        <w:tc>
          <w:tcPr>
            <w:tcW w:w="582" w:type="dxa"/>
            <w:shd w:val="clear" w:color="auto" w:fill="auto"/>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1</w:t>
            </w:r>
          </w:p>
        </w:tc>
        <w:tc>
          <w:tcPr>
            <w:tcW w:w="1201" w:type="dxa"/>
            <w:shd w:val="clear" w:color="auto" w:fill="auto"/>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AN 3174/2022</w:t>
            </w:r>
          </w:p>
        </w:tc>
        <w:tc>
          <w:tcPr>
            <w:tcW w:w="653" w:type="dxa"/>
            <w:shd w:val="clear" w:color="auto" w:fill="auto"/>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26.05.2022</w:t>
            </w:r>
          </w:p>
        </w:tc>
        <w:tc>
          <w:tcPr>
            <w:tcW w:w="1297" w:type="dxa"/>
            <w:shd w:val="clear" w:color="auto" w:fill="auto"/>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 xml:space="preserve">Cegłów </w:t>
            </w:r>
          </w:p>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 xml:space="preserve">156, </w:t>
            </w:r>
          </w:p>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157</w:t>
            </w:r>
          </w:p>
        </w:tc>
        <w:tc>
          <w:tcPr>
            <w:tcW w:w="992" w:type="dxa"/>
            <w:shd w:val="clear" w:color="auto" w:fill="auto"/>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0,1311</w:t>
            </w:r>
          </w:p>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0,1206</w:t>
            </w:r>
          </w:p>
        </w:tc>
        <w:tc>
          <w:tcPr>
            <w:tcW w:w="1594" w:type="dxa"/>
            <w:shd w:val="clear" w:color="auto" w:fill="auto"/>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726 190,00 netto</w:t>
            </w:r>
          </w:p>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 xml:space="preserve">167 023,70 Vat </w:t>
            </w:r>
          </w:p>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893 213,70</w:t>
            </w:r>
          </w:p>
        </w:tc>
        <w:tc>
          <w:tcPr>
            <w:tcW w:w="1503" w:type="dxa"/>
            <w:shd w:val="clear" w:color="auto" w:fill="auto"/>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Małgorzata Pawluczuk</w:t>
            </w:r>
          </w:p>
        </w:tc>
        <w:tc>
          <w:tcPr>
            <w:tcW w:w="1594" w:type="dxa"/>
            <w:shd w:val="clear" w:color="auto" w:fill="auto"/>
            <w:vAlign w:val="bottom"/>
          </w:tcPr>
          <w:p w:rsidR="00881D3C" w:rsidRPr="008257A9" w:rsidRDefault="00881D3C" w:rsidP="00800C46">
            <w:pPr>
              <w:jc w:val="both"/>
              <w:rPr>
                <w:rFonts w:cstheme="minorHAnsi"/>
                <w:color w:val="000000" w:themeColor="text1"/>
                <w:sz w:val="24"/>
                <w:szCs w:val="24"/>
              </w:rPr>
            </w:pPr>
          </w:p>
        </w:tc>
      </w:tr>
      <w:tr w:rsidR="00881D3C" w:rsidRPr="008257A9" w:rsidTr="00800C46">
        <w:trPr>
          <w:trHeight w:val="699"/>
        </w:trPr>
        <w:tc>
          <w:tcPr>
            <w:tcW w:w="582" w:type="dxa"/>
            <w:shd w:val="clear" w:color="auto" w:fill="auto"/>
            <w:noWrap/>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1</w:t>
            </w:r>
          </w:p>
        </w:tc>
        <w:tc>
          <w:tcPr>
            <w:tcW w:w="1201" w:type="dxa"/>
            <w:shd w:val="clear" w:color="auto" w:fill="auto"/>
            <w:noWrap/>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2116/2022</w:t>
            </w:r>
          </w:p>
        </w:tc>
        <w:tc>
          <w:tcPr>
            <w:tcW w:w="653" w:type="dxa"/>
            <w:shd w:val="clear" w:color="auto" w:fill="auto"/>
            <w:noWrap/>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13.072022</w:t>
            </w:r>
          </w:p>
        </w:tc>
        <w:tc>
          <w:tcPr>
            <w:tcW w:w="1297" w:type="dxa"/>
            <w:shd w:val="clear" w:color="auto" w:fill="auto"/>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 xml:space="preserve">Mienia </w:t>
            </w:r>
            <w:r w:rsidRPr="008257A9">
              <w:rPr>
                <w:rFonts w:cstheme="minorHAnsi"/>
                <w:color w:val="000000" w:themeColor="text1"/>
                <w:sz w:val="24"/>
                <w:szCs w:val="24"/>
              </w:rPr>
              <w:br/>
              <w:t>211/2</w:t>
            </w:r>
          </w:p>
        </w:tc>
        <w:tc>
          <w:tcPr>
            <w:tcW w:w="992" w:type="dxa"/>
            <w:shd w:val="clear" w:color="auto" w:fill="auto"/>
            <w:noWrap/>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0,0942</w:t>
            </w:r>
          </w:p>
        </w:tc>
        <w:tc>
          <w:tcPr>
            <w:tcW w:w="1594" w:type="dxa"/>
            <w:shd w:val="clear" w:color="auto" w:fill="auto"/>
            <w:noWrap/>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 xml:space="preserve">71 410,00 netto 16 424,30 Vat </w:t>
            </w:r>
          </w:p>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87 834,30</w:t>
            </w:r>
          </w:p>
        </w:tc>
        <w:tc>
          <w:tcPr>
            <w:tcW w:w="1503" w:type="dxa"/>
            <w:shd w:val="clear" w:color="auto" w:fill="auto"/>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 xml:space="preserve">Magdalena </w:t>
            </w:r>
          </w:p>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 xml:space="preserve">Ajchel, </w:t>
            </w:r>
          </w:p>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Adam Łukasik</w:t>
            </w:r>
          </w:p>
        </w:tc>
        <w:tc>
          <w:tcPr>
            <w:tcW w:w="1594" w:type="dxa"/>
            <w:shd w:val="clear" w:color="auto" w:fill="auto"/>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teren z dec. WZ</w:t>
            </w:r>
          </w:p>
        </w:tc>
      </w:tr>
      <w:tr w:rsidR="00881D3C" w:rsidRPr="008257A9" w:rsidTr="00800C46">
        <w:trPr>
          <w:trHeight w:val="699"/>
        </w:trPr>
        <w:tc>
          <w:tcPr>
            <w:tcW w:w="582" w:type="dxa"/>
            <w:shd w:val="clear" w:color="auto" w:fill="auto"/>
            <w:noWrap/>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2</w:t>
            </w:r>
          </w:p>
        </w:tc>
        <w:tc>
          <w:tcPr>
            <w:tcW w:w="1201" w:type="dxa"/>
            <w:shd w:val="clear" w:color="auto" w:fill="auto"/>
            <w:noWrap/>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5432/2022</w:t>
            </w:r>
          </w:p>
        </w:tc>
        <w:tc>
          <w:tcPr>
            <w:tcW w:w="653" w:type="dxa"/>
            <w:shd w:val="clear" w:color="auto" w:fill="auto"/>
            <w:noWrap/>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25.10.2022</w:t>
            </w:r>
          </w:p>
        </w:tc>
        <w:tc>
          <w:tcPr>
            <w:tcW w:w="1297" w:type="dxa"/>
            <w:shd w:val="clear" w:color="auto" w:fill="auto"/>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Woźbin 32</w:t>
            </w:r>
          </w:p>
        </w:tc>
        <w:tc>
          <w:tcPr>
            <w:tcW w:w="992" w:type="dxa"/>
            <w:shd w:val="clear" w:color="auto" w:fill="auto"/>
            <w:noWrap/>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0,0193</w:t>
            </w:r>
          </w:p>
        </w:tc>
        <w:tc>
          <w:tcPr>
            <w:tcW w:w="1594" w:type="dxa"/>
            <w:shd w:val="clear" w:color="auto" w:fill="auto"/>
            <w:noWrap/>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9 000,00</w:t>
            </w:r>
          </w:p>
        </w:tc>
        <w:tc>
          <w:tcPr>
            <w:tcW w:w="1503" w:type="dxa"/>
            <w:shd w:val="clear" w:color="auto" w:fill="auto"/>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Wojciech Ewiak</w:t>
            </w:r>
          </w:p>
        </w:tc>
        <w:tc>
          <w:tcPr>
            <w:tcW w:w="1594" w:type="dxa"/>
            <w:shd w:val="clear" w:color="auto" w:fill="auto"/>
            <w:vAlign w:val="bottom"/>
          </w:tcPr>
          <w:p w:rsidR="00881D3C" w:rsidRPr="008257A9" w:rsidRDefault="00881D3C" w:rsidP="00800C46">
            <w:pPr>
              <w:jc w:val="both"/>
              <w:rPr>
                <w:rFonts w:cstheme="minorHAnsi"/>
                <w:color w:val="000000" w:themeColor="text1"/>
                <w:sz w:val="24"/>
                <w:szCs w:val="24"/>
              </w:rPr>
            </w:pPr>
            <w:r w:rsidRPr="008257A9">
              <w:rPr>
                <w:rFonts w:cstheme="minorHAnsi"/>
                <w:color w:val="000000" w:themeColor="text1"/>
                <w:sz w:val="24"/>
                <w:szCs w:val="24"/>
              </w:rPr>
              <w:t>Na poszerzenie nieruchomości</w:t>
            </w:r>
          </w:p>
        </w:tc>
      </w:tr>
    </w:tbl>
    <w:p w:rsidR="00A70276" w:rsidRPr="008257A9" w:rsidRDefault="00A70276" w:rsidP="0015107A">
      <w:pPr>
        <w:jc w:val="both"/>
        <w:rPr>
          <w:rFonts w:eastAsia="Times New Roman" w:cstheme="minorHAnsi"/>
          <w:color w:val="FF0000"/>
          <w:sz w:val="24"/>
          <w:szCs w:val="24"/>
          <w:lang w:eastAsia="pl-PL"/>
        </w:rPr>
      </w:pPr>
    </w:p>
    <w:p w:rsidR="00A70276" w:rsidRDefault="00A70276" w:rsidP="0015107A">
      <w:pPr>
        <w:jc w:val="both"/>
        <w:rPr>
          <w:rFonts w:eastAsia="Times New Roman" w:cstheme="minorHAnsi"/>
          <w:color w:val="FF0000"/>
          <w:sz w:val="24"/>
          <w:szCs w:val="24"/>
          <w:lang w:eastAsia="pl-PL"/>
        </w:rPr>
      </w:pPr>
    </w:p>
    <w:p w:rsidR="00194213" w:rsidRPr="008257A9" w:rsidRDefault="00194213" w:rsidP="0015107A">
      <w:pPr>
        <w:jc w:val="both"/>
        <w:rPr>
          <w:rFonts w:eastAsia="Times New Roman" w:cstheme="minorHAnsi"/>
          <w:color w:val="FF0000"/>
          <w:sz w:val="24"/>
          <w:szCs w:val="24"/>
          <w:lang w:eastAsia="pl-PL"/>
        </w:rPr>
      </w:pPr>
    </w:p>
    <w:p w:rsidR="009E5C05" w:rsidRPr="008257A9" w:rsidRDefault="00633445" w:rsidP="000F7617">
      <w:pPr>
        <w:pStyle w:val="Tekstdymka"/>
        <w:numPr>
          <w:ilvl w:val="1"/>
          <w:numId w:val="14"/>
        </w:numPr>
        <w:spacing w:line="276" w:lineRule="auto"/>
        <w:jc w:val="both"/>
        <w:rPr>
          <w:rFonts w:asciiTheme="minorHAnsi" w:hAnsiTheme="minorHAnsi" w:cstheme="minorHAnsi"/>
          <w:b/>
          <w:i/>
          <w:sz w:val="24"/>
          <w:szCs w:val="24"/>
        </w:rPr>
      </w:pPr>
      <w:r w:rsidRPr="008257A9">
        <w:rPr>
          <w:rFonts w:asciiTheme="minorHAnsi" w:hAnsiTheme="minorHAnsi" w:cstheme="minorHAnsi"/>
          <w:b/>
          <w:i/>
          <w:sz w:val="24"/>
          <w:szCs w:val="24"/>
        </w:rPr>
        <w:lastRenderedPageBreak/>
        <w:t>P</w:t>
      </w:r>
      <w:r w:rsidR="009E5C05" w:rsidRPr="008257A9">
        <w:rPr>
          <w:rFonts w:asciiTheme="minorHAnsi" w:hAnsiTheme="minorHAnsi" w:cstheme="minorHAnsi"/>
          <w:b/>
          <w:i/>
          <w:sz w:val="24"/>
          <w:szCs w:val="24"/>
        </w:rPr>
        <w:t xml:space="preserve">odziały i rozgraniczenia nieruchomości </w:t>
      </w:r>
    </w:p>
    <w:p w:rsidR="00881D3C" w:rsidRPr="008257A9" w:rsidRDefault="00881D3C" w:rsidP="00881D3C">
      <w:pPr>
        <w:pStyle w:val="NormalnyWeb"/>
        <w:spacing w:after="0"/>
        <w:jc w:val="both"/>
        <w:rPr>
          <w:rFonts w:asciiTheme="minorHAnsi" w:hAnsiTheme="minorHAnsi" w:cstheme="minorHAnsi"/>
          <w:b/>
          <w:bCs/>
          <w:color w:val="000000" w:themeColor="text1"/>
          <w:u w:val="single"/>
        </w:rPr>
      </w:pPr>
      <w:r w:rsidRPr="008257A9">
        <w:rPr>
          <w:rFonts w:asciiTheme="minorHAnsi" w:hAnsiTheme="minorHAnsi" w:cstheme="minorHAnsi"/>
          <w:b/>
          <w:bCs/>
          <w:color w:val="000000" w:themeColor="text1"/>
          <w:u w:val="single"/>
        </w:rPr>
        <w:t>Podziały nieruchomości</w:t>
      </w:r>
    </w:p>
    <w:p w:rsidR="00881D3C" w:rsidRPr="008257A9" w:rsidRDefault="00881D3C" w:rsidP="00881D3C">
      <w:pPr>
        <w:pStyle w:val="NormalnyWeb"/>
        <w:spacing w:after="0"/>
        <w:jc w:val="both"/>
        <w:rPr>
          <w:rFonts w:asciiTheme="minorHAnsi" w:hAnsiTheme="minorHAnsi" w:cstheme="minorHAnsi"/>
          <w:color w:val="000000" w:themeColor="text1"/>
        </w:rPr>
      </w:pPr>
      <w:r w:rsidRPr="008257A9">
        <w:rPr>
          <w:rFonts w:asciiTheme="minorHAnsi" w:hAnsiTheme="minorHAnsi" w:cstheme="minorHAnsi"/>
          <w:color w:val="000000" w:themeColor="text1"/>
        </w:rPr>
        <w:t xml:space="preserve">W 2022 r. wszczęto </w:t>
      </w:r>
      <w:r w:rsidRPr="008257A9">
        <w:rPr>
          <w:rFonts w:asciiTheme="minorHAnsi" w:hAnsiTheme="minorHAnsi" w:cstheme="minorHAnsi"/>
          <w:b/>
          <w:color w:val="000000" w:themeColor="text1"/>
        </w:rPr>
        <w:t>21 postępowań</w:t>
      </w:r>
      <w:r w:rsidRPr="008257A9">
        <w:rPr>
          <w:rFonts w:asciiTheme="minorHAnsi" w:hAnsiTheme="minorHAnsi" w:cstheme="minorHAnsi"/>
          <w:color w:val="000000" w:themeColor="text1"/>
        </w:rPr>
        <w:t xml:space="preserve"> dotyczących podziału nieruchomości.</w:t>
      </w:r>
    </w:p>
    <w:p w:rsidR="00881D3C" w:rsidRPr="008257A9" w:rsidRDefault="00881D3C" w:rsidP="00881D3C">
      <w:pPr>
        <w:jc w:val="both"/>
        <w:rPr>
          <w:rFonts w:cstheme="minorHAnsi"/>
          <w:color w:val="000000" w:themeColor="text1"/>
          <w:sz w:val="24"/>
          <w:szCs w:val="24"/>
        </w:rPr>
      </w:pPr>
      <w:r w:rsidRPr="008257A9">
        <w:rPr>
          <w:rFonts w:cstheme="minorHAnsi"/>
          <w:color w:val="000000" w:themeColor="text1"/>
          <w:sz w:val="24"/>
          <w:szCs w:val="24"/>
        </w:rPr>
        <w:t xml:space="preserve">18 spraw zostało </w:t>
      </w:r>
      <w:r w:rsidRPr="008257A9">
        <w:rPr>
          <w:rFonts w:cstheme="minorHAnsi"/>
          <w:b/>
          <w:color w:val="000000" w:themeColor="text1"/>
          <w:sz w:val="24"/>
          <w:szCs w:val="24"/>
        </w:rPr>
        <w:t>załatwionych ostatecznie</w:t>
      </w:r>
      <w:r w:rsidRPr="008257A9">
        <w:rPr>
          <w:rFonts w:cstheme="minorHAnsi"/>
          <w:color w:val="000000" w:themeColor="text1"/>
          <w:sz w:val="24"/>
          <w:szCs w:val="24"/>
        </w:rPr>
        <w:t xml:space="preserve"> poprzez wydanie decyzji zatwierdzającej podział, 3 sprawy zostały załatwione w 2023r. </w:t>
      </w:r>
    </w:p>
    <w:p w:rsidR="00881D3C" w:rsidRPr="008257A9" w:rsidRDefault="00881D3C" w:rsidP="00881D3C">
      <w:pPr>
        <w:jc w:val="both"/>
        <w:rPr>
          <w:rFonts w:cstheme="minorHAnsi"/>
          <w:color w:val="000000" w:themeColor="text1"/>
          <w:sz w:val="24"/>
          <w:szCs w:val="24"/>
        </w:rPr>
      </w:pPr>
    </w:p>
    <w:p w:rsidR="00881D3C" w:rsidRPr="008257A9" w:rsidRDefault="00881D3C" w:rsidP="00881D3C">
      <w:pPr>
        <w:jc w:val="both"/>
        <w:rPr>
          <w:rFonts w:cstheme="minorHAnsi"/>
          <w:color w:val="000000" w:themeColor="text1"/>
          <w:sz w:val="24"/>
          <w:szCs w:val="24"/>
        </w:rPr>
      </w:pPr>
      <w:r w:rsidRPr="008257A9">
        <w:rPr>
          <w:rFonts w:cstheme="minorHAnsi"/>
          <w:color w:val="000000" w:themeColor="text1"/>
          <w:sz w:val="24"/>
          <w:szCs w:val="24"/>
        </w:rPr>
        <w:t>W jednym przypadku nie złożono wszystkich dokumentów potwierdzających tytuł prawny do zapewnienia komunikacji z dzielonej działki do sieci dróg publicznych.</w:t>
      </w:r>
    </w:p>
    <w:p w:rsidR="00881D3C" w:rsidRPr="008257A9" w:rsidRDefault="00881D3C" w:rsidP="00881D3C">
      <w:pPr>
        <w:jc w:val="both"/>
        <w:rPr>
          <w:rFonts w:cstheme="minorHAnsi"/>
          <w:color w:val="000000" w:themeColor="text1"/>
          <w:sz w:val="24"/>
          <w:szCs w:val="24"/>
        </w:rPr>
      </w:pPr>
      <w:r w:rsidRPr="008257A9">
        <w:rPr>
          <w:rFonts w:cstheme="minorHAnsi"/>
          <w:color w:val="000000" w:themeColor="text1"/>
          <w:sz w:val="24"/>
          <w:szCs w:val="24"/>
        </w:rPr>
        <w:t>W jednym przypadku mapa z projektem podziału zawierała błędy i została wymieniona w 2023r.</w:t>
      </w:r>
    </w:p>
    <w:p w:rsidR="00881D3C" w:rsidRPr="008257A9" w:rsidRDefault="00881D3C" w:rsidP="00881D3C">
      <w:pPr>
        <w:pStyle w:val="NormalnyWeb"/>
        <w:spacing w:after="0"/>
        <w:jc w:val="both"/>
        <w:rPr>
          <w:rFonts w:asciiTheme="minorHAnsi" w:hAnsiTheme="minorHAnsi" w:cstheme="minorHAnsi"/>
          <w:color w:val="000000" w:themeColor="text1"/>
        </w:rPr>
      </w:pPr>
      <w:r w:rsidRPr="008257A9">
        <w:rPr>
          <w:rFonts w:asciiTheme="minorHAnsi" w:hAnsiTheme="minorHAnsi" w:cstheme="minorHAnsi"/>
          <w:b/>
          <w:bCs/>
          <w:color w:val="000000" w:themeColor="text1"/>
          <w:u w:val="single"/>
        </w:rPr>
        <w:t>Rozgraniczenie nieruchomości</w:t>
      </w:r>
    </w:p>
    <w:p w:rsidR="00881D3C" w:rsidRPr="008257A9" w:rsidRDefault="00881D3C" w:rsidP="00881D3C">
      <w:pPr>
        <w:pStyle w:val="NormalnyWeb"/>
        <w:spacing w:after="0"/>
        <w:jc w:val="both"/>
        <w:rPr>
          <w:rFonts w:asciiTheme="minorHAnsi" w:hAnsiTheme="minorHAnsi" w:cstheme="minorHAnsi"/>
          <w:color w:val="000000" w:themeColor="text1"/>
        </w:rPr>
      </w:pPr>
      <w:r w:rsidRPr="008257A9">
        <w:rPr>
          <w:rFonts w:asciiTheme="minorHAnsi" w:hAnsiTheme="minorHAnsi" w:cstheme="minorHAnsi"/>
          <w:color w:val="000000" w:themeColor="text1"/>
        </w:rPr>
        <w:t>W 2022 r. wpłynął 1 wniosek o rozgraniczenie nieruchomości i trwa wybór geodety do przeprowadzenia czynności.</w:t>
      </w:r>
    </w:p>
    <w:p w:rsidR="00F422B7" w:rsidRPr="008257A9" w:rsidRDefault="00F422B7" w:rsidP="0015107A">
      <w:pPr>
        <w:pStyle w:val="Tekstdymka"/>
        <w:spacing w:line="276" w:lineRule="auto"/>
        <w:jc w:val="both"/>
        <w:rPr>
          <w:rFonts w:asciiTheme="minorHAnsi" w:hAnsiTheme="minorHAnsi" w:cstheme="minorHAnsi"/>
          <w:color w:val="FF0000"/>
          <w:sz w:val="24"/>
          <w:szCs w:val="24"/>
        </w:rPr>
      </w:pPr>
    </w:p>
    <w:p w:rsidR="00F422B7" w:rsidRPr="008257A9" w:rsidRDefault="009B5529" w:rsidP="000F7617">
      <w:pPr>
        <w:pStyle w:val="Tekstdymka"/>
        <w:numPr>
          <w:ilvl w:val="1"/>
          <w:numId w:val="14"/>
        </w:numPr>
        <w:spacing w:line="276" w:lineRule="auto"/>
        <w:jc w:val="both"/>
        <w:rPr>
          <w:rFonts w:asciiTheme="minorHAnsi" w:eastAsia="Times New Roman" w:hAnsiTheme="minorHAnsi" w:cstheme="minorHAnsi"/>
          <w:b/>
          <w:sz w:val="24"/>
          <w:szCs w:val="24"/>
          <w:lang w:eastAsia="pl-PL"/>
        </w:rPr>
      </w:pPr>
      <w:r w:rsidRPr="008257A9">
        <w:rPr>
          <w:rFonts w:asciiTheme="minorHAnsi" w:hAnsiTheme="minorHAnsi" w:cstheme="minorHAnsi"/>
          <w:b/>
          <w:i/>
          <w:sz w:val="24"/>
          <w:szCs w:val="24"/>
        </w:rPr>
        <w:t>Służebność</w:t>
      </w:r>
      <w:r w:rsidR="009E5C05" w:rsidRPr="008257A9">
        <w:rPr>
          <w:rFonts w:asciiTheme="minorHAnsi" w:hAnsiTheme="minorHAnsi" w:cstheme="minorHAnsi"/>
          <w:b/>
          <w:i/>
          <w:sz w:val="24"/>
          <w:szCs w:val="24"/>
        </w:rPr>
        <w:t xml:space="preserve">, użytkowanie wieczyste </w:t>
      </w:r>
    </w:p>
    <w:p w:rsidR="00881D3C" w:rsidRPr="008257A9" w:rsidRDefault="009E5C05" w:rsidP="00881D3C">
      <w:pPr>
        <w:pStyle w:val="NormalnyWeb"/>
        <w:spacing w:after="0"/>
        <w:jc w:val="both"/>
        <w:rPr>
          <w:rFonts w:asciiTheme="minorHAnsi" w:hAnsiTheme="minorHAnsi" w:cstheme="minorHAnsi"/>
          <w:color w:val="000000"/>
        </w:rPr>
      </w:pPr>
      <w:r w:rsidRPr="008257A9">
        <w:rPr>
          <w:rFonts w:asciiTheme="minorHAnsi" w:hAnsiTheme="minorHAnsi" w:cstheme="minorHAnsi"/>
          <w:color w:val="FF0000"/>
        </w:rPr>
        <w:t xml:space="preserve"> </w:t>
      </w:r>
      <w:r w:rsidR="00881D3C" w:rsidRPr="008257A9">
        <w:rPr>
          <w:rFonts w:asciiTheme="minorHAnsi" w:hAnsiTheme="minorHAnsi" w:cstheme="minorHAnsi"/>
          <w:b/>
          <w:bCs/>
          <w:color w:val="000000"/>
          <w:u w:val="single"/>
        </w:rPr>
        <w:t>Służebności</w:t>
      </w:r>
    </w:p>
    <w:p w:rsidR="00881D3C" w:rsidRPr="008257A9" w:rsidRDefault="00881D3C" w:rsidP="00881D3C">
      <w:pPr>
        <w:spacing w:before="100" w:beforeAutospacing="1"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Liczba ustanowionych służebności obciążających nieruchomości stanowiących mienie Gminy Cegłów – 0 za kwotę 0 zł.</w:t>
      </w:r>
    </w:p>
    <w:p w:rsidR="00881D3C" w:rsidRPr="008257A9" w:rsidRDefault="00881D3C" w:rsidP="00881D3C">
      <w:pPr>
        <w:spacing w:before="100" w:beforeAutospacing="1" w:after="0" w:line="240" w:lineRule="auto"/>
        <w:jc w:val="both"/>
        <w:rPr>
          <w:rFonts w:eastAsia="Times New Roman" w:cstheme="minorHAnsi"/>
          <w:b/>
          <w:bCs/>
          <w:color w:val="000000"/>
          <w:sz w:val="24"/>
          <w:szCs w:val="24"/>
          <w:u w:val="single"/>
          <w:lang w:eastAsia="pl-PL"/>
        </w:rPr>
      </w:pPr>
      <w:r w:rsidRPr="008257A9">
        <w:rPr>
          <w:rFonts w:eastAsia="Times New Roman" w:cstheme="minorHAnsi"/>
          <w:b/>
          <w:bCs/>
          <w:color w:val="000000"/>
          <w:sz w:val="24"/>
          <w:szCs w:val="24"/>
          <w:u w:val="single"/>
          <w:lang w:eastAsia="pl-PL"/>
        </w:rPr>
        <w:t>Użytkowanie wieczyste, wydzierżawienie nieruchomości</w:t>
      </w:r>
    </w:p>
    <w:p w:rsidR="008257A9" w:rsidRDefault="00881D3C" w:rsidP="00881D3C">
      <w:pPr>
        <w:spacing w:before="100" w:beforeAutospacing="1" w:after="0" w:line="240" w:lineRule="auto"/>
        <w:jc w:val="both"/>
        <w:rPr>
          <w:rFonts w:eastAsia="Times New Roman" w:cstheme="minorHAnsi"/>
          <w:bCs/>
          <w:color w:val="000000"/>
          <w:sz w:val="24"/>
          <w:szCs w:val="24"/>
          <w:lang w:eastAsia="pl-PL"/>
        </w:rPr>
      </w:pPr>
      <w:r w:rsidRPr="008257A9">
        <w:rPr>
          <w:rFonts w:eastAsia="Times New Roman" w:cstheme="minorHAnsi"/>
          <w:bCs/>
          <w:color w:val="000000"/>
          <w:sz w:val="24"/>
          <w:szCs w:val="24"/>
          <w:lang w:eastAsia="pl-PL"/>
        </w:rPr>
        <w:t>Gmina Cegłów posiada dwie grupy nieruchomości oddanych w bezpłatne użytkowanie wieczyste Rodzinnym Ogrodom Działkowym. ROD Polana 7,6495 ha, i ROD Czarny Staw 5,8072 ha. Łącznie 13,4567 ha na podstawie Aktu Notarialnego Repertorium A 2845/96 z 14.11.1996r na okres 99 lat do 14 listopada 2095 roku.</w:t>
      </w:r>
    </w:p>
    <w:p w:rsidR="008257A9" w:rsidRPr="008257A9" w:rsidRDefault="008257A9" w:rsidP="00881D3C">
      <w:pPr>
        <w:spacing w:before="100" w:beforeAutospacing="1" w:after="0" w:line="240" w:lineRule="auto"/>
        <w:jc w:val="both"/>
        <w:rPr>
          <w:rFonts w:eastAsia="Times New Roman" w:cstheme="minorHAnsi"/>
          <w:bCs/>
          <w:color w:val="000000"/>
          <w:sz w:val="24"/>
          <w:szCs w:val="24"/>
          <w:lang w:eastAsia="pl-PL"/>
        </w:rPr>
      </w:pPr>
    </w:p>
    <w:p w:rsidR="009E5C05" w:rsidRPr="008257A9" w:rsidRDefault="00633445" w:rsidP="000F7617">
      <w:pPr>
        <w:pStyle w:val="Tekstdymka"/>
        <w:numPr>
          <w:ilvl w:val="1"/>
          <w:numId w:val="14"/>
        </w:numPr>
        <w:spacing w:line="276" w:lineRule="auto"/>
        <w:jc w:val="both"/>
        <w:rPr>
          <w:rFonts w:asciiTheme="minorHAnsi" w:hAnsiTheme="minorHAnsi" w:cstheme="minorHAnsi"/>
          <w:b/>
          <w:i/>
          <w:sz w:val="24"/>
          <w:szCs w:val="24"/>
        </w:rPr>
      </w:pPr>
      <w:r w:rsidRPr="008257A9">
        <w:rPr>
          <w:rFonts w:asciiTheme="minorHAnsi" w:hAnsiTheme="minorHAnsi" w:cstheme="minorHAnsi"/>
          <w:b/>
          <w:i/>
          <w:sz w:val="24"/>
          <w:szCs w:val="24"/>
        </w:rPr>
        <w:t>O</w:t>
      </w:r>
      <w:r w:rsidR="009E5C05" w:rsidRPr="008257A9">
        <w:rPr>
          <w:rFonts w:asciiTheme="minorHAnsi" w:hAnsiTheme="minorHAnsi" w:cstheme="minorHAnsi"/>
          <w:b/>
          <w:i/>
          <w:sz w:val="24"/>
          <w:szCs w:val="24"/>
        </w:rPr>
        <w:t xml:space="preserve">dszkodowania za działki wydzielone pod drogi publiczne </w:t>
      </w:r>
    </w:p>
    <w:p w:rsidR="00A70276" w:rsidRPr="008257A9" w:rsidRDefault="00A70276" w:rsidP="00A70276">
      <w:pPr>
        <w:pStyle w:val="Tekstdymka"/>
        <w:spacing w:line="276" w:lineRule="auto"/>
        <w:ind w:left="1080"/>
        <w:jc w:val="both"/>
        <w:rPr>
          <w:rFonts w:asciiTheme="minorHAnsi" w:hAnsiTheme="minorHAnsi" w:cstheme="minorHAnsi"/>
          <w:b/>
          <w:i/>
          <w:color w:val="FF0000"/>
          <w:sz w:val="24"/>
          <w:szCs w:val="24"/>
        </w:rPr>
      </w:pPr>
    </w:p>
    <w:p w:rsidR="00881D3C" w:rsidRDefault="00881D3C" w:rsidP="00881D3C">
      <w:pPr>
        <w:spacing w:after="0" w:line="240" w:lineRule="auto"/>
        <w:ind w:firstLine="720"/>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 xml:space="preserve">Zgodnie z art. 98 ust. 1 ustawy z dnia 21 sierpnia 1997 r. o gospodarce nieruchomościami działki gruntu wydzielone pod drogi publiczne: gminne, powiatowe, wojewódzkie, krajowe - z nieruchomości, której podział został dokonany na wniosek właściciela, przechodzą z mocy prawa, odpowiednio na własność gminy, powiatu, województwa lub Skarbu Państwa z dniem, w którym decyzja zatwierdzająca podział stała się ostateczna albo orzeczenie o podziale prawomocne. </w:t>
      </w:r>
    </w:p>
    <w:p w:rsidR="00194213" w:rsidRDefault="00194213" w:rsidP="00881D3C">
      <w:pPr>
        <w:spacing w:after="0" w:line="240" w:lineRule="auto"/>
        <w:ind w:firstLine="720"/>
        <w:jc w:val="both"/>
        <w:rPr>
          <w:rFonts w:eastAsia="Times New Roman" w:cstheme="minorHAnsi"/>
          <w:color w:val="000000"/>
          <w:sz w:val="24"/>
          <w:szCs w:val="24"/>
          <w:lang w:eastAsia="pl-PL"/>
        </w:rPr>
      </w:pPr>
    </w:p>
    <w:p w:rsidR="00194213" w:rsidRDefault="00194213" w:rsidP="00881D3C">
      <w:pPr>
        <w:spacing w:after="0" w:line="240" w:lineRule="auto"/>
        <w:ind w:firstLine="720"/>
        <w:jc w:val="both"/>
        <w:rPr>
          <w:rFonts w:eastAsia="Times New Roman" w:cstheme="minorHAnsi"/>
          <w:color w:val="000000"/>
          <w:sz w:val="24"/>
          <w:szCs w:val="24"/>
          <w:lang w:eastAsia="pl-PL"/>
        </w:rPr>
      </w:pPr>
    </w:p>
    <w:p w:rsidR="00194213" w:rsidRDefault="00194213" w:rsidP="00881D3C">
      <w:pPr>
        <w:spacing w:after="0" w:line="240" w:lineRule="auto"/>
        <w:ind w:firstLine="720"/>
        <w:jc w:val="both"/>
        <w:rPr>
          <w:rFonts w:eastAsia="Times New Roman" w:cstheme="minorHAnsi"/>
          <w:color w:val="000000"/>
          <w:sz w:val="24"/>
          <w:szCs w:val="24"/>
          <w:lang w:eastAsia="pl-PL"/>
        </w:rPr>
      </w:pPr>
    </w:p>
    <w:p w:rsidR="00194213" w:rsidRPr="008257A9" w:rsidRDefault="00194213" w:rsidP="00881D3C">
      <w:pPr>
        <w:spacing w:after="0" w:line="240" w:lineRule="auto"/>
        <w:ind w:firstLine="720"/>
        <w:jc w:val="both"/>
        <w:rPr>
          <w:rFonts w:eastAsia="Times New Roman" w:cstheme="minorHAnsi"/>
          <w:color w:val="000000"/>
          <w:sz w:val="24"/>
          <w:szCs w:val="24"/>
          <w:lang w:eastAsia="pl-PL"/>
        </w:rPr>
      </w:pPr>
    </w:p>
    <w:tbl>
      <w:tblPr>
        <w:tblW w:w="8020" w:type="dxa"/>
        <w:tblInd w:w="55" w:type="dxa"/>
        <w:tblCellMar>
          <w:left w:w="70" w:type="dxa"/>
          <w:right w:w="70" w:type="dxa"/>
        </w:tblCellMar>
        <w:tblLook w:val="04A0" w:firstRow="1" w:lastRow="0" w:firstColumn="1" w:lastColumn="0" w:noHBand="0" w:noVBand="1"/>
      </w:tblPr>
      <w:tblGrid>
        <w:gridCol w:w="467"/>
        <w:gridCol w:w="1883"/>
        <w:gridCol w:w="2126"/>
        <w:gridCol w:w="3544"/>
      </w:tblGrid>
      <w:tr w:rsidR="00881D3C" w:rsidRPr="008257A9" w:rsidTr="00800C46">
        <w:trPr>
          <w:trHeight w:val="370"/>
        </w:trPr>
        <w:tc>
          <w:tcPr>
            <w:tcW w:w="4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L.p</w:t>
            </w:r>
          </w:p>
        </w:tc>
        <w:tc>
          <w:tcPr>
            <w:tcW w:w="1883" w:type="dxa"/>
            <w:tcBorders>
              <w:top w:val="single" w:sz="4" w:space="0" w:color="auto"/>
              <w:left w:val="nil"/>
              <w:bottom w:val="single" w:sz="4" w:space="0" w:color="auto"/>
              <w:right w:val="single" w:sz="4" w:space="0" w:color="auto"/>
            </w:tcBorders>
            <w:shd w:val="clear" w:color="auto" w:fill="auto"/>
            <w:vAlign w:val="center"/>
            <w:hideMark/>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Działka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Powierzchnia w m</w:t>
            </w:r>
            <w:r w:rsidRPr="008257A9">
              <w:rPr>
                <w:rFonts w:eastAsia="Times New Roman" w:cstheme="minorHAnsi"/>
                <w:color w:val="000000"/>
                <w:sz w:val="24"/>
                <w:szCs w:val="24"/>
                <w:vertAlign w:val="superscript"/>
                <w:lang w:eastAsia="pl-PL"/>
              </w:rPr>
              <w:t>2</w:t>
            </w:r>
          </w:p>
        </w:tc>
        <w:tc>
          <w:tcPr>
            <w:tcW w:w="3544" w:type="dxa"/>
            <w:tcBorders>
              <w:top w:val="single" w:sz="4" w:space="0" w:color="auto"/>
              <w:left w:val="nil"/>
              <w:bottom w:val="single" w:sz="4" w:space="0" w:color="auto"/>
              <w:right w:val="single" w:sz="4" w:space="0" w:color="auto"/>
            </w:tcBorders>
            <w:shd w:val="clear" w:color="auto" w:fill="auto"/>
            <w:vAlign w:val="center"/>
            <w:hideMark/>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 xml:space="preserve">Oznaczenie w Planie </w:t>
            </w:r>
          </w:p>
        </w:tc>
      </w:tr>
      <w:tr w:rsidR="00881D3C" w:rsidRPr="008257A9" w:rsidTr="00800C46">
        <w:trPr>
          <w:trHeight w:val="315"/>
        </w:trPr>
        <w:tc>
          <w:tcPr>
            <w:tcW w:w="467" w:type="dxa"/>
            <w:tcBorders>
              <w:top w:val="single" w:sz="4" w:space="0" w:color="auto"/>
              <w:left w:val="single" w:sz="4" w:space="0" w:color="auto"/>
              <w:bottom w:val="single" w:sz="4" w:space="0" w:color="auto"/>
              <w:right w:val="single" w:sz="6" w:space="0" w:color="auto"/>
            </w:tcBorders>
            <w:shd w:val="clear" w:color="auto" w:fill="auto"/>
            <w:vAlign w:val="center"/>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1</w:t>
            </w:r>
          </w:p>
        </w:tc>
        <w:tc>
          <w:tcPr>
            <w:tcW w:w="1883" w:type="dxa"/>
            <w:tcBorders>
              <w:top w:val="single" w:sz="4" w:space="0" w:color="auto"/>
              <w:left w:val="single" w:sz="6" w:space="0" w:color="auto"/>
              <w:bottom w:val="single" w:sz="4" w:space="0" w:color="auto"/>
              <w:right w:val="single" w:sz="6" w:space="0" w:color="auto"/>
            </w:tcBorders>
            <w:shd w:val="clear" w:color="auto" w:fill="auto"/>
            <w:vAlign w:val="center"/>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Cegłów 2211</w:t>
            </w:r>
          </w:p>
        </w:tc>
        <w:tc>
          <w:tcPr>
            <w:tcW w:w="2126" w:type="dxa"/>
            <w:tcBorders>
              <w:top w:val="single" w:sz="4" w:space="0" w:color="auto"/>
              <w:left w:val="single" w:sz="6" w:space="0" w:color="auto"/>
              <w:bottom w:val="single" w:sz="4" w:space="0" w:color="auto"/>
              <w:right w:val="single" w:sz="6" w:space="0" w:color="auto"/>
            </w:tcBorders>
            <w:shd w:val="clear" w:color="auto" w:fill="auto"/>
            <w:vAlign w:val="center"/>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 xml:space="preserve">11 </w:t>
            </w:r>
          </w:p>
        </w:tc>
        <w:tc>
          <w:tcPr>
            <w:tcW w:w="3544" w:type="dxa"/>
            <w:tcBorders>
              <w:top w:val="single" w:sz="4" w:space="0" w:color="auto"/>
              <w:left w:val="single" w:sz="6" w:space="0" w:color="auto"/>
              <w:bottom w:val="single" w:sz="4" w:space="0" w:color="auto"/>
              <w:right w:val="single" w:sz="4" w:space="0" w:color="auto"/>
            </w:tcBorders>
            <w:shd w:val="clear" w:color="auto" w:fill="auto"/>
            <w:vAlign w:val="center"/>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46 KD(D)</w:t>
            </w:r>
          </w:p>
        </w:tc>
      </w:tr>
      <w:tr w:rsidR="00881D3C" w:rsidRPr="008257A9" w:rsidTr="00800C46">
        <w:trPr>
          <w:trHeight w:val="315"/>
        </w:trPr>
        <w:tc>
          <w:tcPr>
            <w:tcW w:w="467" w:type="dxa"/>
            <w:tcBorders>
              <w:top w:val="single" w:sz="4" w:space="0" w:color="auto"/>
              <w:left w:val="single" w:sz="4" w:space="0" w:color="auto"/>
              <w:bottom w:val="single" w:sz="4" w:space="0" w:color="auto"/>
              <w:right w:val="single" w:sz="6" w:space="0" w:color="auto"/>
            </w:tcBorders>
            <w:shd w:val="clear" w:color="auto" w:fill="auto"/>
            <w:vAlign w:val="center"/>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2</w:t>
            </w:r>
          </w:p>
        </w:tc>
        <w:tc>
          <w:tcPr>
            <w:tcW w:w="1883" w:type="dxa"/>
            <w:tcBorders>
              <w:top w:val="single" w:sz="4" w:space="0" w:color="auto"/>
              <w:left w:val="single" w:sz="6" w:space="0" w:color="auto"/>
              <w:bottom w:val="single" w:sz="4" w:space="0" w:color="auto"/>
              <w:right w:val="single" w:sz="6" w:space="0" w:color="auto"/>
            </w:tcBorders>
            <w:shd w:val="clear" w:color="auto" w:fill="auto"/>
            <w:vAlign w:val="center"/>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Cegłów 691/8</w:t>
            </w:r>
          </w:p>
        </w:tc>
        <w:tc>
          <w:tcPr>
            <w:tcW w:w="2126" w:type="dxa"/>
            <w:tcBorders>
              <w:top w:val="single" w:sz="4" w:space="0" w:color="auto"/>
              <w:left w:val="single" w:sz="6" w:space="0" w:color="auto"/>
              <w:bottom w:val="single" w:sz="4" w:space="0" w:color="auto"/>
              <w:right w:val="single" w:sz="6" w:space="0" w:color="auto"/>
            </w:tcBorders>
            <w:shd w:val="clear" w:color="auto" w:fill="auto"/>
            <w:vAlign w:val="center"/>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 xml:space="preserve">95 </w:t>
            </w:r>
          </w:p>
        </w:tc>
        <w:tc>
          <w:tcPr>
            <w:tcW w:w="3544" w:type="dxa"/>
            <w:tcBorders>
              <w:top w:val="single" w:sz="4" w:space="0" w:color="auto"/>
              <w:left w:val="single" w:sz="6" w:space="0" w:color="auto"/>
              <w:bottom w:val="single" w:sz="4" w:space="0" w:color="auto"/>
              <w:right w:val="single" w:sz="4" w:space="0" w:color="auto"/>
            </w:tcBorders>
            <w:shd w:val="clear" w:color="auto" w:fill="auto"/>
            <w:vAlign w:val="center"/>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220101W 01KD(L)</w:t>
            </w:r>
          </w:p>
        </w:tc>
      </w:tr>
      <w:tr w:rsidR="00881D3C" w:rsidRPr="008257A9" w:rsidTr="00800C46">
        <w:trPr>
          <w:trHeight w:val="315"/>
        </w:trPr>
        <w:tc>
          <w:tcPr>
            <w:tcW w:w="467" w:type="dxa"/>
            <w:tcBorders>
              <w:top w:val="single" w:sz="4" w:space="0" w:color="auto"/>
              <w:left w:val="single" w:sz="4" w:space="0" w:color="auto"/>
              <w:bottom w:val="single" w:sz="4" w:space="0" w:color="auto"/>
              <w:right w:val="single" w:sz="6" w:space="0" w:color="auto"/>
            </w:tcBorders>
            <w:shd w:val="clear" w:color="auto" w:fill="auto"/>
            <w:vAlign w:val="center"/>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3</w:t>
            </w:r>
          </w:p>
        </w:tc>
        <w:tc>
          <w:tcPr>
            <w:tcW w:w="1883" w:type="dxa"/>
            <w:tcBorders>
              <w:top w:val="single" w:sz="4" w:space="0" w:color="auto"/>
              <w:left w:val="single" w:sz="6" w:space="0" w:color="auto"/>
              <w:bottom w:val="single" w:sz="4" w:space="0" w:color="auto"/>
              <w:right w:val="single" w:sz="6" w:space="0" w:color="auto"/>
            </w:tcBorders>
            <w:shd w:val="clear" w:color="auto" w:fill="auto"/>
            <w:vAlign w:val="center"/>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Cegłów 693/10</w:t>
            </w:r>
          </w:p>
        </w:tc>
        <w:tc>
          <w:tcPr>
            <w:tcW w:w="2126" w:type="dxa"/>
            <w:tcBorders>
              <w:top w:val="single" w:sz="4" w:space="0" w:color="auto"/>
              <w:left w:val="single" w:sz="6" w:space="0" w:color="auto"/>
              <w:bottom w:val="single" w:sz="4" w:space="0" w:color="auto"/>
              <w:right w:val="single" w:sz="6" w:space="0" w:color="auto"/>
            </w:tcBorders>
            <w:shd w:val="clear" w:color="auto" w:fill="auto"/>
            <w:vAlign w:val="center"/>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 xml:space="preserve">85 </w:t>
            </w:r>
          </w:p>
        </w:tc>
        <w:tc>
          <w:tcPr>
            <w:tcW w:w="3544" w:type="dxa"/>
            <w:tcBorders>
              <w:top w:val="single" w:sz="4" w:space="0" w:color="auto"/>
              <w:left w:val="single" w:sz="6" w:space="0" w:color="auto"/>
              <w:bottom w:val="single" w:sz="4" w:space="0" w:color="auto"/>
              <w:right w:val="single" w:sz="4" w:space="0" w:color="auto"/>
            </w:tcBorders>
            <w:shd w:val="clear" w:color="auto" w:fill="auto"/>
            <w:vAlign w:val="center"/>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220101W 01KD(L)</w:t>
            </w:r>
          </w:p>
        </w:tc>
      </w:tr>
      <w:tr w:rsidR="00881D3C" w:rsidRPr="008257A9" w:rsidTr="00800C46">
        <w:trPr>
          <w:trHeight w:val="315"/>
        </w:trPr>
        <w:tc>
          <w:tcPr>
            <w:tcW w:w="467" w:type="dxa"/>
            <w:tcBorders>
              <w:top w:val="single" w:sz="4" w:space="0" w:color="auto"/>
              <w:left w:val="single" w:sz="4" w:space="0" w:color="auto"/>
              <w:bottom w:val="single" w:sz="4" w:space="0" w:color="auto"/>
              <w:right w:val="single" w:sz="6" w:space="0" w:color="auto"/>
            </w:tcBorders>
            <w:shd w:val="clear" w:color="auto" w:fill="auto"/>
            <w:vAlign w:val="center"/>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4</w:t>
            </w:r>
          </w:p>
        </w:tc>
        <w:tc>
          <w:tcPr>
            <w:tcW w:w="1883" w:type="dxa"/>
            <w:tcBorders>
              <w:top w:val="single" w:sz="4" w:space="0" w:color="auto"/>
              <w:left w:val="single" w:sz="6" w:space="0" w:color="auto"/>
              <w:bottom w:val="single" w:sz="4" w:space="0" w:color="auto"/>
              <w:right w:val="single" w:sz="6" w:space="0" w:color="auto"/>
            </w:tcBorders>
            <w:shd w:val="clear" w:color="auto" w:fill="auto"/>
            <w:vAlign w:val="center"/>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Cegłów 1333/2</w:t>
            </w:r>
          </w:p>
        </w:tc>
        <w:tc>
          <w:tcPr>
            <w:tcW w:w="2126" w:type="dxa"/>
            <w:tcBorders>
              <w:top w:val="single" w:sz="4" w:space="0" w:color="auto"/>
              <w:left w:val="single" w:sz="6" w:space="0" w:color="auto"/>
              <w:bottom w:val="single" w:sz="4" w:space="0" w:color="auto"/>
              <w:right w:val="single" w:sz="6" w:space="0" w:color="auto"/>
            </w:tcBorders>
            <w:shd w:val="clear" w:color="auto" w:fill="auto"/>
            <w:vAlign w:val="center"/>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257</w:t>
            </w:r>
          </w:p>
        </w:tc>
        <w:tc>
          <w:tcPr>
            <w:tcW w:w="3544" w:type="dxa"/>
            <w:tcBorders>
              <w:top w:val="single" w:sz="4" w:space="0" w:color="auto"/>
              <w:left w:val="single" w:sz="6" w:space="0" w:color="auto"/>
              <w:bottom w:val="single" w:sz="4" w:space="0" w:color="auto"/>
              <w:right w:val="single" w:sz="4" w:space="0" w:color="auto"/>
            </w:tcBorders>
            <w:shd w:val="clear" w:color="auto" w:fill="auto"/>
            <w:vAlign w:val="center"/>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01 KD(D)</w:t>
            </w:r>
          </w:p>
        </w:tc>
      </w:tr>
      <w:tr w:rsidR="00881D3C" w:rsidRPr="008257A9" w:rsidTr="00800C46">
        <w:trPr>
          <w:trHeight w:val="315"/>
        </w:trPr>
        <w:tc>
          <w:tcPr>
            <w:tcW w:w="467" w:type="dxa"/>
            <w:tcBorders>
              <w:top w:val="single" w:sz="4" w:space="0" w:color="auto"/>
              <w:left w:val="single" w:sz="4" w:space="0" w:color="auto"/>
              <w:bottom w:val="single" w:sz="4" w:space="0" w:color="auto"/>
              <w:right w:val="single" w:sz="6" w:space="0" w:color="auto"/>
            </w:tcBorders>
            <w:shd w:val="clear" w:color="auto" w:fill="auto"/>
            <w:vAlign w:val="center"/>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5</w:t>
            </w:r>
          </w:p>
        </w:tc>
        <w:tc>
          <w:tcPr>
            <w:tcW w:w="1883" w:type="dxa"/>
            <w:tcBorders>
              <w:top w:val="single" w:sz="4" w:space="0" w:color="auto"/>
              <w:left w:val="single" w:sz="6" w:space="0" w:color="auto"/>
              <w:bottom w:val="single" w:sz="4" w:space="0" w:color="auto"/>
              <w:right w:val="single" w:sz="6" w:space="0" w:color="auto"/>
            </w:tcBorders>
            <w:shd w:val="clear" w:color="auto" w:fill="auto"/>
            <w:vAlign w:val="center"/>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Cegłów 2213</w:t>
            </w:r>
          </w:p>
        </w:tc>
        <w:tc>
          <w:tcPr>
            <w:tcW w:w="2126" w:type="dxa"/>
            <w:tcBorders>
              <w:top w:val="single" w:sz="4" w:space="0" w:color="auto"/>
              <w:left w:val="single" w:sz="6" w:space="0" w:color="auto"/>
              <w:bottom w:val="single" w:sz="4" w:space="0" w:color="auto"/>
              <w:right w:val="single" w:sz="6" w:space="0" w:color="auto"/>
            </w:tcBorders>
            <w:shd w:val="clear" w:color="auto" w:fill="auto"/>
            <w:vAlign w:val="center"/>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382</w:t>
            </w:r>
          </w:p>
        </w:tc>
        <w:tc>
          <w:tcPr>
            <w:tcW w:w="3544" w:type="dxa"/>
            <w:tcBorders>
              <w:top w:val="single" w:sz="4" w:space="0" w:color="auto"/>
              <w:left w:val="single" w:sz="6" w:space="0" w:color="auto"/>
              <w:bottom w:val="single" w:sz="4" w:space="0" w:color="auto"/>
              <w:right w:val="single" w:sz="4" w:space="0" w:color="auto"/>
            </w:tcBorders>
            <w:shd w:val="clear" w:color="auto" w:fill="auto"/>
            <w:vAlign w:val="center"/>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01 KD(D)</w:t>
            </w:r>
          </w:p>
        </w:tc>
      </w:tr>
    </w:tbl>
    <w:p w:rsidR="00881D3C" w:rsidRPr="008257A9" w:rsidRDefault="00881D3C" w:rsidP="00881D3C">
      <w:pPr>
        <w:tabs>
          <w:tab w:val="right" w:pos="9072"/>
        </w:tabs>
        <w:spacing w:after="0" w:line="240" w:lineRule="auto"/>
        <w:ind w:firstLine="3261"/>
        <w:jc w:val="both"/>
        <w:rPr>
          <w:rFonts w:eastAsia="Times New Roman" w:cstheme="minorHAnsi"/>
          <w:color w:val="000000"/>
          <w:sz w:val="24"/>
          <w:szCs w:val="24"/>
          <w:vertAlign w:val="superscript"/>
          <w:lang w:eastAsia="pl-PL"/>
        </w:rPr>
      </w:pPr>
      <w:r w:rsidRPr="008257A9">
        <w:rPr>
          <w:rFonts w:eastAsia="Times New Roman" w:cstheme="minorHAnsi"/>
          <w:color w:val="000000"/>
          <w:sz w:val="24"/>
          <w:szCs w:val="24"/>
          <w:lang w:eastAsia="pl-PL"/>
        </w:rPr>
        <w:t xml:space="preserve"> Razem 824 m</w:t>
      </w:r>
      <w:r w:rsidRPr="008257A9">
        <w:rPr>
          <w:rFonts w:eastAsia="Times New Roman" w:cstheme="minorHAnsi"/>
          <w:color w:val="000000"/>
          <w:sz w:val="24"/>
          <w:szCs w:val="24"/>
          <w:vertAlign w:val="superscript"/>
          <w:lang w:eastAsia="pl-PL"/>
        </w:rPr>
        <w:t>2</w:t>
      </w:r>
    </w:p>
    <w:p w:rsidR="00881D3C" w:rsidRPr="008257A9" w:rsidRDefault="00881D3C" w:rsidP="00881D3C">
      <w:pPr>
        <w:tabs>
          <w:tab w:val="right" w:pos="9072"/>
        </w:tabs>
        <w:spacing w:after="0" w:line="240" w:lineRule="auto"/>
        <w:ind w:firstLine="3261"/>
        <w:jc w:val="both"/>
        <w:rPr>
          <w:rFonts w:eastAsia="Times New Roman" w:cstheme="minorHAnsi"/>
          <w:color w:val="000000"/>
          <w:sz w:val="24"/>
          <w:szCs w:val="24"/>
          <w:lang w:eastAsia="pl-PL"/>
        </w:rPr>
      </w:pPr>
    </w:p>
    <w:p w:rsidR="00881D3C" w:rsidRPr="008257A9" w:rsidRDefault="00881D3C" w:rsidP="00881D3C">
      <w:pPr>
        <w:spacing w:after="0" w:line="240" w:lineRule="auto"/>
        <w:ind w:firstLine="720"/>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Art. 98 ust. 3 w.w. ustawy stanowi za działki gruntu, przysługuje odszkodowanie w wysokości uzgodnionej między właścicielem lub użytkownikiem wieczystym a właściwym organem.</w:t>
      </w:r>
    </w:p>
    <w:tbl>
      <w:tblPr>
        <w:tblW w:w="724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
        <w:gridCol w:w="1675"/>
        <w:gridCol w:w="2126"/>
        <w:gridCol w:w="2977"/>
      </w:tblGrid>
      <w:tr w:rsidR="00881D3C" w:rsidRPr="008257A9" w:rsidTr="00800C46">
        <w:trPr>
          <w:trHeight w:val="370"/>
        </w:trPr>
        <w:tc>
          <w:tcPr>
            <w:tcW w:w="467" w:type="dxa"/>
            <w:shd w:val="clear" w:color="auto" w:fill="auto"/>
            <w:vAlign w:val="center"/>
            <w:hideMark/>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L.p</w:t>
            </w:r>
          </w:p>
        </w:tc>
        <w:tc>
          <w:tcPr>
            <w:tcW w:w="1675" w:type="dxa"/>
            <w:shd w:val="clear" w:color="auto" w:fill="auto"/>
            <w:vAlign w:val="center"/>
            <w:hideMark/>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Działka</w:t>
            </w:r>
          </w:p>
        </w:tc>
        <w:tc>
          <w:tcPr>
            <w:tcW w:w="2126" w:type="dxa"/>
            <w:shd w:val="clear" w:color="auto" w:fill="auto"/>
            <w:vAlign w:val="center"/>
            <w:hideMark/>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Powierzchnia w m</w:t>
            </w:r>
            <w:r w:rsidRPr="008257A9">
              <w:rPr>
                <w:rFonts w:eastAsia="Times New Roman" w:cstheme="minorHAnsi"/>
                <w:color w:val="000000"/>
                <w:sz w:val="24"/>
                <w:szCs w:val="24"/>
                <w:vertAlign w:val="superscript"/>
                <w:lang w:eastAsia="pl-PL"/>
              </w:rPr>
              <w:t>2</w:t>
            </w:r>
          </w:p>
        </w:tc>
        <w:tc>
          <w:tcPr>
            <w:tcW w:w="2977" w:type="dxa"/>
            <w:shd w:val="clear" w:color="auto" w:fill="auto"/>
            <w:vAlign w:val="center"/>
            <w:hideMark/>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Kwota odszkodowania w zł</w:t>
            </w:r>
          </w:p>
        </w:tc>
      </w:tr>
      <w:tr w:rsidR="00881D3C" w:rsidRPr="008257A9" w:rsidTr="00800C46">
        <w:trPr>
          <w:trHeight w:val="315"/>
        </w:trPr>
        <w:tc>
          <w:tcPr>
            <w:tcW w:w="467" w:type="dxa"/>
            <w:shd w:val="clear" w:color="auto" w:fill="auto"/>
            <w:vAlign w:val="center"/>
            <w:hideMark/>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1</w:t>
            </w:r>
          </w:p>
        </w:tc>
        <w:tc>
          <w:tcPr>
            <w:tcW w:w="1675" w:type="dxa"/>
            <w:shd w:val="clear" w:color="auto" w:fill="auto"/>
            <w:vAlign w:val="center"/>
            <w:hideMark/>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Cegłów 2185</w:t>
            </w:r>
          </w:p>
        </w:tc>
        <w:tc>
          <w:tcPr>
            <w:tcW w:w="2126" w:type="dxa"/>
            <w:shd w:val="clear" w:color="auto" w:fill="auto"/>
            <w:vAlign w:val="center"/>
            <w:hideMark/>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143</w:t>
            </w:r>
          </w:p>
        </w:tc>
        <w:tc>
          <w:tcPr>
            <w:tcW w:w="2977" w:type="dxa"/>
            <w:shd w:val="clear" w:color="auto" w:fill="auto"/>
            <w:vAlign w:val="center"/>
            <w:hideMark/>
          </w:tcPr>
          <w:p w:rsidR="00881D3C" w:rsidRPr="008257A9" w:rsidRDefault="00881D3C" w:rsidP="00881D3C">
            <w:pPr>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1 072,00</w:t>
            </w:r>
          </w:p>
        </w:tc>
      </w:tr>
    </w:tbl>
    <w:p w:rsidR="00881D3C" w:rsidRPr="008257A9" w:rsidRDefault="00881D3C" w:rsidP="00881D3C">
      <w:pPr>
        <w:spacing w:after="0" w:line="240" w:lineRule="auto"/>
        <w:ind w:left="1416" w:firstLine="708"/>
        <w:jc w:val="both"/>
        <w:rPr>
          <w:rFonts w:eastAsia="Times New Roman" w:cstheme="minorHAnsi"/>
          <w:color w:val="000000"/>
          <w:sz w:val="24"/>
          <w:szCs w:val="24"/>
          <w:lang w:eastAsia="pl-PL"/>
        </w:rPr>
      </w:pPr>
    </w:p>
    <w:p w:rsidR="00026461" w:rsidRPr="008257A9" w:rsidRDefault="00026461" w:rsidP="0015107A">
      <w:pPr>
        <w:pStyle w:val="Tekstdymka"/>
        <w:spacing w:line="276" w:lineRule="auto"/>
        <w:jc w:val="both"/>
        <w:rPr>
          <w:rFonts w:asciiTheme="minorHAnsi" w:hAnsiTheme="minorHAnsi" w:cstheme="minorHAnsi"/>
          <w:b/>
          <w:i/>
          <w:color w:val="FF0000"/>
          <w:sz w:val="24"/>
          <w:szCs w:val="24"/>
        </w:rPr>
      </w:pPr>
    </w:p>
    <w:p w:rsidR="009E5C05" w:rsidRPr="008257A9" w:rsidRDefault="00633445" w:rsidP="000F7617">
      <w:pPr>
        <w:pStyle w:val="Tekstdymka"/>
        <w:numPr>
          <w:ilvl w:val="1"/>
          <w:numId w:val="14"/>
        </w:numPr>
        <w:spacing w:line="276" w:lineRule="auto"/>
        <w:jc w:val="both"/>
        <w:rPr>
          <w:rFonts w:asciiTheme="minorHAnsi" w:hAnsiTheme="minorHAnsi" w:cstheme="minorHAnsi"/>
          <w:b/>
          <w:i/>
          <w:sz w:val="24"/>
          <w:szCs w:val="24"/>
        </w:rPr>
      </w:pPr>
      <w:r w:rsidRPr="008257A9">
        <w:rPr>
          <w:rFonts w:asciiTheme="minorHAnsi" w:hAnsiTheme="minorHAnsi" w:cstheme="minorHAnsi"/>
          <w:b/>
          <w:i/>
          <w:sz w:val="24"/>
          <w:szCs w:val="24"/>
        </w:rPr>
        <w:t>N</w:t>
      </w:r>
      <w:r w:rsidR="009E5C05" w:rsidRPr="008257A9">
        <w:rPr>
          <w:rFonts w:asciiTheme="minorHAnsi" w:hAnsiTheme="minorHAnsi" w:cstheme="minorHAnsi"/>
          <w:b/>
          <w:i/>
          <w:sz w:val="24"/>
          <w:szCs w:val="24"/>
        </w:rPr>
        <w:t xml:space="preserve">umeracja porządkowa </w:t>
      </w:r>
    </w:p>
    <w:p w:rsidR="0015107A" w:rsidRPr="008257A9" w:rsidRDefault="0015107A" w:rsidP="0015107A">
      <w:pPr>
        <w:pStyle w:val="Tekstdymka"/>
        <w:spacing w:line="276" w:lineRule="auto"/>
        <w:ind w:left="1080"/>
        <w:jc w:val="both"/>
        <w:rPr>
          <w:rFonts w:asciiTheme="minorHAnsi" w:hAnsiTheme="minorHAnsi" w:cstheme="minorHAnsi"/>
          <w:b/>
          <w:i/>
          <w:color w:val="FF0000"/>
          <w:sz w:val="24"/>
          <w:szCs w:val="24"/>
        </w:rPr>
      </w:pPr>
    </w:p>
    <w:p w:rsidR="00881D3C" w:rsidRPr="008257A9" w:rsidRDefault="00881D3C" w:rsidP="00881D3C">
      <w:pPr>
        <w:tabs>
          <w:tab w:val="left" w:pos="567"/>
        </w:tabs>
        <w:spacing w:after="0" w:line="240" w:lineRule="auto"/>
        <w:jc w:val="both"/>
        <w:rPr>
          <w:rFonts w:eastAsia="Times New Roman" w:cstheme="minorHAnsi"/>
          <w:color w:val="000000"/>
          <w:sz w:val="24"/>
          <w:szCs w:val="24"/>
          <w:lang w:eastAsia="pl-PL"/>
        </w:rPr>
      </w:pPr>
      <w:r w:rsidRPr="008257A9">
        <w:rPr>
          <w:rFonts w:eastAsia="Times New Roman" w:cstheme="minorHAnsi"/>
          <w:color w:val="000000"/>
          <w:sz w:val="24"/>
          <w:szCs w:val="24"/>
          <w:lang w:eastAsia="pl-PL"/>
        </w:rPr>
        <w:t xml:space="preserve">Zgodnie z obowiązującymi przepisami ewidencja numeracji porządkowej jest prowadzona w systemie informatycznym. W 2022 r., na wniosek zainteresowanych, </w:t>
      </w:r>
      <w:r w:rsidRPr="008257A9">
        <w:rPr>
          <w:rFonts w:eastAsia="Times New Roman" w:cstheme="minorHAnsi"/>
          <w:b/>
          <w:color w:val="000000"/>
          <w:sz w:val="24"/>
          <w:szCs w:val="24"/>
          <w:lang w:eastAsia="pl-PL"/>
        </w:rPr>
        <w:t xml:space="preserve">nadano numerację porządkową w 83 przypadkach </w:t>
      </w:r>
      <w:r w:rsidRPr="008257A9">
        <w:rPr>
          <w:rFonts w:eastAsia="Times New Roman" w:cstheme="minorHAnsi"/>
          <w:bCs/>
          <w:color w:val="000000"/>
          <w:sz w:val="24"/>
          <w:szCs w:val="24"/>
          <w:lang w:eastAsia="pl-PL"/>
        </w:rPr>
        <w:t>o</w:t>
      </w:r>
      <w:r w:rsidRPr="008257A9">
        <w:rPr>
          <w:rFonts w:eastAsia="Times New Roman" w:cstheme="minorHAnsi"/>
          <w:color w:val="000000"/>
          <w:sz w:val="24"/>
          <w:szCs w:val="24"/>
          <w:lang w:eastAsia="pl-PL"/>
        </w:rPr>
        <w:t>raz wydano 6 zaświadczeń o numerze porządkowym. Z uwagi na wprowadzenie „dodatku węglowego” nadawano numery adresowe dla budynków w których przebywają mieszkańcy gminy, a które dotychczas nie posiadały takiego adresu. Dostosowano do zgodności z obowiązującym prawem 1 adres. Przekazano do Ministerstwa Spraw wewnętrznych i Administracji informuję, że baza adresowa jest prowadzona w systemie teleinformatycznym i centralny rejestr PRG jest na bieżąco zasilany danymi adresowymi, automatycznie w momencie, w którym wprowadzone są nowe elementy i zmiany do rejestru, np. dodawany jest nowy adres lub aktualizowane jest jego położenie na budynku. Na wniosek mieszkańców miejscowości Mienia przeprowadzono nadanie nazw drogom w północno zachodniej części obrębu Mienia wraz z zaplanowaniem i uporządkowanie co spowodowało nadanie nowych nr adresowych w miejscowości Mienia.</w:t>
      </w:r>
    </w:p>
    <w:p w:rsidR="008257A9" w:rsidRPr="008257A9" w:rsidRDefault="008257A9" w:rsidP="0015107A">
      <w:pPr>
        <w:tabs>
          <w:tab w:val="left" w:pos="567"/>
        </w:tabs>
        <w:jc w:val="both"/>
        <w:rPr>
          <w:rFonts w:cstheme="minorHAnsi"/>
          <w:color w:val="FF0000"/>
          <w:sz w:val="24"/>
          <w:szCs w:val="24"/>
        </w:rPr>
      </w:pPr>
    </w:p>
    <w:p w:rsidR="009E5C05" w:rsidRPr="008257A9" w:rsidRDefault="00760B61" w:rsidP="00E652C8">
      <w:pPr>
        <w:ind w:firstLine="708"/>
        <w:jc w:val="both"/>
        <w:rPr>
          <w:rFonts w:cstheme="minorHAnsi"/>
          <w:b/>
          <w:sz w:val="24"/>
          <w:szCs w:val="24"/>
        </w:rPr>
      </w:pPr>
      <w:r w:rsidRPr="008257A9">
        <w:rPr>
          <w:rFonts w:cstheme="minorHAnsi"/>
          <w:b/>
          <w:sz w:val="24"/>
          <w:szCs w:val="24"/>
        </w:rPr>
        <w:t>V.</w:t>
      </w:r>
      <w:r w:rsidRPr="008257A9">
        <w:rPr>
          <w:rFonts w:cstheme="minorHAnsi"/>
          <w:b/>
          <w:sz w:val="24"/>
          <w:szCs w:val="24"/>
        </w:rPr>
        <w:tab/>
        <w:t>Infrastruktura techniczna</w:t>
      </w:r>
    </w:p>
    <w:p w:rsidR="009E5C05" w:rsidRPr="008257A9" w:rsidRDefault="006B3BCA" w:rsidP="00E652C8">
      <w:pPr>
        <w:ind w:firstLine="708"/>
        <w:jc w:val="both"/>
        <w:rPr>
          <w:rFonts w:cstheme="minorHAnsi"/>
          <w:b/>
          <w:i/>
          <w:sz w:val="24"/>
          <w:szCs w:val="24"/>
        </w:rPr>
      </w:pPr>
      <w:r w:rsidRPr="008257A9">
        <w:rPr>
          <w:rFonts w:cstheme="minorHAnsi"/>
          <w:b/>
          <w:i/>
          <w:sz w:val="24"/>
          <w:szCs w:val="24"/>
        </w:rPr>
        <w:t>1.</w:t>
      </w:r>
      <w:r w:rsidRPr="008257A9">
        <w:rPr>
          <w:rFonts w:cstheme="minorHAnsi"/>
          <w:b/>
          <w:i/>
          <w:sz w:val="24"/>
          <w:szCs w:val="24"/>
        </w:rPr>
        <w:tab/>
        <w:t>G</w:t>
      </w:r>
      <w:r w:rsidR="009E5C05" w:rsidRPr="008257A9">
        <w:rPr>
          <w:rFonts w:cstheme="minorHAnsi"/>
          <w:b/>
          <w:i/>
          <w:sz w:val="24"/>
          <w:szCs w:val="24"/>
        </w:rPr>
        <w:t xml:space="preserve">ospodarka wodno –ściekowa </w:t>
      </w:r>
    </w:p>
    <w:p w:rsidR="00881D3C" w:rsidRPr="008257A9" w:rsidRDefault="00881D3C" w:rsidP="00881D3C">
      <w:pPr>
        <w:spacing w:after="160" w:line="240" w:lineRule="auto"/>
        <w:rPr>
          <w:rFonts w:eastAsia="Calibri" w:cstheme="minorHAnsi"/>
          <w:bCs/>
          <w:sz w:val="24"/>
          <w:szCs w:val="24"/>
        </w:rPr>
      </w:pPr>
      <w:r w:rsidRPr="008257A9">
        <w:rPr>
          <w:rFonts w:eastAsia="Calibri" w:cstheme="minorHAnsi"/>
          <w:bCs/>
          <w:sz w:val="24"/>
          <w:szCs w:val="24"/>
        </w:rPr>
        <w:t>W 2022 roku Gmina Cegłów zakupiła 338 819,87 m³ wody od Gminy Mrozy. Sprzedaż wody wyniosła 243 529,89 m³.</w:t>
      </w:r>
    </w:p>
    <w:p w:rsidR="00881D3C" w:rsidRPr="008257A9" w:rsidRDefault="00881D3C" w:rsidP="00881D3C">
      <w:pPr>
        <w:spacing w:after="160" w:line="240" w:lineRule="auto"/>
        <w:rPr>
          <w:rFonts w:eastAsia="Calibri" w:cstheme="minorHAnsi"/>
          <w:bCs/>
          <w:sz w:val="24"/>
          <w:szCs w:val="24"/>
        </w:rPr>
      </w:pPr>
    </w:p>
    <w:p w:rsidR="00881D3C" w:rsidRPr="008257A9" w:rsidRDefault="00881D3C" w:rsidP="00881D3C">
      <w:pPr>
        <w:spacing w:after="160" w:line="240" w:lineRule="auto"/>
        <w:rPr>
          <w:rFonts w:eastAsia="Calibri" w:cstheme="minorHAnsi"/>
          <w:bCs/>
          <w:sz w:val="24"/>
          <w:szCs w:val="24"/>
        </w:rPr>
      </w:pPr>
      <w:r w:rsidRPr="008257A9">
        <w:rPr>
          <w:rFonts w:eastAsia="Calibri" w:cstheme="minorHAnsi"/>
          <w:bCs/>
          <w:sz w:val="24"/>
          <w:szCs w:val="24"/>
        </w:rPr>
        <w:t>Na oczyszczalni ścieków w Cegłowie przez cały rok 2022 zostało oczyszczonych 157 038,24 m³ ścieków, z czego 14 560,00 m³ zostało dowiezione wozem asenizacyjnym z miejscowości nieskanalizowanych, a 142 478,24 m³ dopłynęło zbiorczą siecią kanalizacyjną.</w:t>
      </w:r>
    </w:p>
    <w:p w:rsidR="00881D3C" w:rsidRPr="008257A9" w:rsidRDefault="00881D3C" w:rsidP="00881D3C">
      <w:pPr>
        <w:spacing w:after="160" w:line="240" w:lineRule="auto"/>
        <w:rPr>
          <w:rFonts w:eastAsia="Calibri" w:cstheme="minorHAnsi"/>
          <w:bCs/>
          <w:sz w:val="24"/>
          <w:szCs w:val="24"/>
        </w:rPr>
      </w:pPr>
    </w:p>
    <w:p w:rsidR="00881D3C" w:rsidRPr="008257A9" w:rsidRDefault="00881D3C" w:rsidP="00881D3C">
      <w:pPr>
        <w:spacing w:after="160" w:line="240" w:lineRule="auto"/>
        <w:rPr>
          <w:rFonts w:eastAsia="Calibri" w:cstheme="minorHAnsi"/>
          <w:bCs/>
          <w:sz w:val="24"/>
          <w:szCs w:val="24"/>
        </w:rPr>
      </w:pPr>
      <w:r w:rsidRPr="008257A9">
        <w:rPr>
          <w:rFonts w:eastAsia="Calibri" w:cstheme="minorHAnsi"/>
          <w:bCs/>
          <w:sz w:val="24"/>
          <w:szCs w:val="24"/>
        </w:rPr>
        <w:lastRenderedPageBreak/>
        <w:t>Podpisano z mieszkańcami następujące ilości umów:</w:t>
      </w:r>
    </w:p>
    <w:p w:rsidR="00881D3C" w:rsidRPr="008257A9" w:rsidRDefault="00881D3C" w:rsidP="00881D3C">
      <w:pPr>
        <w:spacing w:after="160" w:line="240" w:lineRule="auto"/>
        <w:rPr>
          <w:rFonts w:eastAsia="Calibri" w:cstheme="minorHAnsi"/>
          <w:bCs/>
          <w:sz w:val="24"/>
          <w:szCs w:val="24"/>
        </w:rPr>
      </w:pPr>
      <w:r w:rsidRPr="008257A9">
        <w:rPr>
          <w:rFonts w:eastAsia="Calibri" w:cstheme="minorHAnsi"/>
          <w:bCs/>
          <w:sz w:val="24"/>
          <w:szCs w:val="24"/>
        </w:rPr>
        <w:t>•</w:t>
      </w:r>
      <w:r w:rsidRPr="008257A9">
        <w:rPr>
          <w:rFonts w:eastAsia="Calibri" w:cstheme="minorHAnsi"/>
          <w:bCs/>
          <w:sz w:val="24"/>
          <w:szCs w:val="24"/>
        </w:rPr>
        <w:tab/>
        <w:t>Umowy na dostarczenie wody – 60</w:t>
      </w:r>
    </w:p>
    <w:p w:rsidR="00881D3C" w:rsidRPr="008257A9" w:rsidRDefault="00881D3C" w:rsidP="00881D3C">
      <w:pPr>
        <w:spacing w:after="160" w:line="240" w:lineRule="auto"/>
        <w:rPr>
          <w:rFonts w:eastAsia="Calibri" w:cstheme="minorHAnsi"/>
          <w:bCs/>
          <w:sz w:val="24"/>
          <w:szCs w:val="24"/>
        </w:rPr>
      </w:pPr>
      <w:r w:rsidRPr="008257A9">
        <w:rPr>
          <w:rFonts w:eastAsia="Calibri" w:cstheme="minorHAnsi"/>
          <w:bCs/>
          <w:sz w:val="24"/>
          <w:szCs w:val="24"/>
        </w:rPr>
        <w:t>•</w:t>
      </w:r>
      <w:r w:rsidRPr="008257A9">
        <w:rPr>
          <w:rFonts w:eastAsia="Calibri" w:cstheme="minorHAnsi"/>
          <w:bCs/>
          <w:sz w:val="24"/>
          <w:szCs w:val="24"/>
        </w:rPr>
        <w:tab/>
        <w:t>Umowy na odprowadzenie ścieków siecią kanalizacyjną – 105</w:t>
      </w:r>
    </w:p>
    <w:p w:rsidR="009A7FC1" w:rsidRPr="008257A9" w:rsidRDefault="00881D3C" w:rsidP="00881D3C">
      <w:pPr>
        <w:jc w:val="both"/>
        <w:rPr>
          <w:rFonts w:eastAsia="Calibri" w:cstheme="minorHAnsi"/>
          <w:bCs/>
          <w:sz w:val="24"/>
          <w:szCs w:val="24"/>
        </w:rPr>
      </w:pPr>
      <w:r w:rsidRPr="008257A9">
        <w:rPr>
          <w:rFonts w:eastAsia="Calibri" w:cstheme="minorHAnsi"/>
          <w:bCs/>
          <w:sz w:val="24"/>
          <w:szCs w:val="24"/>
        </w:rPr>
        <w:t>•</w:t>
      </w:r>
      <w:r w:rsidRPr="008257A9">
        <w:rPr>
          <w:rFonts w:eastAsia="Calibri" w:cstheme="minorHAnsi"/>
          <w:bCs/>
          <w:sz w:val="24"/>
          <w:szCs w:val="24"/>
        </w:rPr>
        <w:tab/>
        <w:t>Umowy na usługi asenizacyjne – 50</w:t>
      </w:r>
    </w:p>
    <w:p w:rsidR="00E91E52" w:rsidRDefault="00E26052" w:rsidP="009617B4">
      <w:pPr>
        <w:pStyle w:val="Akapitzlist"/>
        <w:numPr>
          <w:ilvl w:val="0"/>
          <w:numId w:val="25"/>
        </w:numPr>
        <w:jc w:val="both"/>
        <w:rPr>
          <w:rFonts w:eastAsia="Calibri" w:cstheme="minorHAnsi"/>
          <w:sz w:val="24"/>
          <w:szCs w:val="24"/>
        </w:rPr>
      </w:pPr>
      <w:r>
        <w:rPr>
          <w:rFonts w:eastAsia="Calibri" w:cstheme="minorHAnsi"/>
          <w:sz w:val="24"/>
          <w:szCs w:val="24"/>
        </w:rPr>
        <w:t>Remonty</w:t>
      </w:r>
      <w:r w:rsidR="00E91E52" w:rsidRPr="008257A9">
        <w:rPr>
          <w:rFonts w:eastAsia="Calibri" w:cstheme="minorHAnsi"/>
          <w:sz w:val="24"/>
          <w:szCs w:val="24"/>
        </w:rPr>
        <w:t xml:space="preserve"> dróg </w:t>
      </w:r>
    </w:p>
    <w:p w:rsidR="00E26052" w:rsidRPr="00E26052" w:rsidRDefault="00E26052" w:rsidP="00E26052">
      <w:pPr>
        <w:jc w:val="both"/>
        <w:rPr>
          <w:rFonts w:eastAsia="Calibri" w:cstheme="minorHAnsi"/>
          <w:sz w:val="24"/>
          <w:szCs w:val="24"/>
        </w:rPr>
      </w:pPr>
      <w:r w:rsidRPr="00E26052">
        <w:drawing>
          <wp:inline distT="0" distB="0" distL="0" distR="0">
            <wp:extent cx="5760720" cy="1934845"/>
            <wp:effectExtent l="0" t="0" r="0" b="8255"/>
            <wp:docPr id="42930054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934845"/>
                    </a:xfrm>
                    <a:prstGeom prst="rect">
                      <a:avLst/>
                    </a:prstGeom>
                    <a:noFill/>
                    <a:ln>
                      <a:noFill/>
                    </a:ln>
                  </pic:spPr>
                </pic:pic>
              </a:graphicData>
            </a:graphic>
          </wp:inline>
        </w:drawing>
      </w:r>
    </w:p>
    <w:p w:rsidR="009617B4" w:rsidRDefault="00E26052" w:rsidP="009617B4">
      <w:pPr>
        <w:pStyle w:val="Akapitzlist"/>
        <w:numPr>
          <w:ilvl w:val="0"/>
          <w:numId w:val="25"/>
        </w:numPr>
        <w:jc w:val="both"/>
        <w:rPr>
          <w:rFonts w:eastAsia="Calibri" w:cstheme="minorHAnsi"/>
          <w:sz w:val="24"/>
          <w:szCs w:val="24"/>
        </w:rPr>
      </w:pPr>
      <w:r>
        <w:rPr>
          <w:rFonts w:eastAsia="Calibri" w:cstheme="minorHAnsi"/>
          <w:sz w:val="24"/>
          <w:szCs w:val="24"/>
        </w:rPr>
        <w:t>Przebudowa</w:t>
      </w:r>
      <w:r w:rsidR="009617B4" w:rsidRPr="008257A9">
        <w:rPr>
          <w:rFonts w:eastAsia="Calibri" w:cstheme="minorHAnsi"/>
          <w:sz w:val="24"/>
          <w:szCs w:val="24"/>
        </w:rPr>
        <w:t xml:space="preserve"> dróg i ulic </w:t>
      </w:r>
    </w:p>
    <w:p w:rsidR="00E26052" w:rsidRPr="00E26052" w:rsidRDefault="00E26052" w:rsidP="009617B4">
      <w:pPr>
        <w:jc w:val="both"/>
        <w:rPr>
          <w:rFonts w:eastAsia="Calibri" w:cstheme="minorHAnsi"/>
          <w:sz w:val="24"/>
          <w:szCs w:val="24"/>
        </w:rPr>
      </w:pPr>
      <w:r w:rsidRPr="00E26052">
        <w:drawing>
          <wp:inline distT="0" distB="0" distL="0" distR="0">
            <wp:extent cx="5760720" cy="3555365"/>
            <wp:effectExtent l="0" t="0" r="0" b="6985"/>
            <wp:docPr id="56113406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3555365"/>
                    </a:xfrm>
                    <a:prstGeom prst="rect">
                      <a:avLst/>
                    </a:prstGeom>
                    <a:noFill/>
                    <a:ln>
                      <a:noFill/>
                    </a:ln>
                  </pic:spPr>
                </pic:pic>
              </a:graphicData>
            </a:graphic>
          </wp:inline>
        </w:drawing>
      </w:r>
    </w:p>
    <w:p w:rsidR="00D862B5" w:rsidRDefault="009617B4" w:rsidP="009617B4">
      <w:pPr>
        <w:pStyle w:val="Akapitzlist"/>
        <w:numPr>
          <w:ilvl w:val="0"/>
          <w:numId w:val="25"/>
        </w:numPr>
        <w:jc w:val="both"/>
        <w:rPr>
          <w:rFonts w:cstheme="minorHAnsi"/>
          <w:b/>
          <w:sz w:val="24"/>
          <w:szCs w:val="24"/>
        </w:rPr>
      </w:pPr>
      <w:r w:rsidRPr="008257A9">
        <w:rPr>
          <w:rFonts w:cstheme="minorHAnsi"/>
          <w:b/>
          <w:sz w:val="24"/>
          <w:szCs w:val="24"/>
        </w:rPr>
        <w:t xml:space="preserve">Oświetlenie uliczne </w:t>
      </w:r>
    </w:p>
    <w:p w:rsidR="00E26052" w:rsidRPr="00E26052" w:rsidRDefault="00E26052" w:rsidP="00E26052">
      <w:pPr>
        <w:jc w:val="both"/>
        <w:rPr>
          <w:rFonts w:cstheme="minorHAnsi"/>
          <w:b/>
          <w:sz w:val="24"/>
          <w:szCs w:val="24"/>
        </w:rPr>
      </w:pPr>
      <w:r w:rsidRPr="00E26052">
        <w:lastRenderedPageBreak/>
        <w:drawing>
          <wp:inline distT="0" distB="0" distL="0" distR="0">
            <wp:extent cx="5760720" cy="4245610"/>
            <wp:effectExtent l="0" t="0" r="0" b="2540"/>
            <wp:docPr id="58254863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4245610"/>
                    </a:xfrm>
                    <a:prstGeom prst="rect">
                      <a:avLst/>
                    </a:prstGeom>
                    <a:noFill/>
                    <a:ln>
                      <a:noFill/>
                    </a:ln>
                  </pic:spPr>
                </pic:pic>
              </a:graphicData>
            </a:graphic>
          </wp:inline>
        </w:drawing>
      </w:r>
    </w:p>
    <w:p w:rsidR="009617B4" w:rsidRPr="008257A9" w:rsidRDefault="009617B4" w:rsidP="009617B4">
      <w:pPr>
        <w:jc w:val="both"/>
        <w:rPr>
          <w:rFonts w:cstheme="minorHAnsi"/>
          <w:b/>
          <w:color w:val="FF0000"/>
          <w:sz w:val="24"/>
          <w:szCs w:val="24"/>
        </w:rPr>
      </w:pPr>
    </w:p>
    <w:p w:rsidR="009E5C05" w:rsidRPr="008257A9" w:rsidRDefault="009E5C05" w:rsidP="00E652C8">
      <w:pPr>
        <w:ind w:firstLine="708"/>
        <w:jc w:val="both"/>
        <w:rPr>
          <w:rFonts w:cstheme="minorHAnsi"/>
          <w:b/>
          <w:i/>
          <w:sz w:val="24"/>
          <w:szCs w:val="24"/>
        </w:rPr>
      </w:pPr>
      <w:r w:rsidRPr="008257A9">
        <w:rPr>
          <w:rFonts w:cstheme="minorHAnsi"/>
          <w:b/>
          <w:i/>
          <w:sz w:val="24"/>
          <w:szCs w:val="24"/>
        </w:rPr>
        <w:t>VI</w:t>
      </w:r>
      <w:r w:rsidR="00760B61" w:rsidRPr="008257A9">
        <w:rPr>
          <w:rFonts w:cstheme="minorHAnsi"/>
          <w:b/>
          <w:i/>
          <w:sz w:val="24"/>
          <w:szCs w:val="24"/>
        </w:rPr>
        <w:t>.</w:t>
      </w:r>
      <w:r w:rsidR="00760B61" w:rsidRPr="008257A9">
        <w:rPr>
          <w:rFonts w:cstheme="minorHAnsi"/>
          <w:b/>
          <w:i/>
          <w:sz w:val="24"/>
          <w:szCs w:val="24"/>
        </w:rPr>
        <w:tab/>
        <w:t>Zagospodarowanie przestrzenne</w:t>
      </w:r>
    </w:p>
    <w:p w:rsidR="00881D3C" w:rsidRPr="008257A9" w:rsidRDefault="00881D3C" w:rsidP="00881D3C">
      <w:pPr>
        <w:spacing w:after="0" w:line="240" w:lineRule="auto"/>
        <w:ind w:firstLine="567"/>
        <w:jc w:val="both"/>
        <w:rPr>
          <w:rFonts w:eastAsia="Calibri" w:cstheme="minorHAnsi"/>
          <w:sz w:val="24"/>
          <w:szCs w:val="24"/>
        </w:rPr>
      </w:pPr>
      <w:r w:rsidRPr="008257A9">
        <w:rPr>
          <w:rFonts w:eastAsia="Calibri" w:cstheme="minorHAnsi"/>
          <w:sz w:val="24"/>
          <w:szCs w:val="24"/>
        </w:rPr>
        <w:t xml:space="preserve">W 2022 r. dla terenu gminy Cegłów obowiązywało Studium Uwarunkowań i Kierunków Zagospodarowania Przestrzennego uchwalone uchwałą XLI/204/10 Rady Gminy Cegłów z dnia 21 października 2010 r w sprawie uchwalenia Studium uwarunkowań i kierunków zagospodarowania przestrzennego Gminy Cegłów wraz z późniejszymi zmianami - zwane dalej SUiKZP. </w:t>
      </w:r>
    </w:p>
    <w:p w:rsidR="00881D3C" w:rsidRPr="008257A9" w:rsidRDefault="00881D3C" w:rsidP="00881D3C">
      <w:pPr>
        <w:spacing w:after="0" w:line="240" w:lineRule="auto"/>
        <w:ind w:firstLine="567"/>
        <w:jc w:val="both"/>
        <w:rPr>
          <w:rFonts w:eastAsia="Calibri" w:cstheme="minorHAnsi"/>
          <w:sz w:val="24"/>
          <w:szCs w:val="24"/>
        </w:rPr>
      </w:pPr>
      <w:r w:rsidRPr="008257A9">
        <w:rPr>
          <w:rFonts w:eastAsia="Calibri" w:cstheme="minorHAnsi"/>
          <w:sz w:val="24"/>
          <w:szCs w:val="24"/>
        </w:rPr>
        <w:t>Ostatnia zmiana SUiKZP została uchwalona uchwałą nr VI/39/19 Rady Gminy Cegłów z dn. 28 stycznia 2019 r. w sprawie uchwalenia zmiany Studium uwarunkowań i kierunków zagospodarowania przestrzennego gminy Cegłów.</w:t>
      </w:r>
    </w:p>
    <w:p w:rsidR="00881D3C" w:rsidRPr="008257A9" w:rsidRDefault="00881D3C" w:rsidP="00881D3C">
      <w:pPr>
        <w:spacing w:after="0" w:line="240" w:lineRule="auto"/>
        <w:ind w:firstLine="567"/>
        <w:jc w:val="both"/>
        <w:rPr>
          <w:rFonts w:eastAsia="Calibri" w:cstheme="minorHAnsi"/>
          <w:sz w:val="24"/>
          <w:szCs w:val="24"/>
        </w:rPr>
      </w:pPr>
      <w:r w:rsidRPr="008257A9">
        <w:rPr>
          <w:rFonts w:eastAsia="Calibri" w:cstheme="minorHAnsi"/>
          <w:sz w:val="24"/>
          <w:szCs w:val="24"/>
        </w:rPr>
        <w:t>SUiKZP obejmuje obszar całej gminy, co odpowiada powierzchni ok. 9564 ha.</w:t>
      </w:r>
    </w:p>
    <w:p w:rsidR="00881D3C" w:rsidRPr="008257A9" w:rsidRDefault="00881D3C" w:rsidP="00881D3C">
      <w:pPr>
        <w:spacing w:after="0" w:line="240" w:lineRule="auto"/>
        <w:ind w:firstLine="567"/>
        <w:jc w:val="both"/>
        <w:rPr>
          <w:rFonts w:eastAsia="Calibri" w:cstheme="minorHAnsi"/>
          <w:sz w:val="24"/>
          <w:szCs w:val="24"/>
        </w:rPr>
      </w:pPr>
      <w:r w:rsidRPr="008257A9">
        <w:rPr>
          <w:rFonts w:eastAsia="Calibri" w:cstheme="minorHAnsi"/>
          <w:sz w:val="24"/>
          <w:szCs w:val="24"/>
        </w:rPr>
        <w:t>Powierzchnie przeznaczenia terenów w SUiKZP pod funkcje prezentują się następująco (dane ujęte w % powierzchni gminy):</w:t>
      </w:r>
    </w:p>
    <w:p w:rsidR="00881D3C" w:rsidRPr="008257A9" w:rsidRDefault="00881D3C" w:rsidP="000F7617">
      <w:pPr>
        <w:numPr>
          <w:ilvl w:val="0"/>
          <w:numId w:val="27"/>
        </w:numPr>
        <w:spacing w:after="240" w:line="240" w:lineRule="auto"/>
        <w:contextualSpacing/>
        <w:jc w:val="both"/>
        <w:rPr>
          <w:rFonts w:eastAsia="Calibri" w:cstheme="minorHAnsi"/>
          <w:sz w:val="24"/>
          <w:szCs w:val="24"/>
        </w:rPr>
      </w:pPr>
      <w:r w:rsidRPr="008257A9">
        <w:rPr>
          <w:rFonts w:eastAsia="Calibri" w:cstheme="minorHAnsi"/>
          <w:sz w:val="24"/>
          <w:szCs w:val="24"/>
        </w:rPr>
        <w:t>mieszkaniowe wielorodzinne – 2,4%;</w:t>
      </w:r>
    </w:p>
    <w:p w:rsidR="00881D3C" w:rsidRPr="008257A9" w:rsidRDefault="00881D3C" w:rsidP="000F7617">
      <w:pPr>
        <w:numPr>
          <w:ilvl w:val="0"/>
          <w:numId w:val="27"/>
        </w:numPr>
        <w:spacing w:after="240" w:line="240" w:lineRule="auto"/>
        <w:contextualSpacing/>
        <w:jc w:val="both"/>
        <w:rPr>
          <w:rFonts w:eastAsia="Calibri" w:cstheme="minorHAnsi"/>
          <w:sz w:val="24"/>
          <w:szCs w:val="24"/>
        </w:rPr>
      </w:pPr>
      <w:r w:rsidRPr="008257A9">
        <w:rPr>
          <w:rFonts w:eastAsia="Calibri" w:cstheme="minorHAnsi"/>
          <w:sz w:val="24"/>
          <w:szCs w:val="24"/>
        </w:rPr>
        <w:t>mieszkaniowe jednorodzinne – 10,0%;</w:t>
      </w:r>
    </w:p>
    <w:p w:rsidR="00881D3C" w:rsidRPr="008257A9" w:rsidRDefault="00881D3C" w:rsidP="000F7617">
      <w:pPr>
        <w:numPr>
          <w:ilvl w:val="0"/>
          <w:numId w:val="27"/>
        </w:numPr>
        <w:spacing w:after="240" w:line="240" w:lineRule="auto"/>
        <w:contextualSpacing/>
        <w:jc w:val="both"/>
        <w:rPr>
          <w:rFonts w:eastAsia="Calibri" w:cstheme="minorHAnsi"/>
          <w:sz w:val="24"/>
          <w:szCs w:val="24"/>
        </w:rPr>
      </w:pPr>
      <w:r w:rsidRPr="008257A9">
        <w:rPr>
          <w:rFonts w:eastAsia="Calibri" w:cstheme="minorHAnsi"/>
          <w:sz w:val="24"/>
          <w:szCs w:val="24"/>
        </w:rPr>
        <w:t>usługowe – 0,9%;</w:t>
      </w:r>
    </w:p>
    <w:p w:rsidR="00881D3C" w:rsidRPr="008257A9" w:rsidRDefault="00881D3C" w:rsidP="000F7617">
      <w:pPr>
        <w:numPr>
          <w:ilvl w:val="0"/>
          <w:numId w:val="27"/>
        </w:numPr>
        <w:spacing w:after="240" w:line="240" w:lineRule="auto"/>
        <w:contextualSpacing/>
        <w:jc w:val="both"/>
        <w:rPr>
          <w:rFonts w:eastAsia="Calibri" w:cstheme="minorHAnsi"/>
          <w:sz w:val="24"/>
          <w:szCs w:val="24"/>
        </w:rPr>
      </w:pPr>
      <w:r w:rsidRPr="008257A9">
        <w:rPr>
          <w:rFonts w:eastAsia="Calibri" w:cstheme="minorHAnsi"/>
          <w:sz w:val="24"/>
          <w:szCs w:val="24"/>
        </w:rPr>
        <w:t>techniczno-produkcyjne – 1,2%;</w:t>
      </w:r>
    </w:p>
    <w:p w:rsidR="00881D3C" w:rsidRPr="008257A9" w:rsidRDefault="00881D3C" w:rsidP="000F7617">
      <w:pPr>
        <w:numPr>
          <w:ilvl w:val="0"/>
          <w:numId w:val="27"/>
        </w:numPr>
        <w:spacing w:after="240" w:line="240" w:lineRule="auto"/>
        <w:contextualSpacing/>
        <w:jc w:val="both"/>
        <w:rPr>
          <w:rFonts w:eastAsia="Calibri" w:cstheme="minorHAnsi"/>
          <w:sz w:val="24"/>
          <w:szCs w:val="24"/>
        </w:rPr>
      </w:pPr>
      <w:r w:rsidRPr="008257A9">
        <w:rPr>
          <w:rFonts w:eastAsia="Calibri" w:cstheme="minorHAnsi"/>
          <w:sz w:val="24"/>
          <w:szCs w:val="24"/>
        </w:rPr>
        <w:t>komunikacyjne – 3,0%;</w:t>
      </w:r>
    </w:p>
    <w:p w:rsidR="00881D3C" w:rsidRPr="008257A9" w:rsidRDefault="00881D3C" w:rsidP="000F7617">
      <w:pPr>
        <w:numPr>
          <w:ilvl w:val="0"/>
          <w:numId w:val="27"/>
        </w:numPr>
        <w:spacing w:after="240" w:line="240" w:lineRule="auto"/>
        <w:contextualSpacing/>
        <w:jc w:val="both"/>
        <w:rPr>
          <w:rFonts w:eastAsia="Calibri" w:cstheme="minorHAnsi"/>
          <w:sz w:val="24"/>
          <w:szCs w:val="24"/>
        </w:rPr>
      </w:pPr>
      <w:r w:rsidRPr="008257A9">
        <w:rPr>
          <w:rFonts w:eastAsia="Calibri" w:cstheme="minorHAnsi"/>
          <w:sz w:val="24"/>
          <w:szCs w:val="24"/>
        </w:rPr>
        <w:t>infrastruktury technicznej – 0,8%;</w:t>
      </w:r>
    </w:p>
    <w:p w:rsidR="00881D3C" w:rsidRPr="008257A9" w:rsidRDefault="00881D3C" w:rsidP="000F7617">
      <w:pPr>
        <w:numPr>
          <w:ilvl w:val="0"/>
          <w:numId w:val="27"/>
        </w:numPr>
        <w:spacing w:after="240" w:line="240" w:lineRule="auto"/>
        <w:contextualSpacing/>
        <w:jc w:val="both"/>
        <w:rPr>
          <w:rFonts w:eastAsia="Calibri" w:cstheme="minorHAnsi"/>
          <w:sz w:val="24"/>
          <w:szCs w:val="24"/>
        </w:rPr>
      </w:pPr>
      <w:r w:rsidRPr="008257A9">
        <w:rPr>
          <w:rFonts w:eastAsia="Calibri" w:cstheme="minorHAnsi"/>
          <w:sz w:val="24"/>
          <w:szCs w:val="24"/>
        </w:rPr>
        <w:t>użytkowania rolniczego – 79,7%;</w:t>
      </w:r>
    </w:p>
    <w:p w:rsidR="00881D3C" w:rsidRPr="008257A9" w:rsidRDefault="00881D3C" w:rsidP="000F7617">
      <w:pPr>
        <w:numPr>
          <w:ilvl w:val="0"/>
          <w:numId w:val="27"/>
        </w:numPr>
        <w:spacing w:after="240" w:line="240" w:lineRule="auto"/>
        <w:contextualSpacing/>
        <w:jc w:val="both"/>
        <w:rPr>
          <w:rFonts w:eastAsia="Calibri" w:cstheme="minorHAnsi"/>
          <w:sz w:val="24"/>
          <w:szCs w:val="24"/>
        </w:rPr>
      </w:pPr>
      <w:r w:rsidRPr="008257A9">
        <w:rPr>
          <w:rFonts w:eastAsia="Calibri" w:cstheme="minorHAnsi"/>
          <w:sz w:val="24"/>
          <w:szCs w:val="24"/>
        </w:rPr>
        <w:t>zieleni i wód – 0,3%;</w:t>
      </w:r>
    </w:p>
    <w:p w:rsidR="00881D3C" w:rsidRDefault="00881D3C" w:rsidP="000F7617">
      <w:pPr>
        <w:numPr>
          <w:ilvl w:val="0"/>
          <w:numId w:val="27"/>
        </w:numPr>
        <w:spacing w:after="120" w:line="240" w:lineRule="auto"/>
        <w:ind w:left="714" w:hanging="357"/>
        <w:jc w:val="both"/>
        <w:rPr>
          <w:rFonts w:eastAsia="Calibri" w:cstheme="minorHAnsi"/>
          <w:sz w:val="24"/>
          <w:szCs w:val="24"/>
        </w:rPr>
      </w:pPr>
      <w:r w:rsidRPr="008257A9">
        <w:rPr>
          <w:rFonts w:eastAsia="Calibri" w:cstheme="minorHAnsi"/>
          <w:sz w:val="24"/>
          <w:szCs w:val="24"/>
        </w:rPr>
        <w:t>inne – 1,7%.</w:t>
      </w:r>
    </w:p>
    <w:p w:rsidR="008257A9" w:rsidRPr="008257A9" w:rsidRDefault="008257A9" w:rsidP="008257A9">
      <w:pPr>
        <w:spacing w:after="120" w:line="240" w:lineRule="auto"/>
        <w:ind w:left="714"/>
        <w:jc w:val="both"/>
        <w:rPr>
          <w:rFonts w:eastAsia="Calibri" w:cstheme="minorHAnsi"/>
          <w:sz w:val="24"/>
          <w:szCs w:val="24"/>
        </w:rPr>
      </w:pPr>
    </w:p>
    <w:p w:rsidR="00881D3C" w:rsidRPr="008257A9" w:rsidRDefault="00881D3C" w:rsidP="00881D3C">
      <w:pPr>
        <w:spacing w:after="120" w:line="240" w:lineRule="auto"/>
        <w:jc w:val="both"/>
        <w:rPr>
          <w:rFonts w:eastAsia="Calibri" w:cstheme="minorHAnsi"/>
          <w:b/>
          <w:bCs/>
          <w:sz w:val="24"/>
          <w:szCs w:val="24"/>
        </w:rPr>
      </w:pPr>
      <w:r w:rsidRPr="008257A9">
        <w:rPr>
          <w:rFonts w:eastAsia="Calibri" w:cstheme="minorHAnsi"/>
          <w:b/>
          <w:bCs/>
          <w:sz w:val="24"/>
          <w:szCs w:val="24"/>
        </w:rPr>
        <w:t>Miejscowe plany zagospodarowania przestrzennego (MPZP)</w:t>
      </w:r>
    </w:p>
    <w:p w:rsidR="00881D3C" w:rsidRPr="008257A9" w:rsidRDefault="00881D3C" w:rsidP="00881D3C">
      <w:pPr>
        <w:spacing w:after="0" w:line="240" w:lineRule="auto"/>
        <w:ind w:firstLine="567"/>
        <w:jc w:val="both"/>
        <w:rPr>
          <w:rFonts w:eastAsia="Calibri" w:cstheme="minorHAnsi"/>
          <w:sz w:val="24"/>
          <w:szCs w:val="24"/>
        </w:rPr>
      </w:pPr>
      <w:r w:rsidRPr="008257A9">
        <w:rPr>
          <w:rFonts w:eastAsia="Calibri" w:cstheme="minorHAnsi"/>
          <w:sz w:val="24"/>
          <w:szCs w:val="24"/>
        </w:rPr>
        <w:t>W 2022 r. dla terenu Gminy Cegłów obowiązywało 5 miejscowych planów zagospodarowania przestrzennego - zwane dalej MPZP:</w:t>
      </w:r>
    </w:p>
    <w:p w:rsidR="00881D3C" w:rsidRPr="008257A9" w:rsidRDefault="00881D3C" w:rsidP="000F7617">
      <w:pPr>
        <w:numPr>
          <w:ilvl w:val="0"/>
          <w:numId w:val="15"/>
        </w:numPr>
        <w:spacing w:after="0" w:line="240" w:lineRule="auto"/>
        <w:ind w:left="720"/>
        <w:contextualSpacing/>
        <w:jc w:val="both"/>
        <w:rPr>
          <w:rFonts w:eastAsia="Calibri" w:cstheme="minorHAnsi"/>
          <w:sz w:val="24"/>
          <w:szCs w:val="24"/>
        </w:rPr>
      </w:pPr>
      <w:r w:rsidRPr="008257A9">
        <w:rPr>
          <w:rFonts w:eastAsia="Calibri" w:cstheme="minorHAnsi"/>
          <w:sz w:val="24"/>
          <w:szCs w:val="24"/>
        </w:rPr>
        <w:t xml:space="preserve">MPZP z 2004 r. podjęty uchwałą nr XVII/96/04 Rady Gminy Cegłów z dnia 27 maja 2004 r. w sprawie uchwalenia miejscowego planu zagospodarowania przestrzennego części miejscowości Cegłów; </w:t>
      </w:r>
    </w:p>
    <w:p w:rsidR="00881D3C" w:rsidRPr="008257A9" w:rsidRDefault="00881D3C" w:rsidP="000F7617">
      <w:pPr>
        <w:numPr>
          <w:ilvl w:val="0"/>
          <w:numId w:val="15"/>
        </w:numPr>
        <w:spacing w:after="0" w:line="240" w:lineRule="auto"/>
        <w:ind w:left="720"/>
        <w:contextualSpacing/>
        <w:jc w:val="both"/>
        <w:rPr>
          <w:rFonts w:eastAsia="Calibri" w:cstheme="minorHAnsi"/>
          <w:sz w:val="24"/>
          <w:szCs w:val="24"/>
        </w:rPr>
      </w:pPr>
      <w:r w:rsidRPr="008257A9">
        <w:rPr>
          <w:rFonts w:eastAsia="Calibri" w:cstheme="minorHAnsi"/>
          <w:sz w:val="24"/>
          <w:szCs w:val="24"/>
        </w:rPr>
        <w:t>MPZP z 2015 r. podjęty uchwałą nr XV/107/15 Rady Gminy Cegłów z dnia 29 października 2015 r. w sprawie miejscowego planu zagospodarowania przestrzennego części miejscowości Cegłów wraz z rozstrzygnięciem nadzorczym Wojewody Mazowieckiego LEX-I.4131.258.2015.KS, zmieniony uchwałą nr  XXVII/211/20 Rady Gminy Cegłów z dn. 12 października 2020 r. w sprawie uchwalenia zmiany miejscowego planu zagospodarowania przestrzennego oraz uchwałą nr LV/420/22 Rady Miejskiej w Cegłowie z dn. 21 listopada 2022 r. w sprawie uchwalenia zmiany miejscowego planu zagospodarowania przestrzennego miejscowości Cegłów;</w:t>
      </w:r>
    </w:p>
    <w:p w:rsidR="00881D3C" w:rsidRPr="008257A9" w:rsidRDefault="00881D3C" w:rsidP="000F7617">
      <w:pPr>
        <w:numPr>
          <w:ilvl w:val="0"/>
          <w:numId w:val="15"/>
        </w:numPr>
        <w:spacing w:after="120" w:line="240" w:lineRule="auto"/>
        <w:ind w:left="720"/>
        <w:contextualSpacing/>
        <w:jc w:val="both"/>
        <w:rPr>
          <w:rFonts w:eastAsia="Calibri" w:cstheme="minorHAnsi"/>
          <w:sz w:val="24"/>
          <w:szCs w:val="24"/>
        </w:rPr>
      </w:pPr>
      <w:r w:rsidRPr="008257A9">
        <w:rPr>
          <w:rFonts w:eastAsia="Calibri" w:cstheme="minorHAnsi"/>
          <w:sz w:val="24"/>
          <w:szCs w:val="24"/>
        </w:rPr>
        <w:t>MPZP z 2016 r. podjęty uchwałą nr XIX/158/16 Rady Gminy Cegłów z dnia 21 stycznia 2016 r. w sprawie miejscowego planu zagospodarowania przestrzennego miejscowości Cegłów;</w:t>
      </w:r>
    </w:p>
    <w:p w:rsidR="00881D3C" w:rsidRPr="008257A9" w:rsidRDefault="00881D3C" w:rsidP="000F7617">
      <w:pPr>
        <w:numPr>
          <w:ilvl w:val="0"/>
          <w:numId w:val="15"/>
        </w:numPr>
        <w:spacing w:after="240" w:line="240" w:lineRule="auto"/>
        <w:ind w:left="720"/>
        <w:contextualSpacing/>
        <w:jc w:val="both"/>
        <w:rPr>
          <w:rFonts w:eastAsia="Calibri" w:cstheme="minorHAnsi"/>
          <w:sz w:val="24"/>
          <w:szCs w:val="24"/>
        </w:rPr>
      </w:pPr>
      <w:r w:rsidRPr="008257A9">
        <w:rPr>
          <w:rFonts w:eastAsia="Calibri" w:cstheme="minorHAnsi"/>
          <w:sz w:val="24"/>
          <w:szCs w:val="24"/>
        </w:rPr>
        <w:t>MPZP z 2019 r. podjęty uchwałą nr VI/40/19  Rady Gminy Cegłów z dnia 28 stycznia 2019 r. w sprawie miejscowego planu zagospodarowania przestrzennego części miejscowości Cegłów;</w:t>
      </w:r>
    </w:p>
    <w:p w:rsidR="00881D3C" w:rsidRPr="008257A9" w:rsidRDefault="00881D3C" w:rsidP="000F7617">
      <w:pPr>
        <w:numPr>
          <w:ilvl w:val="0"/>
          <w:numId w:val="15"/>
        </w:numPr>
        <w:spacing w:after="120" w:line="240" w:lineRule="auto"/>
        <w:ind w:left="720"/>
        <w:contextualSpacing/>
        <w:jc w:val="both"/>
        <w:rPr>
          <w:rFonts w:eastAsia="Calibri" w:cstheme="minorHAnsi"/>
          <w:sz w:val="24"/>
          <w:szCs w:val="24"/>
        </w:rPr>
      </w:pPr>
      <w:r w:rsidRPr="008257A9">
        <w:rPr>
          <w:rFonts w:eastAsia="Calibri" w:cstheme="minorHAnsi"/>
          <w:sz w:val="24"/>
          <w:szCs w:val="24"/>
        </w:rPr>
        <w:t xml:space="preserve">MPZP z 2018 r., podjęty uchwałą nr LV/480/18 Rady Gminy Cegłów z dnia 04 października 2018 r. w sprawie uchwalenia miejscowego planu zagospodarowania przestrzennego części miejscowości Mienia – Mienia Zachód. </w:t>
      </w:r>
    </w:p>
    <w:p w:rsidR="00881D3C" w:rsidRPr="008257A9" w:rsidRDefault="00881D3C" w:rsidP="008257A9">
      <w:pPr>
        <w:spacing w:after="120" w:line="240" w:lineRule="auto"/>
        <w:jc w:val="both"/>
        <w:rPr>
          <w:rFonts w:eastAsia="Calibri" w:cstheme="minorHAnsi"/>
          <w:sz w:val="24"/>
          <w:szCs w:val="24"/>
        </w:rPr>
      </w:pPr>
      <w:r w:rsidRPr="008257A9">
        <w:rPr>
          <w:rFonts w:eastAsia="Calibri" w:cstheme="minorHAnsi"/>
          <w:sz w:val="24"/>
          <w:szCs w:val="24"/>
        </w:rPr>
        <w:t>Łączna powierzchnia objęta przez MPZP wynosi 763 ha.</w:t>
      </w:r>
    </w:p>
    <w:p w:rsidR="00881D3C" w:rsidRPr="008257A9" w:rsidRDefault="00881D3C" w:rsidP="00881D3C">
      <w:pPr>
        <w:spacing w:after="0" w:line="240" w:lineRule="auto"/>
        <w:ind w:firstLine="567"/>
        <w:jc w:val="both"/>
        <w:rPr>
          <w:rFonts w:eastAsia="Calibri" w:cstheme="minorHAnsi"/>
          <w:sz w:val="24"/>
          <w:szCs w:val="24"/>
        </w:rPr>
      </w:pPr>
      <w:r w:rsidRPr="008257A9">
        <w:rPr>
          <w:rFonts w:eastAsia="Calibri" w:cstheme="minorHAnsi"/>
          <w:sz w:val="24"/>
          <w:szCs w:val="24"/>
        </w:rPr>
        <w:t>Powierzchnie przeznaczenia terenów w MPZP pod funkcje prezentują się następująco (dane ujęte w % powierzchni MPZP obowiązujących w gminie):</w:t>
      </w:r>
    </w:p>
    <w:p w:rsidR="00881D3C" w:rsidRPr="008257A9" w:rsidRDefault="00881D3C" w:rsidP="000F7617">
      <w:pPr>
        <w:numPr>
          <w:ilvl w:val="0"/>
          <w:numId w:val="28"/>
        </w:numPr>
        <w:spacing w:after="240" w:line="240" w:lineRule="auto"/>
        <w:contextualSpacing/>
        <w:jc w:val="both"/>
        <w:rPr>
          <w:rFonts w:eastAsia="Calibri" w:cstheme="minorHAnsi"/>
          <w:sz w:val="24"/>
          <w:szCs w:val="24"/>
        </w:rPr>
      </w:pPr>
      <w:r w:rsidRPr="008257A9">
        <w:rPr>
          <w:rFonts w:eastAsia="Calibri" w:cstheme="minorHAnsi"/>
          <w:sz w:val="24"/>
          <w:szCs w:val="24"/>
        </w:rPr>
        <w:t>mieszkaniowe wielorodzinne – 0,2%;</w:t>
      </w:r>
    </w:p>
    <w:p w:rsidR="00881D3C" w:rsidRPr="008257A9" w:rsidRDefault="00881D3C" w:rsidP="000F7617">
      <w:pPr>
        <w:numPr>
          <w:ilvl w:val="0"/>
          <w:numId w:val="28"/>
        </w:numPr>
        <w:spacing w:after="240" w:line="240" w:lineRule="auto"/>
        <w:contextualSpacing/>
        <w:jc w:val="both"/>
        <w:rPr>
          <w:rFonts w:eastAsia="Calibri" w:cstheme="minorHAnsi"/>
          <w:sz w:val="24"/>
          <w:szCs w:val="24"/>
        </w:rPr>
      </w:pPr>
      <w:r w:rsidRPr="008257A9">
        <w:rPr>
          <w:rFonts w:eastAsia="Calibri" w:cstheme="minorHAnsi"/>
          <w:sz w:val="24"/>
          <w:szCs w:val="24"/>
        </w:rPr>
        <w:t>mieszkaniowe jednorodzinne – 26,1%;</w:t>
      </w:r>
    </w:p>
    <w:p w:rsidR="00881D3C" w:rsidRPr="008257A9" w:rsidRDefault="00881D3C" w:rsidP="000F7617">
      <w:pPr>
        <w:numPr>
          <w:ilvl w:val="0"/>
          <w:numId w:val="28"/>
        </w:numPr>
        <w:spacing w:after="240" w:line="240" w:lineRule="auto"/>
        <w:contextualSpacing/>
        <w:jc w:val="both"/>
        <w:rPr>
          <w:rFonts w:eastAsia="Calibri" w:cstheme="minorHAnsi"/>
          <w:sz w:val="24"/>
          <w:szCs w:val="24"/>
        </w:rPr>
      </w:pPr>
      <w:r w:rsidRPr="008257A9">
        <w:rPr>
          <w:rFonts w:eastAsia="Calibri" w:cstheme="minorHAnsi"/>
          <w:sz w:val="24"/>
          <w:szCs w:val="24"/>
        </w:rPr>
        <w:t>usługowe – 1,7%;</w:t>
      </w:r>
    </w:p>
    <w:p w:rsidR="00881D3C" w:rsidRPr="008257A9" w:rsidRDefault="00881D3C" w:rsidP="000F7617">
      <w:pPr>
        <w:numPr>
          <w:ilvl w:val="0"/>
          <w:numId w:val="28"/>
        </w:numPr>
        <w:spacing w:after="240" w:line="240" w:lineRule="auto"/>
        <w:contextualSpacing/>
        <w:jc w:val="both"/>
        <w:rPr>
          <w:rFonts w:eastAsia="Calibri" w:cstheme="minorHAnsi"/>
          <w:sz w:val="24"/>
          <w:szCs w:val="24"/>
        </w:rPr>
      </w:pPr>
      <w:r w:rsidRPr="008257A9">
        <w:rPr>
          <w:rFonts w:eastAsia="Calibri" w:cstheme="minorHAnsi"/>
          <w:sz w:val="24"/>
          <w:szCs w:val="24"/>
        </w:rPr>
        <w:t>techniczno-produkcyjne – 11,2%;</w:t>
      </w:r>
    </w:p>
    <w:p w:rsidR="00881D3C" w:rsidRPr="008257A9" w:rsidRDefault="00881D3C" w:rsidP="000F7617">
      <w:pPr>
        <w:numPr>
          <w:ilvl w:val="0"/>
          <w:numId w:val="28"/>
        </w:numPr>
        <w:spacing w:after="240" w:line="240" w:lineRule="auto"/>
        <w:contextualSpacing/>
        <w:jc w:val="both"/>
        <w:rPr>
          <w:rFonts w:eastAsia="Calibri" w:cstheme="minorHAnsi"/>
          <w:sz w:val="24"/>
          <w:szCs w:val="24"/>
        </w:rPr>
      </w:pPr>
      <w:r w:rsidRPr="008257A9">
        <w:rPr>
          <w:rFonts w:eastAsia="Calibri" w:cstheme="minorHAnsi"/>
          <w:sz w:val="24"/>
          <w:szCs w:val="24"/>
        </w:rPr>
        <w:t>komunikacyjne – 2,3%;</w:t>
      </w:r>
    </w:p>
    <w:p w:rsidR="00881D3C" w:rsidRPr="008257A9" w:rsidRDefault="00881D3C" w:rsidP="000F7617">
      <w:pPr>
        <w:numPr>
          <w:ilvl w:val="0"/>
          <w:numId w:val="28"/>
        </w:numPr>
        <w:spacing w:after="240" w:line="240" w:lineRule="auto"/>
        <w:contextualSpacing/>
        <w:jc w:val="both"/>
        <w:rPr>
          <w:rFonts w:eastAsia="Calibri" w:cstheme="minorHAnsi"/>
          <w:sz w:val="24"/>
          <w:szCs w:val="24"/>
        </w:rPr>
      </w:pPr>
      <w:r w:rsidRPr="008257A9">
        <w:rPr>
          <w:rFonts w:eastAsia="Calibri" w:cstheme="minorHAnsi"/>
          <w:sz w:val="24"/>
          <w:szCs w:val="24"/>
        </w:rPr>
        <w:t>infrastruktury technicznej – 0,0%;</w:t>
      </w:r>
    </w:p>
    <w:p w:rsidR="00881D3C" w:rsidRPr="008257A9" w:rsidRDefault="00881D3C" w:rsidP="000F7617">
      <w:pPr>
        <w:numPr>
          <w:ilvl w:val="0"/>
          <w:numId w:val="28"/>
        </w:numPr>
        <w:spacing w:after="240" w:line="240" w:lineRule="auto"/>
        <w:contextualSpacing/>
        <w:jc w:val="both"/>
        <w:rPr>
          <w:rFonts w:eastAsia="Calibri" w:cstheme="minorHAnsi"/>
          <w:sz w:val="24"/>
          <w:szCs w:val="24"/>
        </w:rPr>
      </w:pPr>
      <w:r w:rsidRPr="008257A9">
        <w:rPr>
          <w:rFonts w:eastAsia="Calibri" w:cstheme="minorHAnsi"/>
          <w:sz w:val="24"/>
          <w:szCs w:val="24"/>
        </w:rPr>
        <w:t>użytkowania rolniczego – 53,6%;</w:t>
      </w:r>
    </w:p>
    <w:p w:rsidR="00881D3C" w:rsidRPr="008257A9" w:rsidRDefault="00881D3C" w:rsidP="000F7617">
      <w:pPr>
        <w:numPr>
          <w:ilvl w:val="0"/>
          <w:numId w:val="28"/>
        </w:numPr>
        <w:spacing w:after="120" w:line="240" w:lineRule="auto"/>
        <w:ind w:left="924" w:hanging="357"/>
        <w:jc w:val="both"/>
        <w:rPr>
          <w:rFonts w:eastAsia="Calibri" w:cstheme="minorHAnsi"/>
          <w:sz w:val="24"/>
          <w:szCs w:val="24"/>
        </w:rPr>
      </w:pPr>
      <w:r w:rsidRPr="008257A9">
        <w:rPr>
          <w:rFonts w:eastAsia="Calibri" w:cstheme="minorHAnsi"/>
          <w:sz w:val="24"/>
          <w:szCs w:val="24"/>
        </w:rPr>
        <w:t>zieleni i wód – 4,9%.</w:t>
      </w:r>
    </w:p>
    <w:p w:rsidR="00881D3C" w:rsidRPr="008257A9" w:rsidRDefault="00881D3C" w:rsidP="00881D3C">
      <w:pPr>
        <w:autoSpaceDE w:val="0"/>
        <w:autoSpaceDN w:val="0"/>
        <w:adjustRightInd w:val="0"/>
        <w:spacing w:after="120" w:line="240" w:lineRule="auto"/>
        <w:contextualSpacing/>
        <w:jc w:val="both"/>
        <w:rPr>
          <w:rFonts w:eastAsia="Calibri" w:cstheme="minorHAnsi"/>
          <w:sz w:val="24"/>
          <w:szCs w:val="24"/>
        </w:rPr>
      </w:pPr>
      <w:r w:rsidRPr="008257A9">
        <w:rPr>
          <w:rFonts w:eastAsia="Calibri" w:cstheme="minorHAnsi"/>
          <w:sz w:val="24"/>
          <w:szCs w:val="24"/>
        </w:rPr>
        <w:t>W 2022 r. podjęto 3 uchwały inicjujące procedury uchwalania miejscowych planów zagospodarowania przestrzennego:</w:t>
      </w:r>
    </w:p>
    <w:p w:rsidR="00881D3C" w:rsidRPr="008257A9" w:rsidRDefault="00881D3C" w:rsidP="000F7617">
      <w:pPr>
        <w:numPr>
          <w:ilvl w:val="0"/>
          <w:numId w:val="26"/>
        </w:numPr>
        <w:autoSpaceDE w:val="0"/>
        <w:autoSpaceDN w:val="0"/>
        <w:adjustRightInd w:val="0"/>
        <w:spacing w:after="0" w:line="240" w:lineRule="auto"/>
        <w:contextualSpacing/>
        <w:jc w:val="both"/>
        <w:rPr>
          <w:rFonts w:eastAsia="Calibri" w:cstheme="minorHAnsi"/>
          <w:sz w:val="24"/>
          <w:szCs w:val="24"/>
        </w:rPr>
      </w:pPr>
      <w:r w:rsidRPr="008257A9">
        <w:rPr>
          <w:rFonts w:eastAsia="Calibri" w:cstheme="minorHAnsi"/>
          <w:sz w:val="24"/>
          <w:szCs w:val="24"/>
        </w:rPr>
        <w:t xml:space="preserve">Uchwałą nr XLIX/386/22 Rady Miejskiej w Cegłowie z dn. 21 czerwca 2022 r. zainicjowano procedurę uchwalania miejscowego planu zagospodarowania przestrzennego dla miejscowości Wiciejów. W ramach prowadzonych prac w 2022 r. przygotowano m.in. analizę zasadności przystąpienia do sporządzenia planu jak również zawarto umowę z projektantem miejscowego planu zagospodarowania przestrzennego. W ramach rozpoczętej procedury planistycznej, wystosowano zawiadomienia i obwieszczenia o przystąpieniu do sporządzenia planu a także wystąpiono z wnioskiem o uzgodnienie zakresu i stopnia szczegółowości informacji </w:t>
      </w:r>
      <w:r w:rsidRPr="008257A9">
        <w:rPr>
          <w:rFonts w:eastAsia="Calibri" w:cstheme="minorHAnsi"/>
          <w:sz w:val="24"/>
          <w:szCs w:val="24"/>
        </w:rPr>
        <w:lastRenderedPageBreak/>
        <w:t>wymaganych w prognozie oddziaływania na środowisko. Dalsze prace nad planem będą kontynuowane w 2023 r.</w:t>
      </w:r>
    </w:p>
    <w:p w:rsidR="00881D3C" w:rsidRPr="008257A9" w:rsidRDefault="00881D3C" w:rsidP="00881D3C">
      <w:pPr>
        <w:autoSpaceDE w:val="0"/>
        <w:autoSpaceDN w:val="0"/>
        <w:adjustRightInd w:val="0"/>
        <w:spacing w:after="0" w:line="240" w:lineRule="auto"/>
        <w:jc w:val="both"/>
        <w:rPr>
          <w:rFonts w:eastAsia="Calibri" w:cstheme="minorHAnsi"/>
          <w:sz w:val="24"/>
          <w:szCs w:val="24"/>
        </w:rPr>
      </w:pPr>
      <w:r w:rsidRPr="008257A9">
        <w:rPr>
          <w:rFonts w:eastAsia="Calibri" w:cstheme="minorHAnsi"/>
          <w:noProof/>
          <w:sz w:val="24"/>
          <w:szCs w:val="24"/>
        </w:rPr>
        <w:drawing>
          <wp:anchor distT="0" distB="0" distL="114300" distR="114300" simplePos="0" relativeHeight="251659264" behindDoc="1" locked="0" layoutInCell="1" allowOverlap="1" wp14:anchorId="154C6A4F" wp14:editId="2F9719E3">
            <wp:simplePos x="0" y="0"/>
            <wp:positionH relativeFrom="column">
              <wp:posOffset>586105</wp:posOffset>
            </wp:positionH>
            <wp:positionV relativeFrom="paragraph">
              <wp:posOffset>264795</wp:posOffset>
            </wp:positionV>
            <wp:extent cx="4888230" cy="3457575"/>
            <wp:effectExtent l="0" t="0" r="7620" b="9525"/>
            <wp:wrapTopAndBottom/>
            <wp:docPr id="14065440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544016" name="Obraz 14065440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88230" cy="3457575"/>
                    </a:xfrm>
                    <a:prstGeom prst="rect">
                      <a:avLst/>
                    </a:prstGeom>
                  </pic:spPr>
                </pic:pic>
              </a:graphicData>
            </a:graphic>
            <wp14:sizeRelH relativeFrom="margin">
              <wp14:pctWidth>0</wp14:pctWidth>
            </wp14:sizeRelH>
            <wp14:sizeRelV relativeFrom="margin">
              <wp14:pctHeight>0</wp14:pctHeight>
            </wp14:sizeRelV>
          </wp:anchor>
        </w:drawing>
      </w:r>
    </w:p>
    <w:p w:rsidR="00881D3C" w:rsidRPr="008257A9" w:rsidRDefault="00881D3C" w:rsidP="00881D3C">
      <w:pPr>
        <w:autoSpaceDE w:val="0"/>
        <w:autoSpaceDN w:val="0"/>
        <w:adjustRightInd w:val="0"/>
        <w:spacing w:after="0" w:line="240" w:lineRule="auto"/>
        <w:jc w:val="both"/>
        <w:rPr>
          <w:rFonts w:eastAsia="Calibri" w:cstheme="minorHAnsi"/>
          <w:sz w:val="24"/>
          <w:szCs w:val="24"/>
        </w:rPr>
      </w:pPr>
    </w:p>
    <w:p w:rsidR="00881D3C" w:rsidRPr="008257A9" w:rsidRDefault="00881D3C" w:rsidP="00881D3C">
      <w:pPr>
        <w:autoSpaceDE w:val="0"/>
        <w:autoSpaceDN w:val="0"/>
        <w:adjustRightInd w:val="0"/>
        <w:spacing w:after="0" w:line="240" w:lineRule="auto"/>
        <w:jc w:val="both"/>
        <w:rPr>
          <w:rFonts w:eastAsia="Calibri" w:cstheme="minorHAnsi"/>
          <w:sz w:val="24"/>
          <w:szCs w:val="24"/>
        </w:rPr>
      </w:pPr>
    </w:p>
    <w:p w:rsidR="00881D3C" w:rsidRPr="008257A9" w:rsidRDefault="00881D3C" w:rsidP="00881D3C">
      <w:pPr>
        <w:autoSpaceDE w:val="0"/>
        <w:autoSpaceDN w:val="0"/>
        <w:adjustRightInd w:val="0"/>
        <w:spacing w:after="0" w:line="240" w:lineRule="auto"/>
        <w:jc w:val="both"/>
        <w:rPr>
          <w:rFonts w:eastAsia="Calibri" w:cstheme="minorHAnsi"/>
          <w:sz w:val="24"/>
          <w:szCs w:val="24"/>
        </w:rPr>
      </w:pPr>
    </w:p>
    <w:p w:rsidR="00881D3C" w:rsidRPr="008257A9" w:rsidRDefault="00881D3C" w:rsidP="00881D3C">
      <w:pPr>
        <w:autoSpaceDE w:val="0"/>
        <w:autoSpaceDN w:val="0"/>
        <w:adjustRightInd w:val="0"/>
        <w:spacing w:after="0" w:line="240" w:lineRule="auto"/>
        <w:jc w:val="both"/>
        <w:rPr>
          <w:rFonts w:eastAsia="Calibri" w:cstheme="minorHAnsi"/>
          <w:sz w:val="24"/>
          <w:szCs w:val="24"/>
        </w:rPr>
      </w:pPr>
    </w:p>
    <w:p w:rsidR="00881D3C" w:rsidRPr="008257A9" w:rsidRDefault="00881D3C" w:rsidP="00881D3C">
      <w:pPr>
        <w:autoSpaceDE w:val="0"/>
        <w:autoSpaceDN w:val="0"/>
        <w:adjustRightInd w:val="0"/>
        <w:spacing w:after="0" w:line="240" w:lineRule="auto"/>
        <w:jc w:val="both"/>
        <w:rPr>
          <w:rFonts w:eastAsia="Calibri" w:cstheme="minorHAnsi"/>
          <w:sz w:val="24"/>
          <w:szCs w:val="24"/>
        </w:rPr>
      </w:pPr>
    </w:p>
    <w:p w:rsidR="00881D3C" w:rsidRPr="008257A9" w:rsidRDefault="00881D3C" w:rsidP="00881D3C">
      <w:pPr>
        <w:autoSpaceDE w:val="0"/>
        <w:autoSpaceDN w:val="0"/>
        <w:adjustRightInd w:val="0"/>
        <w:spacing w:after="0" w:line="240" w:lineRule="auto"/>
        <w:jc w:val="both"/>
        <w:rPr>
          <w:rFonts w:eastAsia="Calibri" w:cstheme="minorHAnsi"/>
          <w:sz w:val="24"/>
          <w:szCs w:val="24"/>
        </w:rPr>
      </w:pPr>
    </w:p>
    <w:p w:rsidR="00881D3C" w:rsidRPr="008257A9" w:rsidRDefault="00881D3C" w:rsidP="00881D3C">
      <w:pPr>
        <w:autoSpaceDE w:val="0"/>
        <w:autoSpaceDN w:val="0"/>
        <w:adjustRightInd w:val="0"/>
        <w:spacing w:after="0" w:line="240" w:lineRule="auto"/>
        <w:jc w:val="both"/>
        <w:rPr>
          <w:rFonts w:eastAsia="Calibri" w:cstheme="minorHAnsi"/>
          <w:sz w:val="24"/>
          <w:szCs w:val="24"/>
        </w:rPr>
      </w:pPr>
    </w:p>
    <w:p w:rsidR="00881D3C" w:rsidRPr="008257A9" w:rsidRDefault="00881D3C" w:rsidP="000F7617">
      <w:pPr>
        <w:numPr>
          <w:ilvl w:val="0"/>
          <w:numId w:val="26"/>
        </w:numPr>
        <w:autoSpaceDE w:val="0"/>
        <w:autoSpaceDN w:val="0"/>
        <w:adjustRightInd w:val="0"/>
        <w:spacing w:after="0" w:line="240" w:lineRule="auto"/>
        <w:contextualSpacing/>
        <w:jc w:val="both"/>
        <w:rPr>
          <w:rFonts w:eastAsia="Calibri" w:cstheme="minorHAnsi"/>
          <w:sz w:val="24"/>
          <w:szCs w:val="24"/>
        </w:rPr>
      </w:pPr>
      <w:r w:rsidRPr="008257A9">
        <w:rPr>
          <w:rFonts w:eastAsia="Calibri" w:cstheme="minorHAnsi"/>
          <w:sz w:val="24"/>
          <w:szCs w:val="24"/>
        </w:rPr>
        <w:t>Uchwałą nr XLIX/384/22 Rady Miejskiej w Cegłowie z dn. 21 czerwca 2022 r. zainicjowano procedurę uchwalania miejscowego planu zagospodarowania przestrzennego dla części miasta Cegłów – Cegłów Południe”. Prace nad miejscowym planem będą kontynuowane w 2023 r.</w:t>
      </w:r>
    </w:p>
    <w:p w:rsidR="00881D3C" w:rsidRPr="008257A9" w:rsidRDefault="00881D3C" w:rsidP="00881D3C">
      <w:pPr>
        <w:autoSpaceDE w:val="0"/>
        <w:autoSpaceDN w:val="0"/>
        <w:adjustRightInd w:val="0"/>
        <w:spacing w:after="0" w:line="240" w:lineRule="auto"/>
        <w:jc w:val="both"/>
        <w:rPr>
          <w:rFonts w:eastAsia="Calibri" w:cstheme="minorHAnsi"/>
          <w:sz w:val="24"/>
          <w:szCs w:val="24"/>
        </w:rPr>
      </w:pPr>
      <w:r w:rsidRPr="008257A9">
        <w:rPr>
          <w:rFonts w:eastAsia="Calibri" w:cstheme="minorHAnsi"/>
          <w:noProof/>
          <w:sz w:val="24"/>
          <w:szCs w:val="24"/>
        </w:rPr>
        <w:lastRenderedPageBreak/>
        <w:drawing>
          <wp:anchor distT="0" distB="0" distL="114300" distR="114300" simplePos="0" relativeHeight="251660288" behindDoc="0" locked="0" layoutInCell="1" allowOverlap="1" wp14:anchorId="52C8F45A" wp14:editId="02530734">
            <wp:simplePos x="0" y="0"/>
            <wp:positionH relativeFrom="column">
              <wp:posOffset>643255</wp:posOffset>
            </wp:positionH>
            <wp:positionV relativeFrom="paragraph">
              <wp:posOffset>56515</wp:posOffset>
            </wp:positionV>
            <wp:extent cx="5089525" cy="3600450"/>
            <wp:effectExtent l="0" t="0" r="0" b="0"/>
            <wp:wrapSquare wrapText="bothSides"/>
            <wp:docPr id="172923984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239843" name="Obraz 17292398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89525" cy="3600450"/>
                    </a:xfrm>
                    <a:prstGeom prst="rect">
                      <a:avLst/>
                    </a:prstGeom>
                  </pic:spPr>
                </pic:pic>
              </a:graphicData>
            </a:graphic>
            <wp14:sizeRelH relativeFrom="page">
              <wp14:pctWidth>0</wp14:pctWidth>
            </wp14:sizeRelH>
            <wp14:sizeRelV relativeFrom="page">
              <wp14:pctHeight>0</wp14:pctHeight>
            </wp14:sizeRelV>
          </wp:anchor>
        </w:drawing>
      </w:r>
    </w:p>
    <w:p w:rsidR="00881D3C" w:rsidRPr="008257A9" w:rsidRDefault="00881D3C" w:rsidP="00881D3C">
      <w:pPr>
        <w:autoSpaceDE w:val="0"/>
        <w:autoSpaceDN w:val="0"/>
        <w:adjustRightInd w:val="0"/>
        <w:spacing w:after="0" w:line="240" w:lineRule="auto"/>
        <w:jc w:val="both"/>
        <w:rPr>
          <w:rFonts w:eastAsia="Calibri" w:cstheme="minorHAnsi"/>
          <w:sz w:val="24"/>
          <w:szCs w:val="24"/>
        </w:rPr>
      </w:pPr>
    </w:p>
    <w:p w:rsidR="00881D3C" w:rsidRPr="008257A9" w:rsidRDefault="00881D3C" w:rsidP="000F7617">
      <w:pPr>
        <w:numPr>
          <w:ilvl w:val="0"/>
          <w:numId w:val="26"/>
        </w:numPr>
        <w:autoSpaceDE w:val="0"/>
        <w:autoSpaceDN w:val="0"/>
        <w:adjustRightInd w:val="0"/>
        <w:spacing w:after="120" w:line="240" w:lineRule="auto"/>
        <w:contextualSpacing/>
        <w:jc w:val="both"/>
        <w:rPr>
          <w:rFonts w:eastAsia="Calibri" w:cstheme="minorHAnsi"/>
          <w:sz w:val="24"/>
          <w:szCs w:val="24"/>
        </w:rPr>
      </w:pPr>
      <w:r w:rsidRPr="008257A9">
        <w:rPr>
          <w:rFonts w:eastAsia="Calibri" w:cstheme="minorHAnsi"/>
          <w:sz w:val="24"/>
          <w:szCs w:val="24"/>
        </w:rPr>
        <w:t>Uchwałą nr XLIX/385/22 Rady Miejskiej w Cegłowie z dn. 21 czerwca 2022 r. zainicjowano procedurę uchwalania miejscowego planu zagospodarowania przestrzennego dla części miasta Cegłów – Cegłów Północ”. Prace nad miejscowym planem będą kontynuowane w 2023 r.</w:t>
      </w:r>
    </w:p>
    <w:p w:rsidR="00881D3C" w:rsidRPr="008257A9" w:rsidRDefault="00881D3C" w:rsidP="00881D3C">
      <w:pPr>
        <w:autoSpaceDE w:val="0"/>
        <w:autoSpaceDN w:val="0"/>
        <w:adjustRightInd w:val="0"/>
        <w:spacing w:after="120" w:line="240" w:lineRule="auto"/>
        <w:jc w:val="both"/>
        <w:rPr>
          <w:rFonts w:eastAsia="Calibri" w:cstheme="minorHAnsi"/>
          <w:sz w:val="24"/>
          <w:szCs w:val="24"/>
        </w:rPr>
      </w:pPr>
      <w:r w:rsidRPr="008257A9">
        <w:rPr>
          <w:rFonts w:eastAsia="Calibri" w:cstheme="minorHAnsi"/>
          <w:noProof/>
          <w:sz w:val="24"/>
          <w:szCs w:val="24"/>
        </w:rPr>
        <w:drawing>
          <wp:anchor distT="0" distB="0" distL="114300" distR="114300" simplePos="0" relativeHeight="251661312" behindDoc="1" locked="0" layoutInCell="1" allowOverlap="1" wp14:anchorId="4647F596" wp14:editId="51A54EF7">
            <wp:simplePos x="0" y="0"/>
            <wp:positionH relativeFrom="column">
              <wp:posOffset>452755</wp:posOffset>
            </wp:positionH>
            <wp:positionV relativeFrom="paragraph">
              <wp:posOffset>13335</wp:posOffset>
            </wp:positionV>
            <wp:extent cx="5136515" cy="3371850"/>
            <wp:effectExtent l="0" t="0" r="6985" b="0"/>
            <wp:wrapSquare wrapText="bothSides"/>
            <wp:docPr id="78895162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51624" name="Obraz 78895162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136515" cy="3371850"/>
                    </a:xfrm>
                    <a:prstGeom prst="rect">
                      <a:avLst/>
                    </a:prstGeom>
                  </pic:spPr>
                </pic:pic>
              </a:graphicData>
            </a:graphic>
            <wp14:sizeRelH relativeFrom="margin">
              <wp14:pctWidth>0</wp14:pctWidth>
            </wp14:sizeRelH>
            <wp14:sizeRelV relativeFrom="margin">
              <wp14:pctHeight>0</wp14:pctHeight>
            </wp14:sizeRelV>
          </wp:anchor>
        </w:drawing>
      </w:r>
    </w:p>
    <w:p w:rsidR="00881D3C" w:rsidRPr="008257A9" w:rsidRDefault="00881D3C" w:rsidP="00881D3C">
      <w:pPr>
        <w:autoSpaceDE w:val="0"/>
        <w:autoSpaceDN w:val="0"/>
        <w:adjustRightInd w:val="0"/>
        <w:spacing w:after="120" w:line="240" w:lineRule="auto"/>
        <w:jc w:val="both"/>
        <w:rPr>
          <w:rFonts w:eastAsia="Calibri" w:cstheme="minorHAnsi"/>
          <w:sz w:val="24"/>
          <w:szCs w:val="24"/>
        </w:rPr>
      </w:pPr>
    </w:p>
    <w:p w:rsidR="00881D3C" w:rsidRPr="008257A9" w:rsidRDefault="00881D3C" w:rsidP="00881D3C">
      <w:pPr>
        <w:autoSpaceDE w:val="0"/>
        <w:autoSpaceDN w:val="0"/>
        <w:adjustRightInd w:val="0"/>
        <w:spacing w:after="120" w:line="240" w:lineRule="auto"/>
        <w:jc w:val="both"/>
        <w:rPr>
          <w:rFonts w:eastAsia="Calibri" w:cstheme="minorHAnsi"/>
          <w:sz w:val="24"/>
          <w:szCs w:val="24"/>
        </w:rPr>
      </w:pPr>
    </w:p>
    <w:p w:rsidR="00881D3C" w:rsidRPr="008257A9" w:rsidRDefault="00881D3C" w:rsidP="00881D3C">
      <w:pPr>
        <w:autoSpaceDE w:val="0"/>
        <w:autoSpaceDN w:val="0"/>
        <w:adjustRightInd w:val="0"/>
        <w:spacing w:after="120" w:line="240" w:lineRule="auto"/>
        <w:jc w:val="both"/>
        <w:rPr>
          <w:rFonts w:eastAsia="Calibri" w:cstheme="minorHAnsi"/>
          <w:sz w:val="24"/>
          <w:szCs w:val="24"/>
        </w:rPr>
      </w:pPr>
    </w:p>
    <w:p w:rsidR="00881D3C" w:rsidRPr="008257A9" w:rsidRDefault="00881D3C" w:rsidP="00881D3C">
      <w:pPr>
        <w:autoSpaceDE w:val="0"/>
        <w:autoSpaceDN w:val="0"/>
        <w:adjustRightInd w:val="0"/>
        <w:spacing w:after="120" w:line="240" w:lineRule="auto"/>
        <w:jc w:val="both"/>
        <w:rPr>
          <w:rFonts w:eastAsia="Calibri" w:cstheme="minorHAnsi"/>
          <w:sz w:val="24"/>
          <w:szCs w:val="24"/>
        </w:rPr>
      </w:pPr>
    </w:p>
    <w:p w:rsidR="00881D3C" w:rsidRPr="008257A9" w:rsidRDefault="00881D3C" w:rsidP="00881D3C">
      <w:pPr>
        <w:autoSpaceDE w:val="0"/>
        <w:autoSpaceDN w:val="0"/>
        <w:adjustRightInd w:val="0"/>
        <w:spacing w:after="120" w:line="240" w:lineRule="auto"/>
        <w:jc w:val="both"/>
        <w:rPr>
          <w:rFonts w:eastAsia="Calibri" w:cstheme="minorHAnsi"/>
          <w:sz w:val="24"/>
          <w:szCs w:val="24"/>
        </w:rPr>
      </w:pPr>
    </w:p>
    <w:p w:rsidR="00881D3C" w:rsidRPr="008257A9" w:rsidRDefault="00881D3C" w:rsidP="00881D3C">
      <w:pPr>
        <w:autoSpaceDE w:val="0"/>
        <w:autoSpaceDN w:val="0"/>
        <w:adjustRightInd w:val="0"/>
        <w:spacing w:after="120" w:line="240" w:lineRule="auto"/>
        <w:jc w:val="both"/>
        <w:rPr>
          <w:rFonts w:eastAsia="Calibri" w:cstheme="minorHAnsi"/>
          <w:sz w:val="24"/>
          <w:szCs w:val="24"/>
        </w:rPr>
      </w:pPr>
    </w:p>
    <w:p w:rsidR="00881D3C" w:rsidRPr="008257A9" w:rsidRDefault="00881D3C" w:rsidP="00881D3C">
      <w:pPr>
        <w:autoSpaceDE w:val="0"/>
        <w:autoSpaceDN w:val="0"/>
        <w:adjustRightInd w:val="0"/>
        <w:spacing w:after="120" w:line="240" w:lineRule="auto"/>
        <w:jc w:val="both"/>
        <w:rPr>
          <w:rFonts w:eastAsia="Calibri" w:cstheme="minorHAnsi"/>
          <w:sz w:val="24"/>
          <w:szCs w:val="24"/>
        </w:rPr>
      </w:pPr>
    </w:p>
    <w:p w:rsidR="00881D3C" w:rsidRPr="008257A9" w:rsidRDefault="00881D3C" w:rsidP="00881D3C">
      <w:pPr>
        <w:autoSpaceDE w:val="0"/>
        <w:autoSpaceDN w:val="0"/>
        <w:adjustRightInd w:val="0"/>
        <w:spacing w:after="120" w:line="240" w:lineRule="auto"/>
        <w:jc w:val="both"/>
        <w:rPr>
          <w:rFonts w:eastAsia="Calibri" w:cstheme="minorHAnsi"/>
          <w:sz w:val="24"/>
          <w:szCs w:val="24"/>
        </w:rPr>
      </w:pPr>
    </w:p>
    <w:p w:rsidR="00881D3C" w:rsidRPr="008257A9" w:rsidRDefault="00881D3C" w:rsidP="00881D3C">
      <w:pPr>
        <w:autoSpaceDE w:val="0"/>
        <w:autoSpaceDN w:val="0"/>
        <w:adjustRightInd w:val="0"/>
        <w:spacing w:after="120" w:line="240" w:lineRule="auto"/>
        <w:jc w:val="both"/>
        <w:rPr>
          <w:rFonts w:eastAsia="Calibri" w:cstheme="minorHAnsi"/>
          <w:sz w:val="24"/>
          <w:szCs w:val="24"/>
        </w:rPr>
      </w:pPr>
    </w:p>
    <w:p w:rsidR="00881D3C" w:rsidRPr="008257A9" w:rsidRDefault="00881D3C" w:rsidP="00881D3C">
      <w:pPr>
        <w:autoSpaceDE w:val="0"/>
        <w:autoSpaceDN w:val="0"/>
        <w:adjustRightInd w:val="0"/>
        <w:spacing w:after="120" w:line="240" w:lineRule="auto"/>
        <w:jc w:val="both"/>
        <w:rPr>
          <w:rFonts w:eastAsia="Calibri" w:cstheme="minorHAnsi"/>
          <w:sz w:val="24"/>
          <w:szCs w:val="24"/>
        </w:rPr>
      </w:pPr>
    </w:p>
    <w:p w:rsidR="00881D3C" w:rsidRPr="008257A9" w:rsidRDefault="00881D3C" w:rsidP="00881D3C">
      <w:pPr>
        <w:autoSpaceDE w:val="0"/>
        <w:autoSpaceDN w:val="0"/>
        <w:adjustRightInd w:val="0"/>
        <w:spacing w:after="120" w:line="240" w:lineRule="auto"/>
        <w:jc w:val="both"/>
        <w:rPr>
          <w:rFonts w:eastAsia="Calibri" w:cstheme="minorHAnsi"/>
          <w:sz w:val="24"/>
          <w:szCs w:val="24"/>
        </w:rPr>
      </w:pPr>
    </w:p>
    <w:p w:rsidR="00881D3C" w:rsidRPr="008257A9" w:rsidRDefault="00881D3C" w:rsidP="00881D3C">
      <w:pPr>
        <w:autoSpaceDE w:val="0"/>
        <w:autoSpaceDN w:val="0"/>
        <w:adjustRightInd w:val="0"/>
        <w:spacing w:after="120" w:line="240" w:lineRule="auto"/>
        <w:jc w:val="both"/>
        <w:rPr>
          <w:rFonts w:eastAsia="Calibri" w:cstheme="minorHAnsi"/>
          <w:sz w:val="24"/>
          <w:szCs w:val="24"/>
        </w:rPr>
      </w:pPr>
    </w:p>
    <w:p w:rsidR="00881D3C" w:rsidRPr="008257A9" w:rsidRDefault="00881D3C" w:rsidP="00881D3C">
      <w:pPr>
        <w:autoSpaceDE w:val="0"/>
        <w:autoSpaceDN w:val="0"/>
        <w:adjustRightInd w:val="0"/>
        <w:spacing w:after="160" w:line="259" w:lineRule="auto"/>
        <w:rPr>
          <w:rFonts w:eastAsia="Calibri" w:cstheme="minorHAnsi"/>
          <w:sz w:val="24"/>
          <w:szCs w:val="24"/>
        </w:rPr>
        <w:sectPr w:rsidR="00881D3C" w:rsidRPr="008257A9" w:rsidSect="00351709">
          <w:pgSz w:w="11906" w:h="16838"/>
          <w:pgMar w:top="1417" w:right="1417" w:bottom="1417" w:left="1417" w:header="709" w:footer="709" w:gutter="0"/>
          <w:cols w:space="708"/>
          <w:docGrid w:linePitch="360"/>
        </w:sectPr>
      </w:pPr>
    </w:p>
    <w:p w:rsidR="00881D3C" w:rsidRPr="008257A9" w:rsidRDefault="00881D3C" w:rsidP="00881D3C">
      <w:pPr>
        <w:autoSpaceDE w:val="0"/>
        <w:autoSpaceDN w:val="0"/>
        <w:adjustRightInd w:val="0"/>
        <w:spacing w:after="240" w:line="240" w:lineRule="auto"/>
        <w:jc w:val="both"/>
        <w:rPr>
          <w:rFonts w:eastAsia="Calibri" w:cstheme="minorHAnsi"/>
          <w:sz w:val="24"/>
          <w:szCs w:val="24"/>
        </w:rPr>
      </w:pPr>
      <w:r w:rsidRPr="008257A9">
        <w:rPr>
          <w:rFonts w:eastAsia="Calibri" w:cstheme="minorHAnsi"/>
          <w:sz w:val="24"/>
          <w:szCs w:val="24"/>
        </w:rPr>
        <w:lastRenderedPageBreak/>
        <w:t>Skutki finansowe uchwalenia miejscowych planów zagospodarowania przestrzennego sporządzonych na podstawie ustawy o planowaniu i zagospodarowaniu przestrzennym w 2022 r. prezentowały się następująco:</w:t>
      </w:r>
    </w:p>
    <w:p w:rsidR="00881D3C" w:rsidRPr="008257A9" w:rsidRDefault="00881D3C" w:rsidP="00881D3C">
      <w:pPr>
        <w:autoSpaceDE w:val="0"/>
        <w:autoSpaceDN w:val="0"/>
        <w:adjustRightInd w:val="0"/>
        <w:spacing w:after="360" w:line="240" w:lineRule="auto"/>
        <w:jc w:val="center"/>
        <w:rPr>
          <w:rFonts w:eastAsia="Calibri" w:cstheme="minorHAnsi"/>
          <w:sz w:val="24"/>
          <w:szCs w:val="24"/>
        </w:rPr>
      </w:pPr>
      <w:r w:rsidRPr="008257A9">
        <w:rPr>
          <w:rFonts w:eastAsia="Calibri" w:cstheme="minorHAnsi"/>
          <w:sz w:val="24"/>
          <w:szCs w:val="24"/>
        </w:rPr>
        <w:t>Uzyskane dochody i poniesione wydatki związane z realizacją planów miejscowych uchwalonych na podstawie ustawy z dnia 27 marca 2003 r. o planowaniu i zagospodarowaniu przestrzennym w okresie od 1.01.2022 r. do 31.12.2022 r. (w zł)</w:t>
      </w:r>
    </w:p>
    <w:tbl>
      <w:tblPr>
        <w:tblStyle w:val="Tabela-Siatka"/>
        <w:tblpPr w:leftFromText="141" w:rightFromText="141" w:vertAnchor="page" w:horzAnchor="margin" w:tblpY="3001"/>
        <w:tblW w:w="5010" w:type="pct"/>
        <w:tblLook w:val="04A0" w:firstRow="1" w:lastRow="0" w:firstColumn="1" w:lastColumn="0" w:noHBand="0" w:noVBand="1"/>
      </w:tblPr>
      <w:tblGrid>
        <w:gridCol w:w="1470"/>
        <w:gridCol w:w="1697"/>
        <w:gridCol w:w="1650"/>
        <w:gridCol w:w="1175"/>
        <w:gridCol w:w="814"/>
        <w:gridCol w:w="1068"/>
        <w:gridCol w:w="1044"/>
        <w:gridCol w:w="1165"/>
        <w:gridCol w:w="1561"/>
        <w:gridCol w:w="1733"/>
        <w:gridCol w:w="643"/>
      </w:tblGrid>
      <w:tr w:rsidR="00881D3C" w:rsidRPr="008257A9" w:rsidTr="00800C46">
        <w:trPr>
          <w:trHeight w:val="577"/>
        </w:trPr>
        <w:tc>
          <w:tcPr>
            <w:tcW w:w="533" w:type="pct"/>
            <w:vMerge w:val="restar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Wpływy do budżetu gminy</w:t>
            </w:r>
          </w:p>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(dochody) RAZEM</w:t>
            </w:r>
          </w:p>
        </w:tc>
        <w:tc>
          <w:tcPr>
            <w:tcW w:w="1921" w:type="pct"/>
            <w:gridSpan w:val="4"/>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z tego tytułu</w:t>
            </w:r>
          </w:p>
        </w:tc>
        <w:tc>
          <w:tcPr>
            <w:tcW w:w="377" w:type="pct"/>
            <w:vMerge w:val="restar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Wydatki (koszty)</w:t>
            </w:r>
          </w:p>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RAZEM</w:t>
            </w:r>
          </w:p>
        </w:tc>
        <w:tc>
          <w:tcPr>
            <w:tcW w:w="2169" w:type="pct"/>
            <w:gridSpan w:val="5"/>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z tego tytułu</w:t>
            </w:r>
          </w:p>
        </w:tc>
      </w:tr>
      <w:tr w:rsidR="00881D3C" w:rsidRPr="008257A9" w:rsidTr="00800C46">
        <w:trPr>
          <w:trHeight w:val="577"/>
        </w:trPr>
        <w:tc>
          <w:tcPr>
            <w:tcW w:w="533" w:type="pct"/>
            <w:vMerge/>
            <w:vAlign w:val="center"/>
          </w:tcPr>
          <w:p w:rsidR="00881D3C" w:rsidRPr="008257A9" w:rsidRDefault="00881D3C" w:rsidP="00881D3C">
            <w:pPr>
              <w:autoSpaceDE w:val="0"/>
              <w:autoSpaceDN w:val="0"/>
              <w:adjustRightInd w:val="0"/>
              <w:jc w:val="center"/>
              <w:rPr>
                <w:rFonts w:eastAsia="Calibri" w:cstheme="minorHAnsi"/>
                <w:sz w:val="24"/>
                <w:szCs w:val="24"/>
              </w:rPr>
            </w:pPr>
          </w:p>
        </w:tc>
        <w:tc>
          <w:tcPr>
            <w:tcW w:w="614" w:type="pc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opłaty planistycznej</w:t>
            </w:r>
          </w:p>
        </w:tc>
        <w:tc>
          <w:tcPr>
            <w:tcW w:w="582" w:type="pc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wzrostu podatku od nieruchomości</w:t>
            </w:r>
          </w:p>
        </w:tc>
        <w:tc>
          <w:tcPr>
            <w:tcW w:w="420" w:type="pc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podatku od czynności cywilno-prawnych</w:t>
            </w:r>
          </w:p>
        </w:tc>
        <w:tc>
          <w:tcPr>
            <w:tcW w:w="305" w:type="pc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inne</w:t>
            </w:r>
          </w:p>
        </w:tc>
        <w:tc>
          <w:tcPr>
            <w:tcW w:w="377" w:type="pct"/>
            <w:vMerge/>
            <w:vAlign w:val="center"/>
          </w:tcPr>
          <w:p w:rsidR="00881D3C" w:rsidRPr="008257A9" w:rsidRDefault="00881D3C" w:rsidP="00881D3C">
            <w:pPr>
              <w:autoSpaceDE w:val="0"/>
              <w:autoSpaceDN w:val="0"/>
              <w:adjustRightInd w:val="0"/>
              <w:jc w:val="center"/>
              <w:rPr>
                <w:rFonts w:eastAsia="Calibri" w:cstheme="minorHAnsi"/>
                <w:sz w:val="24"/>
                <w:szCs w:val="24"/>
              </w:rPr>
            </w:pPr>
          </w:p>
        </w:tc>
        <w:tc>
          <w:tcPr>
            <w:tcW w:w="363" w:type="pc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wykup gruntów pod drogi gminne</w:t>
            </w:r>
          </w:p>
        </w:tc>
        <w:tc>
          <w:tcPr>
            <w:tcW w:w="420" w:type="pc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budowa dróg gminnych</w:t>
            </w:r>
          </w:p>
        </w:tc>
        <w:tc>
          <w:tcPr>
            <w:tcW w:w="549" w:type="pc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budowa infrastruktury technicznej</w:t>
            </w:r>
          </w:p>
        </w:tc>
        <w:tc>
          <w:tcPr>
            <w:tcW w:w="611" w:type="pc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odszkodowanie z tytułu obniżenia wartości nieruchomości</w:t>
            </w:r>
          </w:p>
        </w:tc>
        <w:tc>
          <w:tcPr>
            <w:tcW w:w="225" w:type="pc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inne</w:t>
            </w:r>
          </w:p>
        </w:tc>
      </w:tr>
      <w:tr w:rsidR="00881D3C" w:rsidRPr="008257A9" w:rsidTr="00800C46">
        <w:trPr>
          <w:trHeight w:val="577"/>
        </w:trPr>
        <w:tc>
          <w:tcPr>
            <w:tcW w:w="533" w:type="pc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180122</w:t>
            </w:r>
          </w:p>
        </w:tc>
        <w:tc>
          <w:tcPr>
            <w:tcW w:w="614" w:type="pc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0</w:t>
            </w:r>
          </w:p>
        </w:tc>
        <w:tc>
          <w:tcPr>
            <w:tcW w:w="582" w:type="pc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105458</w:t>
            </w:r>
          </w:p>
        </w:tc>
        <w:tc>
          <w:tcPr>
            <w:tcW w:w="420" w:type="pc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74664</w:t>
            </w:r>
          </w:p>
        </w:tc>
        <w:tc>
          <w:tcPr>
            <w:tcW w:w="305" w:type="pc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0</w:t>
            </w:r>
          </w:p>
        </w:tc>
        <w:tc>
          <w:tcPr>
            <w:tcW w:w="377" w:type="pc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2291597</w:t>
            </w:r>
          </w:p>
        </w:tc>
        <w:tc>
          <w:tcPr>
            <w:tcW w:w="363" w:type="pc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2145</w:t>
            </w:r>
          </w:p>
        </w:tc>
        <w:tc>
          <w:tcPr>
            <w:tcW w:w="420" w:type="pc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186607</w:t>
            </w:r>
          </w:p>
        </w:tc>
        <w:tc>
          <w:tcPr>
            <w:tcW w:w="549" w:type="pc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2102845</w:t>
            </w:r>
          </w:p>
        </w:tc>
        <w:tc>
          <w:tcPr>
            <w:tcW w:w="611" w:type="pc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0</w:t>
            </w:r>
          </w:p>
        </w:tc>
        <w:tc>
          <w:tcPr>
            <w:tcW w:w="225" w:type="pct"/>
            <w:vAlign w:val="center"/>
          </w:tcPr>
          <w:p w:rsidR="00881D3C" w:rsidRPr="008257A9" w:rsidRDefault="00881D3C" w:rsidP="00881D3C">
            <w:pPr>
              <w:autoSpaceDE w:val="0"/>
              <w:autoSpaceDN w:val="0"/>
              <w:adjustRightInd w:val="0"/>
              <w:jc w:val="center"/>
              <w:rPr>
                <w:rFonts w:eastAsia="Calibri" w:cstheme="minorHAnsi"/>
                <w:sz w:val="24"/>
                <w:szCs w:val="24"/>
              </w:rPr>
            </w:pPr>
            <w:r w:rsidRPr="008257A9">
              <w:rPr>
                <w:rFonts w:eastAsia="Calibri" w:cstheme="minorHAnsi"/>
                <w:sz w:val="24"/>
                <w:szCs w:val="24"/>
              </w:rPr>
              <w:t>0</w:t>
            </w:r>
          </w:p>
        </w:tc>
      </w:tr>
    </w:tbl>
    <w:p w:rsidR="00881D3C" w:rsidRPr="008257A9" w:rsidRDefault="00881D3C" w:rsidP="00881D3C">
      <w:pPr>
        <w:autoSpaceDE w:val="0"/>
        <w:autoSpaceDN w:val="0"/>
        <w:adjustRightInd w:val="0"/>
        <w:spacing w:after="160" w:line="259" w:lineRule="auto"/>
        <w:rPr>
          <w:rFonts w:eastAsia="Calibri" w:cstheme="minorHAnsi"/>
          <w:sz w:val="24"/>
          <w:szCs w:val="24"/>
        </w:rPr>
        <w:sectPr w:rsidR="00881D3C" w:rsidRPr="008257A9" w:rsidSect="0001280A">
          <w:pgSz w:w="16838" w:h="11906" w:orient="landscape"/>
          <w:pgMar w:top="1418" w:right="1418" w:bottom="1418" w:left="1418" w:header="709" w:footer="709" w:gutter="0"/>
          <w:cols w:space="708"/>
          <w:docGrid w:linePitch="360"/>
        </w:sectPr>
      </w:pPr>
    </w:p>
    <w:p w:rsidR="00BA77AA" w:rsidRPr="008257A9" w:rsidRDefault="00BA77AA" w:rsidP="00E652C8">
      <w:pPr>
        <w:jc w:val="both"/>
        <w:rPr>
          <w:rFonts w:cstheme="minorHAnsi"/>
          <w:sz w:val="24"/>
          <w:szCs w:val="24"/>
        </w:rPr>
      </w:pPr>
    </w:p>
    <w:p w:rsidR="009E5C05" w:rsidRPr="008257A9" w:rsidRDefault="009E5C05" w:rsidP="00E652C8">
      <w:pPr>
        <w:ind w:firstLine="708"/>
        <w:jc w:val="both"/>
        <w:rPr>
          <w:rFonts w:cstheme="minorHAnsi"/>
          <w:b/>
          <w:sz w:val="24"/>
          <w:szCs w:val="24"/>
        </w:rPr>
      </w:pPr>
      <w:r w:rsidRPr="008257A9">
        <w:rPr>
          <w:rFonts w:cstheme="minorHAnsi"/>
          <w:b/>
          <w:sz w:val="24"/>
          <w:szCs w:val="24"/>
        </w:rPr>
        <w:t>VII.</w:t>
      </w:r>
      <w:r w:rsidRPr="008257A9">
        <w:rPr>
          <w:rFonts w:cstheme="minorHAnsi"/>
          <w:b/>
          <w:sz w:val="24"/>
          <w:szCs w:val="24"/>
        </w:rPr>
        <w:tab/>
        <w:t xml:space="preserve">Ochrona środowiska i </w:t>
      </w:r>
      <w:r w:rsidR="00760B61" w:rsidRPr="008257A9">
        <w:rPr>
          <w:rFonts w:cstheme="minorHAnsi"/>
          <w:b/>
          <w:sz w:val="24"/>
          <w:szCs w:val="24"/>
        </w:rPr>
        <w:t>gospodarka odpadami komunalnymi</w:t>
      </w:r>
    </w:p>
    <w:p w:rsidR="00B56F9D" w:rsidRPr="008257A9" w:rsidRDefault="00FA7ACD" w:rsidP="000F7617">
      <w:pPr>
        <w:pStyle w:val="Tekstdymka"/>
        <w:numPr>
          <w:ilvl w:val="0"/>
          <w:numId w:val="16"/>
        </w:numPr>
        <w:spacing w:line="276" w:lineRule="auto"/>
        <w:jc w:val="both"/>
        <w:rPr>
          <w:rFonts w:asciiTheme="minorHAnsi" w:hAnsiTheme="minorHAnsi" w:cstheme="minorHAnsi"/>
          <w:b/>
          <w:i/>
          <w:sz w:val="24"/>
          <w:szCs w:val="24"/>
        </w:rPr>
      </w:pPr>
      <w:r w:rsidRPr="008257A9">
        <w:rPr>
          <w:rFonts w:asciiTheme="minorHAnsi" w:hAnsiTheme="minorHAnsi" w:cstheme="minorHAnsi"/>
          <w:b/>
          <w:i/>
          <w:sz w:val="24"/>
          <w:szCs w:val="24"/>
        </w:rPr>
        <w:t>O</w:t>
      </w:r>
      <w:r w:rsidR="009E5C05" w:rsidRPr="008257A9">
        <w:rPr>
          <w:rFonts w:asciiTheme="minorHAnsi" w:hAnsiTheme="minorHAnsi" w:cstheme="minorHAnsi"/>
          <w:b/>
          <w:i/>
          <w:sz w:val="24"/>
          <w:szCs w:val="24"/>
        </w:rPr>
        <w:t xml:space="preserve">pieka nad zwierzętami </w:t>
      </w:r>
    </w:p>
    <w:p w:rsidR="00D77E14" w:rsidRPr="008257A9" w:rsidRDefault="00D77E14" w:rsidP="00E652C8">
      <w:pPr>
        <w:pStyle w:val="Tekstdymka"/>
        <w:spacing w:line="276" w:lineRule="auto"/>
        <w:ind w:left="1413"/>
        <w:jc w:val="both"/>
        <w:rPr>
          <w:rFonts w:asciiTheme="minorHAnsi" w:hAnsiTheme="minorHAnsi" w:cstheme="minorHAnsi"/>
          <w:b/>
          <w:i/>
          <w:color w:val="FF0000"/>
          <w:sz w:val="24"/>
          <w:szCs w:val="24"/>
        </w:rPr>
      </w:pP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 xml:space="preserve">W związku z art. 11a ustawy z dnia 21 sierpnia 1997 r. o ochronie zwierząt od 2012 r. realizowany jest Program opieki nad zwierzętami bezdomnymi oraz zapobiegania bezdomności zwierząt na terenie gminy Cegłów. W ramach zadań uwzględnionych w cegłowskim Programie poza  odłowieniem bezdomnego zwierzęcia oraz zapewnieniem miejsca w schronisku jest działalność profilaktyczna, która ma zapobiec bezdomności zwierząt.  W 2022 r. na ten cel Gmina Cegłów przeznaczyła kwotę 19 233,77 zł. Niniejsza kwota uwzględnia realizację zadań tj.:  </w:t>
      </w:r>
    </w:p>
    <w:tbl>
      <w:tblPr>
        <w:tblW w:w="8252" w:type="dxa"/>
        <w:tblLook w:val="04A0" w:firstRow="1" w:lastRow="0" w:firstColumn="1" w:lastColumn="0" w:noHBand="0" w:noVBand="1"/>
      </w:tblPr>
      <w:tblGrid>
        <w:gridCol w:w="5230"/>
        <w:gridCol w:w="3022"/>
      </w:tblGrid>
      <w:tr w:rsidR="003A2ECA" w:rsidRPr="008257A9" w:rsidTr="003A2ECA">
        <w:tc>
          <w:tcPr>
            <w:tcW w:w="5230" w:type="dxa"/>
            <w:hideMark/>
          </w:tcPr>
          <w:p w:rsidR="003A2ECA" w:rsidRPr="008257A9" w:rsidRDefault="003A2ECA" w:rsidP="003A2ECA">
            <w:pPr>
              <w:rPr>
                <w:rFonts w:eastAsia="Calibri" w:cstheme="minorHAnsi"/>
                <w:sz w:val="24"/>
                <w:szCs w:val="24"/>
              </w:rPr>
            </w:pPr>
            <w:r w:rsidRPr="008257A9">
              <w:rPr>
                <w:rFonts w:eastAsia="Calibri" w:cstheme="minorHAnsi"/>
                <w:sz w:val="24"/>
                <w:szCs w:val="24"/>
              </w:rPr>
              <w:t xml:space="preserve">Zapewnienie bezdomnym zwierzętom miejsca                             w schronisku dla zwierząt </w:t>
            </w:r>
          </w:p>
        </w:tc>
        <w:tc>
          <w:tcPr>
            <w:tcW w:w="3022" w:type="dxa"/>
            <w:hideMark/>
          </w:tcPr>
          <w:p w:rsidR="003A2ECA" w:rsidRPr="008257A9" w:rsidRDefault="003A2ECA" w:rsidP="003A2ECA">
            <w:pPr>
              <w:jc w:val="center"/>
              <w:rPr>
                <w:rFonts w:eastAsia="Calibri" w:cstheme="minorHAnsi"/>
                <w:sz w:val="24"/>
                <w:szCs w:val="24"/>
              </w:rPr>
            </w:pPr>
            <w:r w:rsidRPr="008257A9">
              <w:rPr>
                <w:rFonts w:eastAsia="Calibri" w:cstheme="minorHAnsi"/>
                <w:b/>
                <w:sz w:val="24"/>
                <w:szCs w:val="24"/>
              </w:rPr>
              <w:t>15655,64,-</w:t>
            </w:r>
          </w:p>
        </w:tc>
      </w:tr>
      <w:tr w:rsidR="003A2ECA" w:rsidRPr="008257A9" w:rsidTr="003A2ECA">
        <w:tc>
          <w:tcPr>
            <w:tcW w:w="5230" w:type="dxa"/>
            <w:hideMark/>
          </w:tcPr>
          <w:p w:rsidR="003A2ECA" w:rsidRPr="008257A9" w:rsidRDefault="003A2ECA" w:rsidP="003A2ECA">
            <w:pPr>
              <w:rPr>
                <w:rFonts w:eastAsia="Calibri" w:cstheme="minorHAnsi"/>
                <w:sz w:val="24"/>
                <w:szCs w:val="24"/>
              </w:rPr>
            </w:pPr>
            <w:r w:rsidRPr="008257A9">
              <w:rPr>
                <w:rFonts w:eastAsia="Calibri" w:cstheme="minorHAnsi"/>
                <w:sz w:val="24"/>
                <w:szCs w:val="24"/>
              </w:rPr>
              <w:t>Opieka nad wolno żyjącymi kotami, w tym ich dokarmianie</w:t>
            </w:r>
          </w:p>
        </w:tc>
        <w:tc>
          <w:tcPr>
            <w:tcW w:w="3022" w:type="dxa"/>
            <w:hideMark/>
          </w:tcPr>
          <w:p w:rsidR="003A2ECA" w:rsidRPr="008257A9" w:rsidRDefault="003A2ECA" w:rsidP="003A2ECA">
            <w:pPr>
              <w:jc w:val="center"/>
              <w:rPr>
                <w:rFonts w:eastAsia="Calibri" w:cstheme="minorHAnsi"/>
                <w:sz w:val="24"/>
                <w:szCs w:val="24"/>
              </w:rPr>
            </w:pPr>
            <w:r w:rsidRPr="008257A9">
              <w:rPr>
                <w:rFonts w:eastAsia="Calibri" w:cstheme="minorHAnsi"/>
                <w:b/>
                <w:sz w:val="24"/>
                <w:szCs w:val="24"/>
              </w:rPr>
              <w:t>368,13,-</w:t>
            </w:r>
          </w:p>
        </w:tc>
      </w:tr>
      <w:tr w:rsidR="003A2ECA" w:rsidRPr="008257A9" w:rsidTr="003A2ECA">
        <w:tc>
          <w:tcPr>
            <w:tcW w:w="5230" w:type="dxa"/>
            <w:hideMark/>
          </w:tcPr>
          <w:p w:rsidR="003A2ECA" w:rsidRPr="008257A9" w:rsidRDefault="003A2ECA" w:rsidP="003A2ECA">
            <w:pPr>
              <w:spacing w:after="0"/>
              <w:rPr>
                <w:rFonts w:eastAsia="Calibri" w:cstheme="minorHAnsi"/>
                <w:sz w:val="24"/>
                <w:szCs w:val="24"/>
              </w:rPr>
            </w:pPr>
            <w:r w:rsidRPr="008257A9">
              <w:rPr>
                <w:rFonts w:eastAsia="Calibri" w:cstheme="minorHAnsi"/>
                <w:sz w:val="24"/>
                <w:szCs w:val="24"/>
              </w:rPr>
              <w:t>Dofinansowanie zabiegów sterylizacji lub kastracji</w:t>
            </w:r>
          </w:p>
        </w:tc>
        <w:tc>
          <w:tcPr>
            <w:tcW w:w="3022" w:type="dxa"/>
          </w:tcPr>
          <w:p w:rsidR="003A2ECA" w:rsidRPr="008257A9" w:rsidRDefault="003A2ECA" w:rsidP="003A2ECA">
            <w:pPr>
              <w:spacing w:after="0"/>
              <w:jc w:val="center"/>
              <w:rPr>
                <w:rFonts w:eastAsia="Calibri" w:cstheme="minorHAnsi"/>
                <w:b/>
                <w:sz w:val="24"/>
                <w:szCs w:val="24"/>
              </w:rPr>
            </w:pPr>
            <w:r w:rsidRPr="008257A9">
              <w:rPr>
                <w:rFonts w:eastAsia="Calibri" w:cstheme="minorHAnsi"/>
                <w:b/>
                <w:sz w:val="24"/>
                <w:szCs w:val="24"/>
              </w:rPr>
              <w:t>100,-</w:t>
            </w:r>
          </w:p>
          <w:p w:rsidR="003A2ECA" w:rsidRPr="008257A9" w:rsidRDefault="003A2ECA" w:rsidP="003A2ECA">
            <w:pPr>
              <w:spacing w:after="0"/>
              <w:jc w:val="center"/>
              <w:rPr>
                <w:rFonts w:eastAsia="Calibri" w:cstheme="minorHAnsi"/>
                <w:sz w:val="24"/>
                <w:szCs w:val="24"/>
              </w:rPr>
            </w:pPr>
          </w:p>
        </w:tc>
      </w:tr>
      <w:tr w:rsidR="003A2ECA" w:rsidRPr="008257A9" w:rsidTr="003A2ECA">
        <w:tc>
          <w:tcPr>
            <w:tcW w:w="5230" w:type="dxa"/>
          </w:tcPr>
          <w:p w:rsidR="003A2ECA" w:rsidRPr="008257A9" w:rsidRDefault="003A2ECA" w:rsidP="003A2ECA">
            <w:pPr>
              <w:spacing w:after="0"/>
              <w:rPr>
                <w:rFonts w:eastAsia="Calibri" w:cstheme="minorHAnsi"/>
                <w:sz w:val="24"/>
                <w:szCs w:val="24"/>
              </w:rPr>
            </w:pPr>
          </w:p>
        </w:tc>
        <w:tc>
          <w:tcPr>
            <w:tcW w:w="3022" w:type="dxa"/>
          </w:tcPr>
          <w:p w:rsidR="003A2ECA" w:rsidRPr="008257A9" w:rsidRDefault="003A2ECA" w:rsidP="003A2ECA">
            <w:pPr>
              <w:spacing w:after="0"/>
              <w:jc w:val="center"/>
              <w:rPr>
                <w:rFonts w:eastAsia="Calibri" w:cstheme="minorHAnsi"/>
                <w:b/>
                <w:sz w:val="24"/>
                <w:szCs w:val="24"/>
              </w:rPr>
            </w:pPr>
          </w:p>
        </w:tc>
      </w:tr>
      <w:tr w:rsidR="003A2ECA" w:rsidRPr="008257A9" w:rsidTr="003A2ECA">
        <w:tc>
          <w:tcPr>
            <w:tcW w:w="5230" w:type="dxa"/>
            <w:hideMark/>
          </w:tcPr>
          <w:p w:rsidR="003A2ECA" w:rsidRPr="008257A9" w:rsidRDefault="003A2ECA" w:rsidP="003A2ECA">
            <w:pPr>
              <w:rPr>
                <w:rFonts w:eastAsia="Calibri" w:cstheme="minorHAnsi"/>
                <w:sz w:val="24"/>
                <w:szCs w:val="24"/>
              </w:rPr>
            </w:pPr>
            <w:r w:rsidRPr="008257A9">
              <w:rPr>
                <w:rFonts w:eastAsia="Calibri" w:cstheme="minorHAnsi"/>
                <w:sz w:val="24"/>
                <w:szCs w:val="24"/>
              </w:rPr>
              <w:t xml:space="preserve">Usługi weterynaryjne </w:t>
            </w:r>
          </w:p>
        </w:tc>
        <w:tc>
          <w:tcPr>
            <w:tcW w:w="3022" w:type="dxa"/>
            <w:hideMark/>
          </w:tcPr>
          <w:p w:rsidR="003A2ECA" w:rsidRPr="008257A9" w:rsidRDefault="003A2ECA" w:rsidP="003A2ECA">
            <w:pPr>
              <w:jc w:val="center"/>
              <w:rPr>
                <w:rFonts w:eastAsia="Calibri" w:cstheme="minorHAnsi"/>
                <w:b/>
                <w:sz w:val="24"/>
                <w:szCs w:val="24"/>
              </w:rPr>
            </w:pPr>
            <w:r w:rsidRPr="008257A9">
              <w:rPr>
                <w:rFonts w:eastAsia="Calibri" w:cstheme="minorHAnsi"/>
                <w:b/>
                <w:sz w:val="24"/>
                <w:szCs w:val="24"/>
              </w:rPr>
              <w:t>3110,-</w:t>
            </w:r>
          </w:p>
        </w:tc>
      </w:tr>
      <w:tr w:rsidR="003A2ECA" w:rsidRPr="008257A9" w:rsidTr="003A2ECA">
        <w:tc>
          <w:tcPr>
            <w:tcW w:w="5230" w:type="dxa"/>
          </w:tcPr>
          <w:p w:rsidR="003A2ECA" w:rsidRPr="008257A9" w:rsidRDefault="003A2ECA" w:rsidP="003A2ECA">
            <w:pPr>
              <w:rPr>
                <w:rFonts w:eastAsia="Calibri" w:cstheme="minorHAnsi"/>
                <w:sz w:val="24"/>
                <w:szCs w:val="24"/>
              </w:rPr>
            </w:pPr>
          </w:p>
        </w:tc>
        <w:tc>
          <w:tcPr>
            <w:tcW w:w="3022" w:type="dxa"/>
          </w:tcPr>
          <w:p w:rsidR="003A2ECA" w:rsidRPr="008257A9" w:rsidRDefault="003A2ECA" w:rsidP="003A2ECA">
            <w:pPr>
              <w:jc w:val="center"/>
              <w:rPr>
                <w:rFonts w:eastAsia="Calibri" w:cstheme="minorHAnsi"/>
                <w:b/>
                <w:sz w:val="24"/>
                <w:szCs w:val="24"/>
              </w:rPr>
            </w:pPr>
          </w:p>
        </w:tc>
      </w:tr>
    </w:tbl>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Realizację powyższych zadań miała zapewniać umowa z:</w:t>
      </w:r>
    </w:p>
    <w:p w:rsidR="003A2ECA" w:rsidRPr="008257A9" w:rsidRDefault="003A2ECA" w:rsidP="003A2ECA">
      <w:pPr>
        <w:spacing w:after="160" w:line="256" w:lineRule="auto"/>
        <w:rPr>
          <w:rFonts w:eastAsia="Calibri" w:cstheme="minorHAnsi"/>
          <w:sz w:val="24"/>
          <w:szCs w:val="24"/>
        </w:rPr>
      </w:pPr>
      <w:r w:rsidRPr="008257A9">
        <w:rPr>
          <w:rFonts w:eastAsia="Calibri" w:cstheme="minorHAnsi"/>
          <w:sz w:val="24"/>
          <w:szCs w:val="24"/>
        </w:rPr>
        <w:t>- lek. wet. Janem Rogulskim, ul. Chełmońskiego 33, 05-300 Mińsk Mazowiecki w ramach opieki weterynaryjnej;</w:t>
      </w:r>
    </w:p>
    <w:p w:rsidR="003A2ECA" w:rsidRPr="008257A9" w:rsidRDefault="003A2ECA" w:rsidP="000F7617">
      <w:pPr>
        <w:numPr>
          <w:ilvl w:val="0"/>
          <w:numId w:val="29"/>
        </w:numPr>
        <w:spacing w:after="0" w:line="240" w:lineRule="auto"/>
        <w:jc w:val="both"/>
        <w:rPr>
          <w:rFonts w:eastAsia="Calibri" w:cstheme="minorHAnsi"/>
          <w:sz w:val="24"/>
          <w:szCs w:val="24"/>
          <w14:ligatures w14:val="standardContextual"/>
        </w:rPr>
      </w:pPr>
      <w:r w:rsidRPr="008257A9">
        <w:rPr>
          <w:rFonts w:eastAsia="Calibri" w:cstheme="minorHAnsi"/>
          <w:sz w:val="24"/>
          <w:szCs w:val="24"/>
          <w14:ligatures w14:val="standardContextual"/>
        </w:rPr>
        <w:t xml:space="preserve">- </w:t>
      </w:r>
      <w:r w:rsidRPr="008257A9">
        <w:rPr>
          <w:rFonts w:eastAsia="Times New Roman" w:cstheme="minorHAnsi"/>
          <w:sz w:val="24"/>
          <w:szCs w:val="24"/>
          <w14:ligatures w14:val="standardContextual"/>
        </w:rPr>
        <w:t xml:space="preserve">ze Schroniskiem Zwierzaki do Wzięcia </w:t>
      </w:r>
      <w:r w:rsidRPr="008257A9">
        <w:rPr>
          <w:rFonts w:eastAsia="Calibri" w:cstheme="minorHAnsi"/>
          <w:sz w:val="24"/>
          <w:szCs w:val="24"/>
          <w14:ligatures w14:val="standardContextual"/>
        </w:rPr>
        <w:t xml:space="preserve">z siedzibą w m. Gózd 10, gm. Kłoczew                           – w zakresie odławiania bezdomnych zwierząt, a także współpraca z wolontariuszkami. </w:t>
      </w:r>
    </w:p>
    <w:p w:rsidR="003A2ECA" w:rsidRPr="008257A9" w:rsidRDefault="003A2ECA" w:rsidP="003A2ECA">
      <w:pPr>
        <w:spacing w:after="160" w:line="256" w:lineRule="auto"/>
        <w:jc w:val="both"/>
        <w:rPr>
          <w:rFonts w:eastAsia="Calibri" w:cstheme="minorHAnsi"/>
          <w:sz w:val="24"/>
          <w:szCs w:val="24"/>
        </w:rPr>
      </w:pP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 xml:space="preserve">W  2022 r. liczba porzuconych lub zagubionych zwierząt znalezionych na terenie gminy Cegłów dotyczyła jedynie psów, których w ciągu roku było </w:t>
      </w:r>
      <w:r w:rsidRPr="008257A9">
        <w:rPr>
          <w:rFonts w:eastAsia="Calibri" w:cstheme="minorHAnsi"/>
          <w:b/>
          <w:sz w:val="24"/>
          <w:szCs w:val="24"/>
        </w:rPr>
        <w:t>15</w:t>
      </w:r>
      <w:r w:rsidRPr="008257A9">
        <w:rPr>
          <w:rFonts w:eastAsia="Calibri" w:cstheme="minorHAnsi"/>
          <w:sz w:val="24"/>
          <w:szCs w:val="24"/>
        </w:rPr>
        <w:t xml:space="preserve">, w tym 13 psów, które znalazły nowe domy  i 2 psy po które zgłosili się właściciele.  </w:t>
      </w:r>
    </w:p>
    <w:p w:rsidR="00FA7ACD" w:rsidRPr="008257A9" w:rsidRDefault="00FA7ACD" w:rsidP="00E652C8">
      <w:pPr>
        <w:jc w:val="both"/>
        <w:rPr>
          <w:rFonts w:cstheme="minorHAnsi"/>
          <w:color w:val="FF0000"/>
          <w:sz w:val="24"/>
          <w:szCs w:val="24"/>
        </w:rPr>
      </w:pPr>
    </w:p>
    <w:p w:rsidR="00FA7ACD" w:rsidRPr="008257A9" w:rsidRDefault="00712D3A" w:rsidP="000F7617">
      <w:pPr>
        <w:pStyle w:val="Tekstdymka"/>
        <w:numPr>
          <w:ilvl w:val="0"/>
          <w:numId w:val="16"/>
        </w:numPr>
        <w:spacing w:line="276" w:lineRule="auto"/>
        <w:jc w:val="both"/>
        <w:rPr>
          <w:rFonts w:asciiTheme="minorHAnsi" w:hAnsiTheme="minorHAnsi" w:cstheme="minorHAnsi"/>
          <w:b/>
          <w:i/>
          <w:sz w:val="24"/>
          <w:szCs w:val="24"/>
        </w:rPr>
      </w:pPr>
      <w:r w:rsidRPr="008257A9">
        <w:rPr>
          <w:rFonts w:asciiTheme="minorHAnsi" w:hAnsiTheme="minorHAnsi" w:cstheme="minorHAnsi"/>
          <w:b/>
          <w:i/>
          <w:sz w:val="24"/>
          <w:szCs w:val="24"/>
        </w:rPr>
        <w:t>G</w:t>
      </w:r>
      <w:r w:rsidR="009E5C05" w:rsidRPr="008257A9">
        <w:rPr>
          <w:rFonts w:asciiTheme="minorHAnsi" w:hAnsiTheme="minorHAnsi" w:cstheme="minorHAnsi"/>
          <w:b/>
          <w:i/>
          <w:sz w:val="24"/>
          <w:szCs w:val="24"/>
        </w:rPr>
        <w:t>ospodarka odpadami</w:t>
      </w:r>
    </w:p>
    <w:p w:rsidR="002E1953" w:rsidRPr="008257A9" w:rsidRDefault="002E1953" w:rsidP="002E1953">
      <w:pPr>
        <w:pStyle w:val="Tekstdymka"/>
        <w:spacing w:line="276" w:lineRule="auto"/>
        <w:jc w:val="both"/>
        <w:rPr>
          <w:rFonts w:asciiTheme="minorHAnsi" w:hAnsiTheme="minorHAnsi" w:cstheme="minorHAnsi"/>
          <w:b/>
          <w:i/>
          <w:color w:val="FF0000"/>
          <w:sz w:val="24"/>
          <w:szCs w:val="24"/>
        </w:rPr>
      </w:pP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 xml:space="preserve">Zgodnie z ustawą z dnia 13 września 1996 r. o utrzymaniu czystości i porządku w gminach Gmina Cegłów zorganizowała odbiór odpadów komunalnych. W ramach gminnego systemu odpady były odbierane zarówno z nieruchomości zamieszkałych, jak również nieruchomości niezamieszkałych. </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lastRenderedPageBreak/>
        <w:t xml:space="preserve">Gminny system gospodarki odpadami regulowały następujące uchwały Rady Gminy Cegłów: </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Nr  XVII.118/19 z dnia 4 listopada 2019 r. w sprawie „Regulaminu utrzymania czystości i porządku na terenie gminy Cegłów”,</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Nr XVII.117/19 z dnia 4 listopada 2019 r. w sprawie szczegółowego sposobu i zakresu świadczenia usług w zakresie odbierania odpadów</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Nr XIX.139.19 z dnia 20 grudnia 2019 r. w sprawie zmiany uchwały Rady Gminy Cegłów Nr  XVII/118/19 z 4 listopada 2019 r. w sprawie Regulaminu utrzymania czystości i porządku na terenie gminy Cegłów.</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Nr XX.152/20 z dnia 13 stycznia 2020 r. w sprawie wyboru metody ustalenia opłaty za gospodarowanie odpadami komunalnymi oraz ustalenia stawki takiej opłaty</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Nr  XXII/172/20 z dnia 9 marca 2020 r. w sprawie zmiany: uchwały Rady Gminy Cegłów Nr  XVII/117/19 z dnia 4 listopada 2019 r. w sprawie szczegółowego sposobu i zakresu świadczenia usług w zakresie  odbierania odpadów komunalnych od właścicieli nieruchomości i zagospodarowania tych odpadów w zamian za  uiszczoną przez właściciela nieruchomości opłatę za gospodarowanie odpadami komunalnymi oraz tryb i sposób zgłaszania przez właścicieli nieruchomości przypadków niewłaściwego świadczenia usług przez przedsiębiorcę odbierającego odpady komunalne od właścicieli nieruchomości lub przez prowadzącego punkt selektywnej zbiórki odpadów komunalnych,</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Nr XX.154/20 z 13 stycznia 2020 r. w sprawie ustalenia terminu, częstotliwości i trybu uiszczania opłaty za gospodarowanie odpadami komunalnymi,</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Nr XX.156/20 z 13 stycznia 2020 r. w sprawie wzoru deklaracji o wysokości opłaty za gospodarowanie odpadami komunalnymi składanej przez właściciela nieruchomości oraz warunków i trybu składania deklaracji za pomocą środków komunikacji elektronicznej,</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Nr  XVIII.158/20 z 13 stycznia 2020 r. w sprawie określenia wzoru deklaracji o wysokości ryczałtowej opłaty za gospodarowanie odpadami komunalnymi za rok od nieruchomości na której znajduje się domek letniskowy, lub innej nieruchomości wykorzystywanej na cele rekreacyjno-wypoczynkowe,</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 xml:space="preserve">Nr XVIII.151/15 z 29 grudnia 2015 r. w sprawie wprowadzenia na terenie Gminy Cegłów gminnego programu dla rodzin wielodzietnych Cegłowska Karta Dużej Rodziny. </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 xml:space="preserve">W 2022 r. usługi w zakresie odbioru, z i transportu odpadów sprzed posesji, a także odbiór odpadów przyjmowanych do Punktu Selektywnej Zbiórki Odpadów Komunalnych w Cegłowie, przy ul. Dobrzyckiego 37 realizowane były przez Przedsiębiorstwo Handlowo-Usługowe „Zieliński” Zbigniew Zieliński, ul. Klasztorna 27A, 26-035 Raków.  Koszt usługi za 2022 r. wyniósł 822 568 zł, w tym koszt odbioru odpadów z PSZOK 153 185 zł. Zgodnie z przepisami ustawy koszt prowadzenia systemu gospodarki odpadami pokrywany jest z opłat pobieranych od mieszkańców. </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 xml:space="preserve">W związku ze zmianą ustawy u.c.p,g,  z 2019 r. , która wprowadziła bezwzględny obowiązek segregacji odpadów „u źródła”, określenia opłaty podwyższonej w przypadku stwierdzonego braku segregacji, określenia ulgi w opłacie z tytułu posiadania przydomowego </w:t>
      </w:r>
      <w:r w:rsidRPr="008257A9">
        <w:rPr>
          <w:rFonts w:eastAsia="Calibri" w:cstheme="minorHAnsi"/>
          <w:sz w:val="24"/>
          <w:szCs w:val="24"/>
        </w:rPr>
        <w:lastRenderedPageBreak/>
        <w:t>kompostownika, a także  zmian</w:t>
      </w:r>
      <w:r w:rsidR="008257A9">
        <w:rPr>
          <w:rFonts w:eastAsia="Calibri" w:cstheme="minorHAnsi"/>
          <w:sz w:val="24"/>
          <w:szCs w:val="24"/>
        </w:rPr>
        <w:t>y</w:t>
      </w:r>
      <w:r w:rsidRPr="008257A9">
        <w:rPr>
          <w:rFonts w:eastAsia="Calibri" w:cstheme="minorHAnsi"/>
          <w:sz w:val="24"/>
          <w:szCs w:val="24"/>
        </w:rPr>
        <w:t xml:space="preserve"> w dotychczasowym sposobie rozliczania</w:t>
      </w:r>
      <w:r w:rsidR="008257A9">
        <w:rPr>
          <w:rFonts w:eastAsia="Calibri" w:cstheme="minorHAnsi"/>
          <w:sz w:val="24"/>
          <w:szCs w:val="24"/>
        </w:rPr>
        <w:t xml:space="preserve"> </w:t>
      </w:r>
      <w:r w:rsidRPr="008257A9">
        <w:rPr>
          <w:rFonts w:eastAsia="Calibri" w:cstheme="minorHAnsi"/>
          <w:sz w:val="24"/>
          <w:szCs w:val="24"/>
        </w:rPr>
        <w:t xml:space="preserve">z podmiotem odbierającym odpady poprzez wprowadzenie w rozliczeniu gmin z podmiotami odbierającymi odpady opłaty za każdą odebraną tonę odpadów.  </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25 zł od osoby miesięcznie w przypadku selektywnego gromadzenia odpadów,</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5 zł od osoby miesięcznie ulga z tytułu posiadania przydomowego kompostownika</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75 zł od osoby miesięcznie w przypadku stwierdzenia braku segregacji odpadów.</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 xml:space="preserve">169,30 zł za rok od nieruchomości na której znajduje się domek letniskowy, lub innej nieruchomości wykorzystywanej na cele rekreacyjno-wypoczynkowe500 zł od nieruchomości w przypadku braku segregacji. </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 xml:space="preserve">Wg stanu na dzień 31 grudnia 2022 r. </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 liczba osób zamieszkujących na terenie gminy wyniosła 5915 osób; w tym 2267 mieszkańcy Cegłowa oraz 3648 w pozostałej części Gminy.</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 xml:space="preserve">- liczba osób ze złożonych deklaracji 5410; </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 xml:space="preserve"> Liczba gospodarstw  ogółem    1953,  </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 liczba posesji zamieszkałych stanowiła  1953, w tym w Cegłowie łącznie 765, w tym                                              z kompostownikiem 599, bez kompostownika 166;</w:t>
      </w:r>
    </w:p>
    <w:p w:rsidR="003A2ECA" w:rsidRPr="008257A9" w:rsidRDefault="003A2ECA" w:rsidP="003A2ECA">
      <w:pPr>
        <w:spacing w:after="160" w:line="256" w:lineRule="auto"/>
        <w:jc w:val="both"/>
        <w:rPr>
          <w:rFonts w:eastAsia="Calibri" w:cstheme="minorHAnsi"/>
          <w:color w:val="538135"/>
          <w:sz w:val="24"/>
          <w:szCs w:val="24"/>
        </w:rPr>
      </w:pPr>
      <w:r w:rsidRPr="008257A9">
        <w:rPr>
          <w:rFonts w:eastAsia="Calibri" w:cstheme="minorHAnsi"/>
          <w:sz w:val="24"/>
          <w:szCs w:val="24"/>
        </w:rPr>
        <w:t xml:space="preserve">- liczba nieruchomości niezamieszkałych wyniosła 100, w tym w Cegłowie  29  </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 xml:space="preserve">W ramach prowadzonej zbiórki zostało zebrane/odebrane i przekazane do zagospodarowania łącznie </w:t>
      </w:r>
      <w:r w:rsidRPr="008257A9">
        <w:rPr>
          <w:rFonts w:eastAsia="Times New Roman" w:cstheme="minorHAnsi"/>
          <w:sz w:val="24"/>
          <w:szCs w:val="24"/>
          <w:lang w:eastAsia="pl-PL"/>
        </w:rPr>
        <w:t>1 168,599</w:t>
      </w:r>
      <w:r w:rsidRPr="008257A9">
        <w:rPr>
          <w:rFonts w:eastAsia="Times New Roman" w:cstheme="minorHAnsi"/>
          <w:b/>
          <w:sz w:val="24"/>
          <w:szCs w:val="24"/>
          <w:lang w:eastAsia="pl-PL"/>
        </w:rPr>
        <w:t xml:space="preserve"> </w:t>
      </w:r>
      <w:r w:rsidRPr="008257A9">
        <w:rPr>
          <w:rFonts w:eastAsia="Calibri" w:cstheme="minorHAnsi"/>
          <w:sz w:val="24"/>
          <w:szCs w:val="24"/>
        </w:rPr>
        <w:t xml:space="preserve">Mg odpadów komunalnych. Poniżej zestawienie odpadów w rozbiciu na poszczególne frakcje </w:t>
      </w:r>
    </w:p>
    <w:tbl>
      <w:tblPr>
        <w:tblW w:w="9214" w:type="dxa"/>
        <w:tblInd w:w="-147" w:type="dxa"/>
        <w:tblLook w:val="04A0" w:firstRow="1" w:lastRow="0" w:firstColumn="1" w:lastColumn="0" w:noHBand="0" w:noVBand="1"/>
      </w:tblPr>
      <w:tblGrid>
        <w:gridCol w:w="2410"/>
        <w:gridCol w:w="4252"/>
        <w:gridCol w:w="2552"/>
      </w:tblGrid>
      <w:tr w:rsidR="003A2ECA" w:rsidRPr="008257A9" w:rsidTr="003A2ECA">
        <w:trPr>
          <w:trHeight w:val="257"/>
        </w:trPr>
        <w:tc>
          <w:tcPr>
            <w:tcW w:w="2410" w:type="dxa"/>
            <w:tcBorders>
              <w:top w:val="single" w:sz="4" w:space="0" w:color="000000"/>
              <w:left w:val="single" w:sz="4" w:space="0" w:color="000000"/>
              <w:bottom w:val="single" w:sz="4" w:space="0" w:color="000000"/>
              <w:right w:val="single" w:sz="4" w:space="0" w:color="000000"/>
            </w:tcBorders>
            <w:shd w:val="clear" w:color="auto" w:fill="E6E6E6"/>
            <w:hideMark/>
          </w:tcPr>
          <w:p w:rsidR="003A2ECA" w:rsidRPr="008257A9" w:rsidRDefault="003A2ECA" w:rsidP="003A2ECA">
            <w:pPr>
              <w:spacing w:after="0" w:line="240" w:lineRule="auto"/>
              <w:ind w:right="-80"/>
              <w:jc w:val="center"/>
              <w:rPr>
                <w:rFonts w:eastAsia="Times New Roman" w:cstheme="minorHAnsi"/>
                <w:b/>
                <w:sz w:val="24"/>
                <w:szCs w:val="24"/>
                <w:lang w:eastAsia="pl-PL"/>
              </w:rPr>
            </w:pPr>
            <w:r w:rsidRPr="008257A9">
              <w:rPr>
                <w:rFonts w:eastAsia="Times New Roman" w:cstheme="minorHAnsi"/>
                <w:b/>
                <w:sz w:val="24"/>
                <w:szCs w:val="24"/>
                <w:lang w:eastAsia="pl-PL"/>
              </w:rPr>
              <w:t>Kod odpadów</w:t>
            </w:r>
            <w:r w:rsidRPr="008257A9">
              <w:rPr>
                <w:rFonts w:eastAsia="Times New Roman" w:cstheme="minorHAnsi"/>
                <w:b/>
                <w:sz w:val="24"/>
                <w:szCs w:val="24"/>
                <w:vertAlign w:val="superscript"/>
                <w:lang w:eastAsia="pl-PL"/>
              </w:rPr>
              <w:t>6)</w:t>
            </w:r>
          </w:p>
        </w:tc>
        <w:tc>
          <w:tcPr>
            <w:tcW w:w="4252" w:type="dxa"/>
            <w:tcBorders>
              <w:top w:val="single" w:sz="4" w:space="0" w:color="000000"/>
              <w:left w:val="single" w:sz="4" w:space="0" w:color="000000"/>
              <w:bottom w:val="single" w:sz="4" w:space="0" w:color="000000"/>
              <w:right w:val="single" w:sz="4" w:space="0" w:color="000000"/>
            </w:tcBorders>
            <w:shd w:val="clear" w:color="auto" w:fill="E6E6E6"/>
            <w:hideMark/>
          </w:tcPr>
          <w:p w:rsidR="003A2ECA" w:rsidRPr="008257A9" w:rsidRDefault="003A2ECA" w:rsidP="003A2ECA">
            <w:pPr>
              <w:spacing w:after="0" w:line="240" w:lineRule="auto"/>
              <w:jc w:val="center"/>
              <w:rPr>
                <w:rFonts w:eastAsia="Times New Roman" w:cstheme="minorHAnsi"/>
                <w:b/>
                <w:sz w:val="24"/>
                <w:szCs w:val="24"/>
                <w:lang w:eastAsia="pl-PL"/>
              </w:rPr>
            </w:pPr>
            <w:r w:rsidRPr="008257A9">
              <w:rPr>
                <w:rFonts w:eastAsia="Times New Roman" w:cstheme="minorHAnsi"/>
                <w:b/>
                <w:sz w:val="24"/>
                <w:szCs w:val="24"/>
                <w:lang w:eastAsia="pl-PL"/>
              </w:rPr>
              <w:t>Rodzaj odpadów</w:t>
            </w:r>
            <w:r w:rsidRPr="008257A9">
              <w:rPr>
                <w:rFonts w:eastAsia="Times New Roman" w:cstheme="minorHAnsi"/>
                <w:b/>
                <w:sz w:val="24"/>
                <w:szCs w:val="24"/>
                <w:vertAlign w:val="superscript"/>
                <w:lang w:eastAsia="pl-PL"/>
              </w:rPr>
              <w:t>6)</w:t>
            </w:r>
          </w:p>
        </w:tc>
        <w:tc>
          <w:tcPr>
            <w:tcW w:w="2552" w:type="dxa"/>
            <w:tcBorders>
              <w:top w:val="single" w:sz="4" w:space="0" w:color="000000"/>
              <w:left w:val="single" w:sz="4" w:space="0" w:color="000000"/>
              <w:bottom w:val="single" w:sz="4" w:space="0" w:color="000000"/>
              <w:right w:val="single" w:sz="4" w:space="0" w:color="000000"/>
            </w:tcBorders>
            <w:shd w:val="clear" w:color="auto" w:fill="E6E6E6"/>
            <w:hideMark/>
          </w:tcPr>
          <w:p w:rsidR="003A2ECA" w:rsidRPr="008257A9" w:rsidRDefault="003A2ECA" w:rsidP="003A2ECA">
            <w:pPr>
              <w:spacing w:after="0" w:line="240" w:lineRule="auto"/>
              <w:jc w:val="center"/>
              <w:rPr>
                <w:rFonts w:eastAsia="Times New Roman" w:cstheme="minorHAnsi"/>
                <w:b/>
                <w:sz w:val="24"/>
                <w:szCs w:val="24"/>
                <w:lang w:eastAsia="pl-PL"/>
              </w:rPr>
            </w:pPr>
            <w:r w:rsidRPr="008257A9">
              <w:rPr>
                <w:rFonts w:eastAsia="Times New Roman" w:cstheme="minorHAnsi"/>
                <w:b/>
                <w:sz w:val="24"/>
                <w:szCs w:val="24"/>
                <w:lang w:eastAsia="pl-PL"/>
              </w:rPr>
              <w:t>Masa odebranych odpadów komunalnych</w:t>
            </w:r>
            <w:r w:rsidRPr="008257A9">
              <w:rPr>
                <w:rFonts w:eastAsia="Times New Roman" w:cstheme="minorHAnsi"/>
                <w:b/>
                <w:sz w:val="24"/>
                <w:szCs w:val="24"/>
                <w:vertAlign w:val="superscript"/>
                <w:lang w:eastAsia="pl-PL"/>
              </w:rPr>
              <w:t>7)</w:t>
            </w:r>
            <w:r w:rsidRPr="008257A9">
              <w:rPr>
                <w:rFonts w:eastAsia="Times New Roman" w:cstheme="minorHAnsi"/>
                <w:b/>
                <w:sz w:val="24"/>
                <w:szCs w:val="24"/>
                <w:lang w:eastAsia="pl-PL"/>
              </w:rPr>
              <w:t xml:space="preserve"> [Mg]</w:t>
            </w:r>
          </w:p>
        </w:tc>
      </w:tr>
      <w:tr w:rsidR="003A2ECA" w:rsidRPr="008257A9" w:rsidTr="003A2ECA">
        <w:tc>
          <w:tcPr>
            <w:tcW w:w="2410"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 xml:space="preserve">15 01 01 </w:t>
            </w:r>
          </w:p>
        </w:tc>
        <w:tc>
          <w:tcPr>
            <w:tcW w:w="42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 xml:space="preserve">Opakowania z papieru i tektury </w:t>
            </w:r>
          </w:p>
        </w:tc>
        <w:tc>
          <w:tcPr>
            <w:tcW w:w="25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37,32</w:t>
            </w:r>
          </w:p>
        </w:tc>
      </w:tr>
      <w:tr w:rsidR="003A2ECA" w:rsidRPr="008257A9" w:rsidTr="003A2ECA">
        <w:tc>
          <w:tcPr>
            <w:tcW w:w="2410"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15 01 02</w:t>
            </w:r>
          </w:p>
        </w:tc>
        <w:tc>
          <w:tcPr>
            <w:tcW w:w="42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 xml:space="preserve">Opakowania z tworzyw sztucznych </w:t>
            </w:r>
          </w:p>
        </w:tc>
        <w:tc>
          <w:tcPr>
            <w:tcW w:w="25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17,80</w:t>
            </w:r>
          </w:p>
        </w:tc>
      </w:tr>
      <w:tr w:rsidR="003A2ECA" w:rsidRPr="008257A9" w:rsidTr="003A2ECA">
        <w:tc>
          <w:tcPr>
            <w:tcW w:w="2410"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 xml:space="preserve">15 01 06 </w:t>
            </w:r>
          </w:p>
        </w:tc>
        <w:tc>
          <w:tcPr>
            <w:tcW w:w="42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Zmieszane odpady opakowaniowe</w:t>
            </w:r>
          </w:p>
        </w:tc>
        <w:tc>
          <w:tcPr>
            <w:tcW w:w="25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251,56</w:t>
            </w:r>
          </w:p>
        </w:tc>
      </w:tr>
      <w:tr w:rsidR="003A2ECA" w:rsidRPr="008257A9" w:rsidTr="003A2ECA">
        <w:tc>
          <w:tcPr>
            <w:tcW w:w="2410" w:type="dxa"/>
            <w:tcBorders>
              <w:top w:val="single" w:sz="4" w:space="0" w:color="000000"/>
              <w:left w:val="single" w:sz="4" w:space="0" w:color="000000"/>
              <w:bottom w:val="single" w:sz="4" w:space="0" w:color="000000"/>
              <w:right w:val="single" w:sz="4" w:space="0" w:color="000000"/>
            </w:tcBorders>
            <w:vAlign w:val="bottom"/>
          </w:tcPr>
          <w:p w:rsidR="003A2ECA" w:rsidRPr="008257A9" w:rsidRDefault="003A2ECA" w:rsidP="003A2ECA">
            <w:pPr>
              <w:spacing w:after="0" w:line="240" w:lineRule="auto"/>
              <w:jc w:val="center"/>
              <w:rPr>
                <w:rFonts w:eastAsia="Times New Roman" w:cstheme="minorHAnsi"/>
                <w:sz w:val="24"/>
                <w:szCs w:val="24"/>
                <w:lang w:eastAsia="pl-PL"/>
              </w:rPr>
            </w:pPr>
          </w:p>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 xml:space="preserve">15 01 07 </w:t>
            </w:r>
          </w:p>
        </w:tc>
        <w:tc>
          <w:tcPr>
            <w:tcW w:w="42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 xml:space="preserve">Opakowania ze szkła  </w:t>
            </w:r>
          </w:p>
        </w:tc>
        <w:tc>
          <w:tcPr>
            <w:tcW w:w="25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137,96</w:t>
            </w:r>
          </w:p>
        </w:tc>
      </w:tr>
      <w:tr w:rsidR="003A2ECA" w:rsidRPr="008257A9" w:rsidTr="003A2ECA">
        <w:tc>
          <w:tcPr>
            <w:tcW w:w="2410"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17 01 07</w:t>
            </w:r>
          </w:p>
        </w:tc>
        <w:tc>
          <w:tcPr>
            <w:tcW w:w="42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 xml:space="preserve">Zmieszane odpady z betonu, gruzu ceglanego. Odpadowych materiałów ceramicznych i elementów wyposażenia inne niż wymienione w  01 01 06 </w:t>
            </w:r>
          </w:p>
        </w:tc>
        <w:tc>
          <w:tcPr>
            <w:tcW w:w="25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72,90</w:t>
            </w:r>
          </w:p>
        </w:tc>
      </w:tr>
      <w:tr w:rsidR="003A2ECA" w:rsidRPr="008257A9" w:rsidTr="003A2ECA">
        <w:tc>
          <w:tcPr>
            <w:tcW w:w="2410"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20 01 35*</w:t>
            </w:r>
          </w:p>
        </w:tc>
        <w:tc>
          <w:tcPr>
            <w:tcW w:w="42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 xml:space="preserve">Zużyte urządzenia elektryczne i elektroniczne inne niż wymienione w  20 01 21 i 20 01 23 zawierające niebezpieczne składniki </w:t>
            </w:r>
          </w:p>
        </w:tc>
        <w:tc>
          <w:tcPr>
            <w:tcW w:w="25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3,589</w:t>
            </w:r>
          </w:p>
        </w:tc>
      </w:tr>
      <w:tr w:rsidR="003A2ECA" w:rsidRPr="008257A9" w:rsidTr="003A2ECA">
        <w:tc>
          <w:tcPr>
            <w:tcW w:w="2410"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20 01 36</w:t>
            </w:r>
          </w:p>
        </w:tc>
        <w:tc>
          <w:tcPr>
            <w:tcW w:w="42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Zużyte urządzenia elektryczne i elektroniczne inne niż wymienione w 20 01 21, 2001 23, 20 01 35</w:t>
            </w:r>
          </w:p>
        </w:tc>
        <w:tc>
          <w:tcPr>
            <w:tcW w:w="25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3,25</w:t>
            </w:r>
          </w:p>
        </w:tc>
      </w:tr>
      <w:tr w:rsidR="003A2ECA" w:rsidRPr="008257A9" w:rsidTr="003A2ECA">
        <w:tc>
          <w:tcPr>
            <w:tcW w:w="2410"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lastRenderedPageBreak/>
              <w:t>20 01 99</w:t>
            </w:r>
          </w:p>
        </w:tc>
        <w:tc>
          <w:tcPr>
            <w:tcW w:w="42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Inne niewymienione frakcje zbierane w sposób selektywny</w:t>
            </w:r>
          </w:p>
        </w:tc>
        <w:tc>
          <w:tcPr>
            <w:tcW w:w="25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18,96</w:t>
            </w:r>
          </w:p>
        </w:tc>
      </w:tr>
      <w:tr w:rsidR="003A2ECA" w:rsidRPr="008257A9" w:rsidTr="003A2ECA">
        <w:tc>
          <w:tcPr>
            <w:tcW w:w="2410"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 xml:space="preserve">20 02 01 </w:t>
            </w:r>
          </w:p>
        </w:tc>
        <w:tc>
          <w:tcPr>
            <w:tcW w:w="42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 xml:space="preserve">Odpady ulegające biodegradacji </w:t>
            </w:r>
          </w:p>
        </w:tc>
        <w:tc>
          <w:tcPr>
            <w:tcW w:w="25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4,58</w:t>
            </w:r>
          </w:p>
        </w:tc>
      </w:tr>
      <w:tr w:rsidR="003A2ECA" w:rsidRPr="008257A9" w:rsidTr="003A2ECA">
        <w:tc>
          <w:tcPr>
            <w:tcW w:w="2410"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 xml:space="preserve">20 03 01 </w:t>
            </w:r>
          </w:p>
        </w:tc>
        <w:tc>
          <w:tcPr>
            <w:tcW w:w="42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Niesegregowane (zmieszane) odpady komunalne</w:t>
            </w:r>
          </w:p>
        </w:tc>
        <w:tc>
          <w:tcPr>
            <w:tcW w:w="25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528,93</w:t>
            </w:r>
          </w:p>
        </w:tc>
      </w:tr>
      <w:tr w:rsidR="003A2ECA" w:rsidRPr="008257A9" w:rsidTr="003A2ECA">
        <w:tc>
          <w:tcPr>
            <w:tcW w:w="2410"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20 03 07</w:t>
            </w:r>
          </w:p>
        </w:tc>
        <w:tc>
          <w:tcPr>
            <w:tcW w:w="42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 xml:space="preserve">Odpady wielkogabarytowe </w:t>
            </w:r>
          </w:p>
        </w:tc>
        <w:tc>
          <w:tcPr>
            <w:tcW w:w="2552" w:type="dxa"/>
            <w:tcBorders>
              <w:top w:val="single" w:sz="4" w:space="0" w:color="000000"/>
              <w:left w:val="single" w:sz="4" w:space="0" w:color="000000"/>
              <w:bottom w:val="single" w:sz="4" w:space="0" w:color="000000"/>
              <w:right w:val="single" w:sz="4" w:space="0" w:color="000000"/>
            </w:tcBorders>
            <w:vAlign w:val="bottom"/>
            <w:hideMark/>
          </w:tcPr>
          <w:p w:rsidR="003A2ECA" w:rsidRPr="008257A9" w:rsidRDefault="003A2ECA" w:rsidP="003A2ECA">
            <w:pPr>
              <w:spacing w:after="0" w:line="240" w:lineRule="auto"/>
              <w:jc w:val="center"/>
              <w:rPr>
                <w:rFonts w:eastAsia="Times New Roman" w:cstheme="minorHAnsi"/>
                <w:sz w:val="24"/>
                <w:szCs w:val="24"/>
                <w:lang w:eastAsia="pl-PL"/>
              </w:rPr>
            </w:pPr>
            <w:r w:rsidRPr="008257A9">
              <w:rPr>
                <w:rFonts w:eastAsia="Times New Roman" w:cstheme="minorHAnsi"/>
                <w:sz w:val="24"/>
                <w:szCs w:val="24"/>
                <w:lang w:eastAsia="pl-PL"/>
              </w:rPr>
              <w:t>91,75</w:t>
            </w:r>
          </w:p>
        </w:tc>
      </w:tr>
      <w:tr w:rsidR="003A2ECA" w:rsidRPr="008257A9" w:rsidTr="003A2ECA">
        <w:tc>
          <w:tcPr>
            <w:tcW w:w="6662" w:type="dxa"/>
            <w:gridSpan w:val="2"/>
            <w:tcBorders>
              <w:top w:val="single" w:sz="4" w:space="0" w:color="000000"/>
              <w:left w:val="single" w:sz="4" w:space="0" w:color="000000"/>
              <w:bottom w:val="single" w:sz="4" w:space="0" w:color="000000"/>
              <w:right w:val="single" w:sz="4" w:space="0" w:color="000000"/>
            </w:tcBorders>
            <w:shd w:val="clear" w:color="auto" w:fill="E6E6E6"/>
            <w:vAlign w:val="center"/>
          </w:tcPr>
          <w:p w:rsidR="003A2ECA" w:rsidRPr="008257A9" w:rsidRDefault="003A2ECA" w:rsidP="003A2ECA">
            <w:pPr>
              <w:spacing w:after="0" w:line="240" w:lineRule="auto"/>
              <w:jc w:val="right"/>
              <w:rPr>
                <w:rFonts w:eastAsia="Times New Roman" w:cstheme="minorHAnsi"/>
                <w:sz w:val="24"/>
                <w:szCs w:val="24"/>
                <w:lang w:eastAsia="pl-PL"/>
              </w:rPr>
            </w:pPr>
          </w:p>
          <w:p w:rsidR="003A2ECA" w:rsidRPr="008257A9" w:rsidRDefault="003A2ECA" w:rsidP="003A2ECA">
            <w:pPr>
              <w:spacing w:after="0" w:line="240" w:lineRule="auto"/>
              <w:jc w:val="right"/>
              <w:rPr>
                <w:rFonts w:eastAsia="Times New Roman" w:cstheme="minorHAnsi"/>
                <w:sz w:val="24"/>
                <w:szCs w:val="24"/>
                <w:lang w:eastAsia="pl-PL"/>
              </w:rPr>
            </w:pPr>
            <w:r w:rsidRPr="008257A9">
              <w:rPr>
                <w:rFonts w:eastAsia="Times New Roman" w:cstheme="minorHAnsi"/>
                <w:sz w:val="24"/>
                <w:szCs w:val="24"/>
                <w:lang w:eastAsia="pl-PL"/>
              </w:rPr>
              <w:t>SUMA</w:t>
            </w:r>
          </w:p>
        </w:tc>
        <w:tc>
          <w:tcPr>
            <w:tcW w:w="2552" w:type="dxa"/>
            <w:tcBorders>
              <w:top w:val="single" w:sz="4" w:space="0" w:color="000000"/>
              <w:left w:val="single" w:sz="4" w:space="0" w:color="000000"/>
              <w:bottom w:val="single" w:sz="4" w:space="0" w:color="000000"/>
              <w:right w:val="single" w:sz="4" w:space="0" w:color="000000"/>
            </w:tcBorders>
            <w:vAlign w:val="center"/>
            <w:hideMark/>
          </w:tcPr>
          <w:p w:rsidR="003A2ECA" w:rsidRPr="008257A9" w:rsidRDefault="003A2ECA" w:rsidP="003A2ECA">
            <w:pPr>
              <w:spacing w:after="0" w:line="240" w:lineRule="auto"/>
              <w:jc w:val="center"/>
              <w:rPr>
                <w:rFonts w:eastAsia="Times New Roman" w:cstheme="minorHAnsi"/>
                <w:b/>
                <w:sz w:val="24"/>
                <w:szCs w:val="24"/>
                <w:lang w:eastAsia="pl-PL"/>
              </w:rPr>
            </w:pPr>
            <w:r w:rsidRPr="008257A9">
              <w:rPr>
                <w:rFonts w:eastAsia="Times New Roman" w:cstheme="minorHAnsi"/>
                <w:b/>
                <w:sz w:val="24"/>
                <w:szCs w:val="24"/>
                <w:lang w:eastAsia="pl-PL"/>
              </w:rPr>
              <w:t xml:space="preserve">1 168,599 Mg </w:t>
            </w:r>
          </w:p>
        </w:tc>
      </w:tr>
    </w:tbl>
    <w:p w:rsidR="003A2ECA" w:rsidRPr="008257A9" w:rsidRDefault="003A2ECA" w:rsidP="003A2ECA">
      <w:pPr>
        <w:spacing w:after="160" w:line="256" w:lineRule="auto"/>
        <w:jc w:val="both"/>
        <w:rPr>
          <w:rFonts w:eastAsia="Calibri" w:cstheme="minorHAnsi"/>
          <w:color w:val="538135"/>
          <w:sz w:val="24"/>
          <w:szCs w:val="24"/>
        </w:rPr>
      </w:pPr>
      <w:r w:rsidRPr="008257A9">
        <w:rPr>
          <w:rFonts w:eastAsia="Calibri" w:cstheme="minorHAnsi"/>
          <w:color w:val="538135"/>
          <w:sz w:val="24"/>
          <w:szCs w:val="24"/>
        </w:rPr>
        <w:t xml:space="preserve">. </w:t>
      </w:r>
    </w:p>
    <w:p w:rsidR="003A2ECA" w:rsidRPr="008257A9" w:rsidRDefault="003A2ECA" w:rsidP="003A2ECA">
      <w:pPr>
        <w:spacing w:after="160" w:line="256" w:lineRule="auto"/>
        <w:jc w:val="both"/>
        <w:rPr>
          <w:rFonts w:eastAsia="Calibri" w:cstheme="minorHAnsi"/>
          <w:color w:val="538135"/>
          <w:sz w:val="24"/>
          <w:szCs w:val="24"/>
        </w:rPr>
      </w:pPr>
      <w:r w:rsidRPr="008257A9">
        <w:rPr>
          <w:rFonts w:eastAsia="Calibri" w:cstheme="minorHAnsi"/>
          <w:sz w:val="24"/>
          <w:szCs w:val="24"/>
        </w:rPr>
        <w:t xml:space="preserve">W 2022 r. usługa w zakresie odbioru i zagospodarowania odpadów komunalnych sprzed posesji, a także odbiór odpadów z PSZOK realizowana jest przez Przedsiębiorstwo Handlowo-Usługowe „ZIELIŃSKI” z  Rakowa. </w:t>
      </w:r>
    </w:p>
    <w:p w:rsidR="006B3BCA" w:rsidRPr="008257A9" w:rsidRDefault="006B3BCA" w:rsidP="002E1953">
      <w:pPr>
        <w:pStyle w:val="Tekstdymka"/>
        <w:spacing w:line="276" w:lineRule="auto"/>
        <w:jc w:val="both"/>
        <w:rPr>
          <w:rFonts w:asciiTheme="minorHAnsi" w:hAnsiTheme="minorHAnsi" w:cstheme="minorHAnsi"/>
          <w:color w:val="FF0000"/>
          <w:sz w:val="24"/>
          <w:szCs w:val="24"/>
        </w:rPr>
      </w:pPr>
    </w:p>
    <w:p w:rsidR="006B3BCA" w:rsidRPr="008257A9" w:rsidRDefault="00D77E14" w:rsidP="000F7617">
      <w:pPr>
        <w:pStyle w:val="Tekstdymka"/>
        <w:numPr>
          <w:ilvl w:val="0"/>
          <w:numId w:val="16"/>
        </w:numPr>
        <w:spacing w:line="276" w:lineRule="auto"/>
        <w:jc w:val="both"/>
        <w:rPr>
          <w:rFonts w:asciiTheme="minorHAnsi" w:hAnsiTheme="minorHAnsi" w:cstheme="minorHAnsi"/>
          <w:b/>
          <w:i/>
          <w:sz w:val="24"/>
          <w:szCs w:val="24"/>
        </w:rPr>
      </w:pPr>
      <w:r w:rsidRPr="008257A9">
        <w:rPr>
          <w:rFonts w:asciiTheme="minorHAnsi" w:hAnsiTheme="minorHAnsi" w:cstheme="minorHAnsi"/>
          <w:b/>
          <w:i/>
          <w:sz w:val="24"/>
          <w:szCs w:val="24"/>
        </w:rPr>
        <w:t xml:space="preserve">Pozostałe działania z zakresu ochrony przyrody </w:t>
      </w:r>
    </w:p>
    <w:p w:rsidR="00D77E14" w:rsidRPr="008257A9" w:rsidRDefault="00D77E14" w:rsidP="00E652C8">
      <w:pPr>
        <w:pStyle w:val="Tekstdymka"/>
        <w:spacing w:line="276" w:lineRule="auto"/>
        <w:ind w:left="1413"/>
        <w:jc w:val="both"/>
        <w:rPr>
          <w:rFonts w:asciiTheme="minorHAnsi" w:hAnsiTheme="minorHAnsi" w:cstheme="minorHAnsi"/>
          <w:b/>
          <w:i/>
          <w:color w:val="FF0000"/>
          <w:sz w:val="24"/>
          <w:szCs w:val="24"/>
        </w:rPr>
      </w:pPr>
    </w:p>
    <w:p w:rsidR="00A41F78" w:rsidRPr="008257A9" w:rsidRDefault="00A41F78" w:rsidP="00E652C8">
      <w:pPr>
        <w:spacing w:after="160"/>
        <w:jc w:val="both"/>
        <w:rPr>
          <w:rFonts w:eastAsia="Calibri" w:cstheme="minorHAnsi"/>
          <w:b/>
          <w:sz w:val="24"/>
          <w:szCs w:val="24"/>
          <w:u w:val="single"/>
        </w:rPr>
      </w:pPr>
      <w:r w:rsidRPr="008257A9">
        <w:rPr>
          <w:rFonts w:eastAsia="Calibri" w:cstheme="minorHAnsi"/>
          <w:b/>
          <w:sz w:val="24"/>
          <w:szCs w:val="24"/>
          <w:u w:val="single"/>
        </w:rPr>
        <w:t>Ochrona powietrza</w:t>
      </w:r>
    </w:p>
    <w:p w:rsidR="003A2ECA" w:rsidRPr="008257A9" w:rsidRDefault="003A2ECA" w:rsidP="003A2ECA">
      <w:pPr>
        <w:spacing w:after="160" w:line="256" w:lineRule="auto"/>
        <w:jc w:val="both"/>
        <w:rPr>
          <w:rFonts w:eastAsia="Calibri" w:cstheme="minorHAnsi"/>
          <w:bCs/>
          <w:sz w:val="24"/>
          <w:szCs w:val="24"/>
        </w:rPr>
      </w:pPr>
      <w:r w:rsidRPr="008257A9">
        <w:rPr>
          <w:rFonts w:eastAsia="Calibri" w:cstheme="minorHAnsi"/>
          <w:bCs/>
          <w:sz w:val="24"/>
          <w:szCs w:val="24"/>
        </w:rPr>
        <w:t>Zgodnie z uchwałą Sejmiku Województwa Mazowieckiego Nr 162/17  z dnia 24 października 2017 r.. w sprawie wprowadzenia na obszarze województwa mazowieckiego, ograniczeń i zakazów w zakresie eksploatacji instalacji, w których następuje spalanie paliw (Dz. Urz. Woj. Maz. z 2017 r., poz 9600 z późń. zm.) były wymieniane przestarzałe źródła ciepła. W ramach udzielonego wsparcia finansowego  z programu „Czyste Powietrze” zostały  zrealizowane 23 przedsięwzięcia termomodernizacyjne. Łączna wartość zrealizowanych prac wyniosła 821 655,04 zł, w tym 315 239,68 zł z dofinansowania Wojewódzkiego Funduszu Ochrony Środowiska i Gospodarki Wodnej w Warszawie. Powierzchnia objęta pracami termomodernizacyjnymi wyniosła 9 698,99 m</w:t>
      </w:r>
      <w:r w:rsidRPr="008257A9">
        <w:rPr>
          <w:rFonts w:eastAsia="Calibri" w:cstheme="minorHAnsi"/>
          <w:bCs/>
          <w:sz w:val="24"/>
          <w:szCs w:val="24"/>
          <w:vertAlign w:val="superscript"/>
        </w:rPr>
        <w:t>2</w:t>
      </w:r>
      <w:r w:rsidRPr="008257A9">
        <w:rPr>
          <w:rFonts w:eastAsia="Calibri" w:cstheme="minorHAnsi"/>
          <w:bCs/>
          <w:sz w:val="24"/>
          <w:szCs w:val="24"/>
        </w:rPr>
        <w:t xml:space="preserve">. W ramach prac modernizacyjnych zostało zamontowane: 13 szt. kotłów na biomasę, 6 szt.  kotłów gazowych oraz 4 szt. pompa ciepła. </w:t>
      </w:r>
    </w:p>
    <w:p w:rsidR="003A2ECA" w:rsidRDefault="003A2ECA" w:rsidP="003A2ECA">
      <w:pPr>
        <w:spacing w:after="160" w:line="256" w:lineRule="auto"/>
        <w:jc w:val="both"/>
        <w:rPr>
          <w:rFonts w:eastAsia="Calibri" w:cstheme="minorHAnsi"/>
          <w:bCs/>
          <w:sz w:val="24"/>
          <w:szCs w:val="24"/>
        </w:rPr>
      </w:pPr>
      <w:r w:rsidRPr="008257A9">
        <w:rPr>
          <w:rFonts w:eastAsia="Calibri" w:cstheme="minorHAnsi"/>
          <w:bCs/>
          <w:sz w:val="24"/>
          <w:szCs w:val="24"/>
        </w:rPr>
        <w:t>Ponadto zostało zrealizowane zadanie pn. „Budowa ogrodu jordanowskiego na terenie Publicznego Przedszkola w Cegłowie” . Projekt zrealizowany przez Gminę Cegłów powstał dzięki wsparciu Samorządu Województwa Mazowieckiego w ramach wsparcia Mazowieckiego Instrumentu Wsparcia Adaptacji do Zmian Klimatu – Mazowsze dla klimat 2022. Koszt zrealizowanego zadania wyniósł 6878,27 zł. Powierzchnia objęta budową ogrodu jordanowskiego wyniosła 0,52 ha, Do założenia ogrodu zostały użyte zarówno gatunki drzew owocowych, jak również drzewa i krzewy ozdobne. Łącznie posadzono 280 szt. roślin, w tym 23 szt. krzewów owocowych. Wśród zaprojektowanych i użytych gatunków zostały posadzone następujące rośliny: rozchodnik okazały, hortensja ogrodowa, borówka amerykańska, katalpa, p</w:t>
      </w:r>
      <w:r w:rsidR="00744223" w:rsidRPr="008257A9">
        <w:rPr>
          <w:rFonts w:eastAsia="Calibri" w:cstheme="minorHAnsi"/>
          <w:bCs/>
          <w:sz w:val="24"/>
          <w:szCs w:val="24"/>
        </w:rPr>
        <w:t>o</w:t>
      </w:r>
      <w:r w:rsidRPr="008257A9">
        <w:rPr>
          <w:rFonts w:eastAsia="Calibri" w:cstheme="minorHAnsi"/>
          <w:bCs/>
          <w:sz w:val="24"/>
          <w:szCs w:val="24"/>
        </w:rPr>
        <w:t>rzeczka czerwona, porzeczka biała, lawenda wąskolistna, malina właściwa, p</w:t>
      </w:r>
      <w:r w:rsidR="00744223" w:rsidRPr="008257A9">
        <w:rPr>
          <w:rFonts w:eastAsia="Calibri" w:cstheme="minorHAnsi"/>
          <w:bCs/>
          <w:sz w:val="24"/>
          <w:szCs w:val="24"/>
        </w:rPr>
        <w:t>o</w:t>
      </w:r>
      <w:r w:rsidRPr="008257A9">
        <w:rPr>
          <w:rFonts w:eastAsia="Calibri" w:cstheme="minorHAnsi"/>
          <w:bCs/>
          <w:sz w:val="24"/>
          <w:szCs w:val="24"/>
        </w:rPr>
        <w:t>rzeczka agrest, winorośl,  śliwa wiśniowa „Nigra”, jeżyna bezkolcowa, forsycja maluch, sosna wejmutka, berberys zimozielony, berberys czerwony, tawuła japońska „Goldmound”, hortensja bukietowa. Poprzez użycie gatunków kwitnących powstaną ostoje dla niezastąpionych owadów zapylaczy. Wśród nich spotkać będzie można m.in. dzikie pszczoły, motyle, chrząszcze, pszczoły miodne, trzmiele.</w:t>
      </w:r>
    </w:p>
    <w:p w:rsidR="008257A9" w:rsidRPr="008257A9" w:rsidRDefault="008257A9" w:rsidP="003A2ECA">
      <w:pPr>
        <w:spacing w:after="160" w:line="256" w:lineRule="auto"/>
        <w:jc w:val="both"/>
        <w:rPr>
          <w:rFonts w:eastAsia="Calibri" w:cstheme="minorHAnsi"/>
          <w:bCs/>
          <w:sz w:val="24"/>
          <w:szCs w:val="24"/>
        </w:rPr>
      </w:pPr>
    </w:p>
    <w:p w:rsidR="003A2ECA" w:rsidRPr="008257A9" w:rsidRDefault="003A2ECA" w:rsidP="003A2ECA">
      <w:pPr>
        <w:spacing w:after="160" w:line="256" w:lineRule="auto"/>
        <w:jc w:val="both"/>
        <w:rPr>
          <w:rFonts w:eastAsia="Calibri" w:cstheme="minorHAnsi"/>
          <w:b/>
          <w:sz w:val="24"/>
          <w:szCs w:val="24"/>
          <w:u w:val="single"/>
        </w:rPr>
      </w:pPr>
      <w:r w:rsidRPr="008257A9">
        <w:rPr>
          <w:rFonts w:eastAsia="Calibri" w:cstheme="minorHAnsi"/>
          <w:b/>
          <w:sz w:val="24"/>
          <w:szCs w:val="24"/>
          <w:u w:val="single"/>
        </w:rPr>
        <w:lastRenderedPageBreak/>
        <w:t xml:space="preserve">Usuwanie Barszczu Sosnowskiego </w:t>
      </w:r>
    </w:p>
    <w:p w:rsidR="003A2ECA" w:rsidRPr="008257A9" w:rsidRDefault="003A2ECA" w:rsidP="003A2ECA">
      <w:pPr>
        <w:shd w:val="clear" w:color="auto" w:fill="FFFFFF"/>
        <w:spacing w:after="160"/>
        <w:contextualSpacing/>
        <w:jc w:val="both"/>
        <w:rPr>
          <w:rFonts w:eastAsia="Calibri" w:cstheme="minorHAnsi"/>
          <w:sz w:val="24"/>
          <w:szCs w:val="24"/>
        </w:rPr>
      </w:pPr>
      <w:r w:rsidRPr="008257A9">
        <w:rPr>
          <w:rFonts w:eastAsia="Calibri" w:cstheme="minorHAnsi"/>
          <w:sz w:val="24"/>
          <w:szCs w:val="24"/>
        </w:rPr>
        <w:t>Ze względu na występowanie na terenie gminy Cegłów Barszczu Sosnowskiego, który zgodnie z rozporządzeniem Ministra Środowiska z dnia 9 września 2011 r. w sprawie  listy roślin i zwierząt gatunków obcych, które w przypadku uwolnienia do środowiska przyrodniczego mogą zagrozić gatunkom rodzimym lub siedliskom przyrodniczym” stanowiącą załącznik do rozporządzenia z dnia 9 września 2011 r. (Dz. U. z 2011 r., Nr 210, poz. 1260).</w:t>
      </w:r>
    </w:p>
    <w:p w:rsidR="003A2ECA" w:rsidRPr="008257A9" w:rsidRDefault="003A2ECA" w:rsidP="003A2ECA">
      <w:pPr>
        <w:spacing w:after="160" w:line="256" w:lineRule="auto"/>
        <w:jc w:val="both"/>
        <w:rPr>
          <w:rFonts w:eastAsia="Calibri" w:cstheme="minorHAnsi"/>
          <w:sz w:val="24"/>
          <w:szCs w:val="24"/>
        </w:rPr>
      </w:pPr>
      <w:r w:rsidRPr="008257A9">
        <w:rPr>
          <w:rFonts w:eastAsia="Calibri" w:cstheme="minorHAnsi"/>
          <w:sz w:val="24"/>
          <w:szCs w:val="24"/>
        </w:rPr>
        <w:t>W 2022 r. już po raz ósmy odbyła się co roczna akcja zwalczania rośliny. W wyniku podjętych działań skutecznie objęto zabiegami chemicznego oprysku powierzchnię 117 303 m</w:t>
      </w:r>
      <w:r w:rsidRPr="008257A9">
        <w:rPr>
          <w:rFonts w:eastAsia="Calibri" w:cstheme="minorHAnsi"/>
          <w:sz w:val="24"/>
          <w:szCs w:val="24"/>
          <w:vertAlign w:val="superscript"/>
        </w:rPr>
        <w:t xml:space="preserve">2 </w:t>
      </w:r>
      <w:r w:rsidRPr="008257A9">
        <w:rPr>
          <w:rFonts w:eastAsia="Calibri" w:cstheme="minorHAnsi"/>
          <w:sz w:val="24"/>
          <w:szCs w:val="24"/>
        </w:rPr>
        <w:t>oraz skoszenia powierzchni 10 000m</w:t>
      </w:r>
      <w:r w:rsidRPr="008257A9">
        <w:rPr>
          <w:rFonts w:eastAsia="Calibri" w:cstheme="minorHAnsi"/>
          <w:sz w:val="24"/>
          <w:szCs w:val="24"/>
          <w:vertAlign w:val="superscript"/>
        </w:rPr>
        <w:t xml:space="preserve">2 </w:t>
      </w:r>
      <w:r w:rsidRPr="008257A9">
        <w:rPr>
          <w:rFonts w:eastAsia="Calibri" w:cstheme="minorHAnsi"/>
          <w:sz w:val="24"/>
          <w:szCs w:val="24"/>
        </w:rPr>
        <w:t>stanowisk Barszczu Sosnowskiego oraz zapobieżono rozprzestrzenianiu się tego gatunku na nowe tereny. Koszt wykonanych zabiegów wyniósł 27 000</w:t>
      </w:r>
      <w:r w:rsidRPr="008257A9">
        <w:rPr>
          <w:rFonts w:eastAsia="Times New Roman" w:cstheme="minorHAnsi"/>
          <w:sz w:val="24"/>
          <w:szCs w:val="24"/>
          <w:lang w:eastAsia="pl-PL"/>
        </w:rPr>
        <w:t xml:space="preserve"> zł brutto.</w:t>
      </w:r>
    </w:p>
    <w:p w:rsidR="003A2ECA" w:rsidRPr="008257A9" w:rsidRDefault="003A2ECA" w:rsidP="003A2ECA">
      <w:pPr>
        <w:spacing w:after="160" w:line="256" w:lineRule="auto"/>
        <w:jc w:val="both"/>
        <w:rPr>
          <w:rFonts w:eastAsia="Calibri" w:cstheme="minorHAnsi"/>
          <w:b/>
          <w:sz w:val="24"/>
          <w:szCs w:val="24"/>
          <w:u w:val="single"/>
        </w:rPr>
      </w:pPr>
      <w:r w:rsidRPr="008257A9">
        <w:rPr>
          <w:rFonts w:eastAsia="Calibri" w:cstheme="minorHAnsi"/>
          <w:b/>
          <w:sz w:val="24"/>
          <w:szCs w:val="24"/>
          <w:u w:val="single"/>
        </w:rPr>
        <w:t xml:space="preserve">Edukacja ekologiczna </w:t>
      </w:r>
    </w:p>
    <w:p w:rsidR="003A2ECA" w:rsidRPr="008257A9" w:rsidRDefault="003A2ECA" w:rsidP="003A2ECA">
      <w:pPr>
        <w:spacing w:after="160"/>
        <w:jc w:val="both"/>
        <w:rPr>
          <w:rFonts w:eastAsia="Calibri" w:cstheme="minorHAnsi"/>
          <w:sz w:val="24"/>
          <w:szCs w:val="24"/>
        </w:rPr>
      </w:pPr>
      <w:r w:rsidRPr="008257A9">
        <w:rPr>
          <w:rFonts w:eastAsia="Calibri" w:cstheme="minorHAnsi"/>
          <w:sz w:val="24"/>
          <w:szCs w:val="24"/>
        </w:rPr>
        <w:t xml:space="preserve">W dniu 24 czerwca 2020 r. w Centrum Konferencyjnym w Cegłowie odbyła się Konferencja poświęcona  wspieraniu działań służących poprawie jakości powietrza pn.  „Przyłącz się, liczy się każdy oddech”. Ponadto mieszkańcy otrzymywali pakiety informacyjne dotyczące obowiązujących przepisów uchwały antysmogowej dla Mazowsza, a także broszury informacyjne dotyczące możliwości pozyskania dofinansowania na wymianę źródła ciepła. </w:t>
      </w:r>
    </w:p>
    <w:p w:rsidR="00E85CF7" w:rsidRPr="008257A9" w:rsidRDefault="00E85CF7" w:rsidP="00E652C8">
      <w:pPr>
        <w:spacing w:after="160"/>
        <w:jc w:val="both"/>
        <w:rPr>
          <w:rFonts w:eastAsia="Calibri" w:cstheme="minorHAnsi"/>
          <w:b/>
          <w:color w:val="FF0000"/>
          <w:sz w:val="24"/>
          <w:szCs w:val="24"/>
          <w:u w:val="single"/>
        </w:rPr>
      </w:pPr>
    </w:p>
    <w:p w:rsidR="002779E7" w:rsidRPr="008257A9" w:rsidRDefault="002779E7" w:rsidP="00E652C8">
      <w:pPr>
        <w:ind w:firstLine="708"/>
        <w:jc w:val="both"/>
        <w:rPr>
          <w:rFonts w:eastAsia="Calibri" w:cstheme="minorHAnsi"/>
          <w:b/>
          <w:sz w:val="24"/>
          <w:szCs w:val="24"/>
        </w:rPr>
      </w:pPr>
      <w:r w:rsidRPr="008257A9">
        <w:rPr>
          <w:rFonts w:eastAsia="Calibri" w:cstheme="minorHAnsi"/>
          <w:b/>
          <w:sz w:val="24"/>
          <w:szCs w:val="24"/>
        </w:rPr>
        <w:t>VIII.</w:t>
      </w:r>
      <w:r w:rsidRPr="008257A9">
        <w:rPr>
          <w:rFonts w:eastAsia="Calibri" w:cstheme="minorHAnsi"/>
          <w:b/>
          <w:sz w:val="24"/>
          <w:szCs w:val="24"/>
        </w:rPr>
        <w:tab/>
        <w:t>Oświata</w:t>
      </w:r>
    </w:p>
    <w:p w:rsidR="002779E7" w:rsidRPr="008257A9" w:rsidRDefault="002779E7" w:rsidP="000F7617">
      <w:pPr>
        <w:numPr>
          <w:ilvl w:val="0"/>
          <w:numId w:val="17"/>
        </w:numPr>
        <w:spacing w:after="0"/>
        <w:jc w:val="both"/>
        <w:rPr>
          <w:rFonts w:eastAsia="Calibri" w:cstheme="minorHAnsi"/>
          <w:b/>
          <w:i/>
          <w:sz w:val="24"/>
          <w:szCs w:val="24"/>
        </w:rPr>
      </w:pPr>
      <w:r w:rsidRPr="008257A9">
        <w:rPr>
          <w:rFonts w:eastAsia="Calibri" w:cstheme="minorHAnsi"/>
          <w:b/>
          <w:i/>
          <w:sz w:val="24"/>
          <w:szCs w:val="24"/>
        </w:rPr>
        <w:t xml:space="preserve">Placówki oświatowe </w:t>
      </w:r>
    </w:p>
    <w:p w:rsidR="0077096A" w:rsidRPr="008257A9" w:rsidRDefault="0077096A" w:rsidP="00E652C8">
      <w:pPr>
        <w:spacing w:after="0"/>
        <w:ind w:left="1413"/>
        <w:jc w:val="both"/>
        <w:rPr>
          <w:rFonts w:eastAsia="Calibri" w:cstheme="minorHAnsi"/>
          <w:b/>
          <w:i/>
          <w:sz w:val="24"/>
          <w:szCs w:val="24"/>
        </w:rPr>
      </w:pPr>
    </w:p>
    <w:p w:rsidR="00E85CF7" w:rsidRPr="008257A9" w:rsidRDefault="00E85CF7" w:rsidP="00E85CF7">
      <w:pPr>
        <w:jc w:val="both"/>
        <w:rPr>
          <w:rFonts w:cstheme="minorHAnsi"/>
          <w:b/>
          <w:sz w:val="24"/>
          <w:szCs w:val="24"/>
        </w:rPr>
      </w:pPr>
      <w:r w:rsidRPr="008257A9">
        <w:rPr>
          <w:rFonts w:cstheme="minorHAnsi"/>
          <w:b/>
          <w:sz w:val="24"/>
          <w:szCs w:val="24"/>
        </w:rPr>
        <w:t>PLACÓWKI OŚWIATOWE DLA KTÓRYCH ORGANEM PROWADZĄCYM JEST GMINA CEGŁÓW</w:t>
      </w:r>
    </w:p>
    <w:p w:rsidR="00E85CF7" w:rsidRPr="008257A9" w:rsidRDefault="00E85CF7" w:rsidP="00E85CF7">
      <w:pPr>
        <w:jc w:val="both"/>
        <w:rPr>
          <w:rFonts w:cstheme="minorHAnsi"/>
          <w:sz w:val="24"/>
          <w:szCs w:val="24"/>
        </w:rPr>
      </w:pPr>
    </w:p>
    <w:p w:rsidR="00E85CF7" w:rsidRPr="008257A9" w:rsidRDefault="00E85CF7" w:rsidP="00E85CF7">
      <w:pPr>
        <w:jc w:val="both"/>
        <w:rPr>
          <w:rFonts w:cstheme="minorHAnsi"/>
          <w:sz w:val="24"/>
          <w:szCs w:val="24"/>
        </w:rPr>
      </w:pPr>
      <w:r w:rsidRPr="008257A9">
        <w:rPr>
          <w:rFonts w:cstheme="minorHAnsi"/>
          <w:sz w:val="24"/>
          <w:szCs w:val="24"/>
        </w:rPr>
        <w:t>W roku 202</w:t>
      </w:r>
      <w:r w:rsidR="001731C0" w:rsidRPr="008257A9">
        <w:rPr>
          <w:rFonts w:cstheme="minorHAnsi"/>
          <w:sz w:val="24"/>
          <w:szCs w:val="24"/>
        </w:rPr>
        <w:t>2</w:t>
      </w:r>
      <w:r w:rsidRPr="008257A9">
        <w:rPr>
          <w:rFonts w:cstheme="minorHAnsi"/>
          <w:sz w:val="24"/>
          <w:szCs w:val="24"/>
        </w:rPr>
        <w:t xml:space="preserve"> Gmina Cegłów była organem prowadzącym dla Zespołu Szkolnego w Cegłowie im. Bohaterskich Harcerzy Cegłowa, w skład którego wchodzą:</w:t>
      </w:r>
    </w:p>
    <w:p w:rsidR="00E85CF7" w:rsidRPr="008257A9" w:rsidRDefault="00E85CF7" w:rsidP="00E85CF7">
      <w:pPr>
        <w:pStyle w:val="Akapitzlist"/>
        <w:spacing w:line="360" w:lineRule="auto"/>
        <w:jc w:val="both"/>
        <w:rPr>
          <w:rFonts w:cstheme="minorHAnsi"/>
          <w:sz w:val="24"/>
          <w:szCs w:val="24"/>
        </w:rPr>
      </w:pPr>
      <w:r w:rsidRPr="008257A9">
        <w:rPr>
          <w:rFonts w:cstheme="minorHAnsi"/>
          <w:sz w:val="24"/>
          <w:szCs w:val="24"/>
        </w:rPr>
        <w:t>- Publiczna Szkoła Podstawowa im. Bohaterskich Harcerzy Cegłowa</w:t>
      </w:r>
    </w:p>
    <w:p w:rsidR="00E85CF7" w:rsidRPr="008257A9" w:rsidRDefault="00E85CF7" w:rsidP="00E85CF7">
      <w:pPr>
        <w:pStyle w:val="Akapitzlist"/>
        <w:spacing w:line="360" w:lineRule="auto"/>
        <w:jc w:val="both"/>
        <w:rPr>
          <w:rFonts w:cstheme="minorHAnsi"/>
          <w:sz w:val="24"/>
          <w:szCs w:val="24"/>
        </w:rPr>
      </w:pPr>
      <w:r w:rsidRPr="008257A9">
        <w:rPr>
          <w:rFonts w:cstheme="minorHAnsi"/>
          <w:sz w:val="24"/>
          <w:szCs w:val="24"/>
        </w:rPr>
        <w:t>- Publiczne Przedszkole im. Bohaterskich Harcerzy Cegłowa</w:t>
      </w:r>
    </w:p>
    <w:p w:rsidR="00E85CF7" w:rsidRPr="008257A9" w:rsidRDefault="00E85CF7" w:rsidP="00E85CF7">
      <w:pPr>
        <w:pStyle w:val="Akapitzlist"/>
        <w:spacing w:line="360" w:lineRule="auto"/>
        <w:jc w:val="both"/>
        <w:rPr>
          <w:rFonts w:cstheme="minorHAnsi"/>
          <w:sz w:val="24"/>
          <w:szCs w:val="24"/>
        </w:rPr>
      </w:pPr>
      <w:r w:rsidRPr="008257A9">
        <w:rPr>
          <w:rFonts w:cstheme="minorHAnsi"/>
          <w:sz w:val="24"/>
          <w:szCs w:val="24"/>
        </w:rPr>
        <w:t>- Publiczna Szkoła Podstawowa w Cegłowie – Filia Piaseczno</w:t>
      </w:r>
    </w:p>
    <w:p w:rsidR="00E85CF7" w:rsidRPr="008257A9" w:rsidRDefault="00E85CF7" w:rsidP="00E85CF7">
      <w:pPr>
        <w:pStyle w:val="Akapitzlist"/>
        <w:spacing w:line="360" w:lineRule="auto"/>
        <w:jc w:val="both"/>
        <w:rPr>
          <w:rFonts w:cstheme="minorHAnsi"/>
          <w:sz w:val="24"/>
          <w:szCs w:val="24"/>
        </w:rPr>
      </w:pPr>
      <w:r w:rsidRPr="008257A9">
        <w:rPr>
          <w:rFonts w:cstheme="minorHAnsi"/>
          <w:sz w:val="24"/>
          <w:szCs w:val="24"/>
        </w:rPr>
        <w:t>- Publiczne Przedszkole w Cegłowie – Filia Piaseczno</w:t>
      </w:r>
    </w:p>
    <w:p w:rsidR="00E85CF7" w:rsidRPr="008257A9" w:rsidRDefault="00E85CF7" w:rsidP="00E85CF7">
      <w:pPr>
        <w:jc w:val="both"/>
        <w:rPr>
          <w:rFonts w:cstheme="minorHAnsi"/>
          <w:sz w:val="24"/>
          <w:szCs w:val="24"/>
        </w:rPr>
      </w:pPr>
      <w:r w:rsidRPr="008257A9">
        <w:rPr>
          <w:rFonts w:cstheme="minorHAnsi"/>
          <w:sz w:val="24"/>
          <w:szCs w:val="24"/>
        </w:rPr>
        <w:t>Organizacja pracy szkół i przedszkoli opierała się na arkuszach organizacyjnych zaopiniowanych przez Wójta Gminy Cegłów. Placówki realizowały podstawy programowe kształcenia ogólnego oraz zajęcia edukacyjne obowiązkowe i dodatkowe zgodnie</w:t>
      </w:r>
      <w:r w:rsidRPr="008257A9">
        <w:rPr>
          <w:rFonts w:cstheme="minorHAnsi"/>
          <w:sz w:val="24"/>
          <w:szCs w:val="24"/>
        </w:rPr>
        <w:br/>
        <w:t>z obowiązującymi ramowymi planami nauczania.</w:t>
      </w:r>
    </w:p>
    <w:p w:rsidR="001731C0" w:rsidRPr="008257A9" w:rsidRDefault="001731C0" w:rsidP="001731C0">
      <w:pPr>
        <w:spacing w:after="60"/>
        <w:ind w:right="-2"/>
        <w:jc w:val="both"/>
        <w:rPr>
          <w:rFonts w:eastAsia="Times New Roman" w:cstheme="minorHAnsi"/>
          <w:sz w:val="24"/>
          <w:szCs w:val="24"/>
          <w:lang w:eastAsia="pl-PL"/>
        </w:rPr>
      </w:pPr>
      <w:r w:rsidRPr="008257A9">
        <w:rPr>
          <w:rFonts w:eastAsia="Times New Roman" w:cstheme="minorHAnsi"/>
          <w:sz w:val="24"/>
          <w:szCs w:val="24"/>
          <w:lang w:eastAsia="pl-PL"/>
        </w:rPr>
        <w:t xml:space="preserve">W marcu 2022 r. nastąpiło oficjalne otwarcie całkowicie zmodernizowanego budynku Publicznego Przedszkola w Cegłowie, zlokalizowanego przy ul. Stanisława Rżysko 6. Zmiany </w:t>
      </w:r>
      <w:r w:rsidRPr="008257A9">
        <w:rPr>
          <w:rFonts w:eastAsia="Times New Roman" w:cstheme="minorHAnsi"/>
          <w:sz w:val="24"/>
          <w:szCs w:val="24"/>
          <w:lang w:eastAsia="pl-PL"/>
        </w:rPr>
        <w:lastRenderedPageBreak/>
        <w:t xml:space="preserve">objęły układ całego budynku wraz z adaptacją pomieszczeń i przystosowaniem ich do potrzeb najmłodszych użytkowników. Pełnej wymianie uległy również meble, sprzęty i wyposażenie oraz materiały edukacyjne dla dzieci. Ponadto, zagospodarowano teren wokół budynku wraz z utworzeniem placu zabaw. Dzięki modernizacji obiekt stał się w pełni funkcjonalny , nowoczesny oraz przystosowany do potrzeb przedszkolaków i dzieci młodszych. </w:t>
      </w:r>
    </w:p>
    <w:p w:rsidR="00E85CF7" w:rsidRPr="008257A9" w:rsidRDefault="00E85CF7" w:rsidP="00E85CF7">
      <w:pPr>
        <w:ind w:firstLine="708"/>
        <w:jc w:val="both"/>
        <w:rPr>
          <w:rFonts w:cstheme="minorHAnsi"/>
          <w:color w:val="FF0000"/>
          <w:sz w:val="24"/>
          <w:szCs w:val="24"/>
        </w:rPr>
      </w:pPr>
    </w:p>
    <w:p w:rsidR="001731C0" w:rsidRPr="008257A9" w:rsidRDefault="001731C0" w:rsidP="001731C0">
      <w:pPr>
        <w:spacing w:after="60" w:line="240" w:lineRule="auto"/>
        <w:jc w:val="both"/>
        <w:rPr>
          <w:rFonts w:eastAsia="Times New Roman" w:cstheme="minorHAnsi"/>
          <w:b/>
          <w:sz w:val="24"/>
          <w:szCs w:val="24"/>
          <w:lang w:eastAsia="pl-PL"/>
        </w:rPr>
      </w:pPr>
      <w:r w:rsidRPr="008257A9">
        <w:rPr>
          <w:rFonts w:eastAsia="Times New Roman" w:cstheme="minorHAnsi"/>
          <w:b/>
          <w:sz w:val="24"/>
          <w:szCs w:val="24"/>
          <w:lang w:eastAsia="pl-PL"/>
        </w:rPr>
        <w:t>OPIEKA NAD DZIEĆMI W WIEKU DO LAT 3</w:t>
      </w:r>
    </w:p>
    <w:p w:rsidR="001731C0" w:rsidRPr="008257A9" w:rsidRDefault="001731C0" w:rsidP="001731C0">
      <w:pPr>
        <w:spacing w:after="60"/>
        <w:jc w:val="both"/>
        <w:rPr>
          <w:rFonts w:eastAsia="Times New Roman" w:cstheme="minorHAnsi"/>
          <w:sz w:val="24"/>
          <w:szCs w:val="24"/>
          <w:lang w:eastAsia="pl-PL"/>
        </w:rPr>
      </w:pPr>
      <w:r w:rsidRPr="008257A9">
        <w:rPr>
          <w:rFonts w:eastAsia="Times New Roman" w:cstheme="minorHAnsi"/>
          <w:b/>
          <w:bCs/>
          <w:sz w:val="24"/>
          <w:szCs w:val="24"/>
          <w:lang w:eastAsia="pl-PL"/>
        </w:rPr>
        <w:t>Klub dziecięcy</w:t>
      </w:r>
      <w:r w:rsidRPr="008257A9">
        <w:rPr>
          <w:rFonts w:eastAsia="Times New Roman" w:cstheme="minorHAnsi"/>
          <w:sz w:val="24"/>
          <w:szCs w:val="24"/>
          <w:lang w:eastAsia="pl-PL"/>
        </w:rPr>
        <w:t xml:space="preserve"> jest jedną z form opieki nad małymi dziećmi, której celem jest pomoc rodzicom w godzeniu pracy zawodowej z obowiązkami rodzinnymi (opieką nad dziećmi). Ma wspierać rodziców w opiece i wychowaniu dzieci, ale przede wszystkim zapewniać dziecku możliwość uczenia się poprzez zabawę oraz opiekę w warunkach zbliżonych do warunków domowych. </w:t>
      </w:r>
    </w:p>
    <w:p w:rsidR="001731C0" w:rsidRPr="008257A9" w:rsidRDefault="001731C0" w:rsidP="001731C0">
      <w:pPr>
        <w:spacing w:after="40"/>
        <w:jc w:val="both"/>
        <w:rPr>
          <w:rFonts w:eastAsia="Times New Roman" w:cstheme="minorHAnsi"/>
          <w:b/>
          <w:bCs/>
          <w:sz w:val="24"/>
          <w:szCs w:val="24"/>
          <w:u w:val="single"/>
          <w:lang w:eastAsia="pl-PL"/>
        </w:rPr>
      </w:pPr>
      <w:r w:rsidRPr="008257A9">
        <w:rPr>
          <w:rFonts w:eastAsia="Times New Roman" w:cstheme="minorHAnsi"/>
          <w:b/>
          <w:bCs/>
          <w:sz w:val="24"/>
          <w:szCs w:val="24"/>
          <w:u w:val="single"/>
          <w:lang w:eastAsia="pl-PL"/>
        </w:rPr>
        <w:t>Do zadań klubu dziecięcego należą w szczególności:</w:t>
      </w:r>
    </w:p>
    <w:p w:rsidR="001731C0" w:rsidRPr="008257A9" w:rsidRDefault="001731C0" w:rsidP="001731C0">
      <w:pPr>
        <w:spacing w:after="40"/>
        <w:ind w:left="567" w:right="-284" w:hanging="425"/>
        <w:rPr>
          <w:rFonts w:eastAsia="Times New Roman" w:cstheme="minorHAnsi"/>
          <w:sz w:val="24"/>
          <w:szCs w:val="24"/>
          <w:lang w:eastAsia="pl-PL"/>
        </w:rPr>
      </w:pPr>
      <w:r w:rsidRPr="008257A9">
        <w:rPr>
          <w:rFonts w:eastAsia="Times New Roman" w:cstheme="minorHAnsi"/>
          <w:sz w:val="24"/>
          <w:szCs w:val="24"/>
          <w:lang w:eastAsia="pl-PL"/>
        </w:rPr>
        <w:t>1) zapewnienie dziecku opieki w warunkach bytowych zbliżonych do warunków domowych;</w:t>
      </w:r>
    </w:p>
    <w:p w:rsidR="001731C0" w:rsidRPr="008257A9" w:rsidRDefault="001731C0" w:rsidP="001731C0">
      <w:pPr>
        <w:spacing w:after="40"/>
        <w:ind w:left="426" w:right="-284" w:hanging="284"/>
        <w:rPr>
          <w:rFonts w:eastAsia="Times New Roman" w:cstheme="minorHAnsi"/>
          <w:sz w:val="24"/>
          <w:szCs w:val="24"/>
          <w:lang w:eastAsia="pl-PL"/>
        </w:rPr>
      </w:pPr>
      <w:r w:rsidRPr="008257A9">
        <w:rPr>
          <w:rFonts w:eastAsia="Times New Roman" w:cstheme="minorHAnsi"/>
          <w:sz w:val="24"/>
          <w:szCs w:val="24"/>
          <w:lang w:eastAsia="pl-PL"/>
        </w:rPr>
        <w:t>2) zagwarantowanie dziecku właściwej opieki pielęgnacyjnej oraz edukacyjnej, poprzez prowadzenie zajęć zabawowych z elementami edukacji, z uwzględnieniem indywidualnych potrzeb dzieci;</w:t>
      </w:r>
    </w:p>
    <w:p w:rsidR="001731C0" w:rsidRPr="008257A9" w:rsidRDefault="001731C0" w:rsidP="001731C0">
      <w:pPr>
        <w:spacing w:after="40"/>
        <w:ind w:left="426" w:right="-284" w:hanging="284"/>
        <w:rPr>
          <w:rFonts w:eastAsia="Times New Roman" w:cstheme="minorHAnsi"/>
          <w:sz w:val="24"/>
          <w:szCs w:val="24"/>
          <w:lang w:eastAsia="pl-PL"/>
        </w:rPr>
      </w:pPr>
      <w:r w:rsidRPr="008257A9">
        <w:rPr>
          <w:rFonts w:eastAsia="Times New Roman" w:cstheme="minorHAnsi"/>
          <w:sz w:val="24"/>
          <w:szCs w:val="24"/>
          <w:lang w:eastAsia="pl-PL"/>
        </w:rPr>
        <w:t>3) prowadzenie zajęć opiekuńczo-wychowawczych, uwzględniających rozwój psychomotoryczny dziecka;</w:t>
      </w:r>
    </w:p>
    <w:p w:rsidR="001731C0" w:rsidRPr="008257A9" w:rsidRDefault="001731C0" w:rsidP="001731C0">
      <w:pPr>
        <w:spacing w:after="60" w:line="240" w:lineRule="auto"/>
        <w:ind w:left="426" w:right="-284" w:hanging="284"/>
        <w:rPr>
          <w:rFonts w:eastAsia="Times New Roman" w:cstheme="minorHAnsi"/>
          <w:sz w:val="24"/>
          <w:szCs w:val="24"/>
          <w:lang w:eastAsia="pl-PL"/>
        </w:rPr>
      </w:pPr>
      <w:r w:rsidRPr="008257A9">
        <w:rPr>
          <w:rFonts w:eastAsia="Times New Roman" w:cstheme="minorHAnsi"/>
          <w:sz w:val="24"/>
          <w:szCs w:val="24"/>
          <w:lang w:eastAsia="pl-PL"/>
        </w:rPr>
        <w:t>4) zapewnienie wyżywienia stosownie do aktualnych norm żywienia.</w:t>
      </w:r>
    </w:p>
    <w:p w:rsidR="001731C0" w:rsidRPr="008257A9" w:rsidRDefault="001731C0" w:rsidP="001731C0">
      <w:pPr>
        <w:spacing w:after="60"/>
        <w:jc w:val="both"/>
        <w:rPr>
          <w:rFonts w:eastAsia="Times New Roman" w:cstheme="minorHAnsi"/>
          <w:sz w:val="24"/>
          <w:szCs w:val="24"/>
          <w:lang w:eastAsia="pl-PL"/>
        </w:rPr>
      </w:pPr>
      <w:r w:rsidRPr="008257A9">
        <w:rPr>
          <w:rFonts w:eastAsia="Times New Roman" w:cstheme="minorHAnsi"/>
          <w:bCs/>
          <w:sz w:val="24"/>
          <w:szCs w:val="24"/>
          <w:lang w:eastAsia="pl-PL"/>
        </w:rPr>
        <w:t xml:space="preserve">W marcu 2022 roku, w budynku </w:t>
      </w:r>
      <w:r w:rsidRPr="008257A9">
        <w:rPr>
          <w:rFonts w:eastAsia="Times New Roman" w:cstheme="minorHAnsi"/>
          <w:sz w:val="24"/>
          <w:szCs w:val="24"/>
          <w:lang w:eastAsia="pl-PL"/>
        </w:rPr>
        <w:t xml:space="preserve">całkowicie zmodernizowanego Publicznego Przedszkola w Cegłowie zlokalizowanego przy ul. S. Rżysko 6, utworzony został Klub Dziecięcy, poszerzający samorządową ofertę opiekuńczo-wychowawczą. </w:t>
      </w:r>
    </w:p>
    <w:p w:rsidR="001731C0" w:rsidRPr="008257A9" w:rsidRDefault="001731C0" w:rsidP="001731C0">
      <w:pPr>
        <w:spacing w:after="60"/>
        <w:jc w:val="both"/>
        <w:rPr>
          <w:rFonts w:eastAsia="Times New Roman" w:cstheme="minorHAnsi"/>
          <w:sz w:val="24"/>
          <w:szCs w:val="24"/>
          <w:lang w:eastAsia="pl-PL"/>
        </w:rPr>
      </w:pPr>
      <w:r w:rsidRPr="008257A9">
        <w:rPr>
          <w:rFonts w:eastAsia="Times New Roman" w:cstheme="minorHAnsi"/>
          <w:sz w:val="24"/>
          <w:szCs w:val="24"/>
          <w:lang w:eastAsia="pl-PL"/>
        </w:rPr>
        <w:t xml:space="preserve">W okresie od marca do września 2022 r. grupa dzieci uczęszczających do Klubu Dziecięcego liczyła 11 miejsc, wiek podopiecznych wahał się od 1,5 roku do 2,5 roku. </w:t>
      </w:r>
    </w:p>
    <w:p w:rsidR="001731C0" w:rsidRPr="008257A9" w:rsidRDefault="001731C0" w:rsidP="001731C0">
      <w:pPr>
        <w:spacing w:after="120"/>
        <w:jc w:val="both"/>
        <w:rPr>
          <w:rFonts w:eastAsia="Times New Roman" w:cstheme="minorHAnsi"/>
          <w:sz w:val="24"/>
          <w:szCs w:val="24"/>
          <w:lang w:eastAsia="pl-PL"/>
        </w:rPr>
      </w:pPr>
      <w:r w:rsidRPr="008257A9">
        <w:rPr>
          <w:rFonts w:eastAsia="Times New Roman" w:cstheme="minorHAnsi"/>
          <w:sz w:val="24"/>
          <w:szCs w:val="24"/>
          <w:lang w:eastAsia="pl-PL"/>
        </w:rPr>
        <w:t>Klubem Dziecięcym w Cegłowie kieruje Dyrektor Zespołu Szkolnego, pełniąc funkcję kierownika. Stałą opiekę nad dziećmi w Klubie Dziecięcym sprawują dwie opiekunki i pomoc, które oprócz opieki pielęgnacyjnej, organizują zajęcia rozwojowe, pobudzające kreatywność, edukacyjne oraz zabawy. Grupa klubu objęta jest również pełnym dziennym wyżywieniem dostosowanym do norm żywienia dzieci w danej grupie wiekowej.</w:t>
      </w:r>
    </w:p>
    <w:p w:rsidR="001731C0" w:rsidRPr="008257A9" w:rsidRDefault="001731C0" w:rsidP="001731C0">
      <w:pPr>
        <w:spacing w:after="60" w:line="240" w:lineRule="auto"/>
        <w:jc w:val="both"/>
        <w:rPr>
          <w:rFonts w:eastAsia="Times New Roman" w:cstheme="minorHAnsi"/>
          <w:b/>
          <w:bCs/>
          <w:sz w:val="24"/>
          <w:szCs w:val="24"/>
          <w:lang w:eastAsia="pl-PL"/>
        </w:rPr>
      </w:pPr>
      <w:r w:rsidRPr="008257A9">
        <w:rPr>
          <w:rFonts w:eastAsia="Times New Roman" w:cstheme="minorHAnsi"/>
          <w:b/>
          <w:bCs/>
          <w:sz w:val="24"/>
          <w:szCs w:val="24"/>
          <w:lang w:eastAsia="pl-PL"/>
        </w:rPr>
        <w:t>ZESPÓŁ SZKOLNY W CEGŁOWIE</w:t>
      </w:r>
    </w:p>
    <w:p w:rsidR="001731C0" w:rsidRPr="008257A9" w:rsidRDefault="001731C0" w:rsidP="001731C0">
      <w:pPr>
        <w:spacing w:after="60"/>
        <w:jc w:val="both"/>
        <w:rPr>
          <w:rFonts w:eastAsia="Times New Roman" w:cstheme="minorHAnsi"/>
          <w:sz w:val="24"/>
          <w:szCs w:val="24"/>
          <w:lang w:eastAsia="pl-PL"/>
        </w:rPr>
      </w:pPr>
      <w:r w:rsidRPr="008257A9">
        <w:rPr>
          <w:rFonts w:eastAsia="Times New Roman" w:cstheme="minorHAnsi"/>
          <w:sz w:val="24"/>
          <w:szCs w:val="24"/>
          <w:lang w:eastAsia="pl-PL"/>
        </w:rPr>
        <w:t xml:space="preserve">W roku 2022 sieć przedszkoli i szkół podstawowych na terenie Gminy Cegłów nie uległa żadnym zmianom.. Gmina była organem prowadzącym dla </w:t>
      </w:r>
      <w:r w:rsidRPr="008257A9">
        <w:rPr>
          <w:rFonts w:eastAsia="Times New Roman" w:cstheme="minorHAnsi"/>
          <w:b/>
          <w:sz w:val="24"/>
          <w:szCs w:val="24"/>
          <w:lang w:eastAsia="pl-PL"/>
        </w:rPr>
        <w:t>Zespołu Szkolnego w Cegłowie</w:t>
      </w:r>
      <w:r w:rsidRPr="008257A9">
        <w:rPr>
          <w:rFonts w:eastAsia="Times New Roman" w:cstheme="minorHAnsi"/>
          <w:sz w:val="24"/>
          <w:szCs w:val="24"/>
          <w:lang w:eastAsia="pl-PL"/>
        </w:rPr>
        <w:t>, w którego skład wchodzą:</w:t>
      </w:r>
    </w:p>
    <w:p w:rsidR="001731C0" w:rsidRPr="008257A9" w:rsidRDefault="001731C0" w:rsidP="000F7617">
      <w:pPr>
        <w:numPr>
          <w:ilvl w:val="0"/>
          <w:numId w:val="36"/>
        </w:numPr>
        <w:spacing w:after="60" w:line="240" w:lineRule="auto"/>
        <w:ind w:left="851"/>
        <w:contextualSpacing/>
        <w:jc w:val="both"/>
        <w:rPr>
          <w:rFonts w:eastAsia="Times New Roman" w:cstheme="minorHAnsi"/>
          <w:sz w:val="24"/>
          <w:szCs w:val="24"/>
          <w:lang w:eastAsia="pl-PL"/>
        </w:rPr>
      </w:pPr>
      <w:r w:rsidRPr="008257A9">
        <w:rPr>
          <w:rFonts w:eastAsia="Times New Roman" w:cstheme="minorHAnsi"/>
          <w:sz w:val="24"/>
          <w:szCs w:val="24"/>
          <w:lang w:eastAsia="pl-PL"/>
        </w:rPr>
        <w:t>Publiczne Przedszkole im. Bohaterskich Harcerzy Cegłowa w Cegłowie;</w:t>
      </w:r>
    </w:p>
    <w:p w:rsidR="001731C0" w:rsidRPr="008257A9" w:rsidRDefault="001731C0" w:rsidP="000F7617">
      <w:pPr>
        <w:numPr>
          <w:ilvl w:val="0"/>
          <w:numId w:val="36"/>
        </w:numPr>
        <w:spacing w:after="60" w:line="240" w:lineRule="auto"/>
        <w:ind w:left="851"/>
        <w:contextualSpacing/>
        <w:jc w:val="both"/>
        <w:rPr>
          <w:rFonts w:eastAsia="Times New Roman" w:cstheme="minorHAnsi"/>
          <w:sz w:val="24"/>
          <w:szCs w:val="24"/>
          <w:lang w:eastAsia="pl-PL"/>
        </w:rPr>
      </w:pPr>
      <w:r w:rsidRPr="008257A9">
        <w:rPr>
          <w:rFonts w:eastAsia="Times New Roman" w:cstheme="minorHAnsi"/>
          <w:sz w:val="24"/>
          <w:szCs w:val="24"/>
          <w:lang w:eastAsia="pl-PL"/>
        </w:rPr>
        <w:t>Publiczna Szkoła Podstawowa im. Bohaterskich Harcerzy Cegłowa w Cegłowie;</w:t>
      </w:r>
    </w:p>
    <w:p w:rsidR="001731C0" w:rsidRPr="008257A9" w:rsidRDefault="001731C0" w:rsidP="000F7617">
      <w:pPr>
        <w:numPr>
          <w:ilvl w:val="0"/>
          <w:numId w:val="36"/>
        </w:numPr>
        <w:spacing w:after="60" w:line="240" w:lineRule="auto"/>
        <w:ind w:left="851"/>
        <w:contextualSpacing/>
        <w:jc w:val="both"/>
        <w:rPr>
          <w:rFonts w:eastAsia="Times New Roman" w:cstheme="minorHAnsi"/>
          <w:sz w:val="24"/>
          <w:szCs w:val="24"/>
          <w:lang w:eastAsia="pl-PL"/>
        </w:rPr>
      </w:pPr>
      <w:r w:rsidRPr="008257A9">
        <w:rPr>
          <w:rFonts w:eastAsia="Times New Roman" w:cstheme="minorHAnsi"/>
          <w:sz w:val="24"/>
          <w:szCs w:val="24"/>
          <w:lang w:eastAsia="pl-PL"/>
        </w:rPr>
        <w:t>Publiczna Szkoła Podstawowa w Cegłowie – Filia Piaseczno;</w:t>
      </w:r>
    </w:p>
    <w:p w:rsidR="001731C0" w:rsidRPr="008257A9" w:rsidRDefault="001731C0" w:rsidP="000F7617">
      <w:pPr>
        <w:numPr>
          <w:ilvl w:val="0"/>
          <w:numId w:val="36"/>
        </w:numPr>
        <w:spacing w:after="120" w:line="240" w:lineRule="auto"/>
        <w:ind w:left="850" w:hanging="357"/>
        <w:contextualSpacing/>
        <w:jc w:val="both"/>
        <w:rPr>
          <w:rFonts w:eastAsia="Times New Roman" w:cstheme="minorHAnsi"/>
          <w:sz w:val="24"/>
          <w:szCs w:val="24"/>
          <w:lang w:eastAsia="pl-PL"/>
        </w:rPr>
      </w:pPr>
      <w:r w:rsidRPr="008257A9">
        <w:rPr>
          <w:rFonts w:eastAsia="Times New Roman" w:cstheme="minorHAnsi"/>
          <w:sz w:val="24"/>
          <w:szCs w:val="24"/>
          <w:lang w:eastAsia="pl-PL"/>
        </w:rPr>
        <w:t>Publiczne Przedszkole w Cegłowie – Filia Piaseczno.</w:t>
      </w:r>
    </w:p>
    <w:p w:rsidR="001731C0" w:rsidRPr="008257A9" w:rsidRDefault="001731C0" w:rsidP="001731C0">
      <w:pPr>
        <w:spacing w:after="60"/>
        <w:jc w:val="both"/>
        <w:rPr>
          <w:rFonts w:eastAsia="Times New Roman" w:cstheme="minorHAnsi"/>
          <w:sz w:val="24"/>
          <w:szCs w:val="24"/>
          <w:lang w:eastAsia="pl-PL"/>
        </w:rPr>
      </w:pPr>
      <w:r w:rsidRPr="008257A9">
        <w:rPr>
          <w:rFonts w:eastAsia="Times New Roman" w:cstheme="minorHAnsi"/>
          <w:sz w:val="24"/>
          <w:szCs w:val="24"/>
          <w:lang w:eastAsia="pl-PL"/>
        </w:rPr>
        <w:t xml:space="preserve">W roku 2022 niezmiennie funkcję Dyrektora Zespołu Szkolnego w Cegłowie pełniła </w:t>
      </w:r>
      <w:r w:rsidRPr="008257A9">
        <w:rPr>
          <w:rFonts w:eastAsia="Times New Roman" w:cstheme="minorHAnsi"/>
          <w:b/>
          <w:sz w:val="24"/>
          <w:szCs w:val="24"/>
          <w:lang w:eastAsia="pl-PL"/>
        </w:rPr>
        <w:t>Emilia Kowalczyk-Rumak.</w:t>
      </w:r>
    </w:p>
    <w:p w:rsidR="001731C0" w:rsidRPr="008257A9" w:rsidRDefault="001731C0" w:rsidP="001731C0">
      <w:pPr>
        <w:spacing w:after="180"/>
        <w:jc w:val="both"/>
        <w:rPr>
          <w:rFonts w:eastAsia="Times New Roman" w:cstheme="minorHAnsi"/>
          <w:sz w:val="24"/>
          <w:szCs w:val="24"/>
          <w:lang w:eastAsia="pl-PL"/>
        </w:rPr>
      </w:pPr>
      <w:r w:rsidRPr="008257A9">
        <w:rPr>
          <w:rFonts w:eastAsia="Times New Roman" w:cstheme="minorHAnsi"/>
          <w:sz w:val="24"/>
          <w:szCs w:val="24"/>
          <w:lang w:eastAsia="pl-PL"/>
        </w:rPr>
        <w:lastRenderedPageBreak/>
        <w:t>Organizacja pracy samorządowych placówek oświatowych oparta była na arkuszach organizacji roku szkolnego zaopiniowanych przez Burmistrza Cegłowa, po zasięgnięciu opinii Mazowieckiego Kuratora Oświaty. Placówki realizowały podstawy programowe kształcenia ogólnego oraz zajęcia edukacyjne obowiązkowe i dodatkowe, zgodnie z obowiązującymi ramowymi planami nauczania.</w:t>
      </w:r>
    </w:p>
    <w:p w:rsidR="001731C0" w:rsidRPr="008257A9" w:rsidRDefault="001731C0" w:rsidP="001731C0">
      <w:pPr>
        <w:spacing w:after="60"/>
        <w:jc w:val="both"/>
        <w:rPr>
          <w:rFonts w:eastAsia="Times New Roman" w:cstheme="minorHAnsi"/>
          <w:b/>
          <w:sz w:val="24"/>
          <w:szCs w:val="24"/>
          <w:lang w:eastAsia="pl-PL"/>
        </w:rPr>
      </w:pPr>
      <w:r w:rsidRPr="008257A9">
        <w:rPr>
          <w:rFonts w:eastAsia="Times New Roman" w:cstheme="minorHAnsi"/>
          <w:b/>
          <w:sz w:val="24"/>
          <w:szCs w:val="24"/>
          <w:lang w:eastAsia="pl-PL"/>
        </w:rPr>
        <w:t>PRZEDSZKOLE</w:t>
      </w:r>
    </w:p>
    <w:p w:rsidR="001731C0" w:rsidRPr="008257A9" w:rsidRDefault="001731C0" w:rsidP="001731C0">
      <w:pPr>
        <w:spacing w:after="40"/>
        <w:jc w:val="both"/>
        <w:rPr>
          <w:rFonts w:eastAsia="Times New Roman" w:cstheme="minorHAnsi"/>
          <w:sz w:val="24"/>
          <w:szCs w:val="24"/>
          <w:lang w:eastAsia="pl-PL"/>
        </w:rPr>
      </w:pPr>
      <w:r w:rsidRPr="008257A9">
        <w:rPr>
          <w:rFonts w:eastAsia="Times New Roman" w:cstheme="minorHAnsi"/>
          <w:sz w:val="24"/>
          <w:szCs w:val="24"/>
          <w:lang w:eastAsia="pl-PL"/>
        </w:rPr>
        <w:t xml:space="preserve">Pierwszym szczeblem w systemie edukacji jest wychowanie przedszkolne i obejmuje ono dzieci w wieku od 3 do 6 lat. W gminie Cegłów funkcjonuje jedno gminne przedszkole, które ma swój oddział filialny w Piasecznie. W roku 2022 w Publicznym Przedszkolu w Cegłowie działało 8 oddziałów przedszkolnych, w tym: 4 oddziały w przedszkolu (3-latki, 4-latki, 5-latki) i 2 oddziały klasy „0” oraz 2 oddziały przedszkolne w Filii w Piasecznie. </w:t>
      </w:r>
    </w:p>
    <w:p w:rsidR="001731C0" w:rsidRPr="008257A9" w:rsidRDefault="001731C0" w:rsidP="001731C0">
      <w:pPr>
        <w:spacing w:after="0" w:line="240" w:lineRule="auto"/>
        <w:ind w:left="1276" w:hanging="1276"/>
        <w:jc w:val="both"/>
        <w:rPr>
          <w:rFonts w:eastAsia="Times New Roman" w:cstheme="minorHAnsi"/>
          <w:sz w:val="24"/>
          <w:szCs w:val="24"/>
          <w:lang w:eastAsia="pl-PL"/>
        </w:rPr>
      </w:pPr>
    </w:p>
    <w:tbl>
      <w:tblPr>
        <w:tblStyle w:val="Tabela-Siatka16"/>
        <w:tblW w:w="9209" w:type="dxa"/>
        <w:tblInd w:w="0" w:type="dxa"/>
        <w:tblLook w:val="04A0" w:firstRow="1" w:lastRow="0" w:firstColumn="1" w:lastColumn="0" w:noHBand="0" w:noVBand="1"/>
      </w:tblPr>
      <w:tblGrid>
        <w:gridCol w:w="570"/>
        <w:gridCol w:w="2795"/>
        <w:gridCol w:w="1660"/>
        <w:gridCol w:w="1207"/>
        <w:gridCol w:w="1560"/>
        <w:gridCol w:w="1417"/>
      </w:tblGrid>
      <w:tr w:rsidR="001731C0" w:rsidRPr="008257A9" w:rsidTr="001731C0">
        <w:trPr>
          <w:trHeight w:val="578"/>
        </w:trPr>
        <w:tc>
          <w:tcPr>
            <w:tcW w:w="57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Lp.</w:t>
            </w:r>
          </w:p>
        </w:tc>
        <w:tc>
          <w:tcPr>
            <w:tcW w:w="279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Wyszczególnienie</w:t>
            </w:r>
          </w:p>
        </w:tc>
        <w:tc>
          <w:tcPr>
            <w:tcW w:w="166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Liczba oddziałów</w:t>
            </w:r>
          </w:p>
        </w:tc>
        <w:tc>
          <w:tcPr>
            <w:tcW w:w="120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Liczba dzieci</w:t>
            </w:r>
          </w:p>
        </w:tc>
        <w:tc>
          <w:tcPr>
            <w:tcW w:w="156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Liczba dzieci w przedszkolu</w:t>
            </w:r>
          </w:p>
        </w:tc>
        <w:tc>
          <w:tcPr>
            <w:tcW w:w="141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Liczba dzieci w klasach „0”</w:t>
            </w:r>
          </w:p>
        </w:tc>
      </w:tr>
      <w:tr w:rsidR="001731C0" w:rsidRPr="008257A9" w:rsidTr="001731C0">
        <w:trPr>
          <w:trHeight w:val="352"/>
        </w:trPr>
        <w:tc>
          <w:tcPr>
            <w:tcW w:w="570"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w:t>
            </w:r>
          </w:p>
        </w:tc>
        <w:tc>
          <w:tcPr>
            <w:tcW w:w="2795"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Przedszkole w Cegłowie łącznie z Filią w Piasecznie</w:t>
            </w:r>
          </w:p>
        </w:tc>
        <w:tc>
          <w:tcPr>
            <w:tcW w:w="1660"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8</w:t>
            </w:r>
          </w:p>
        </w:tc>
        <w:tc>
          <w:tcPr>
            <w:tcW w:w="120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146</w:t>
            </w:r>
          </w:p>
        </w:tc>
        <w:tc>
          <w:tcPr>
            <w:tcW w:w="1560"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108</w:t>
            </w:r>
          </w:p>
        </w:tc>
        <w:tc>
          <w:tcPr>
            <w:tcW w:w="141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38</w:t>
            </w:r>
          </w:p>
        </w:tc>
      </w:tr>
    </w:tbl>
    <w:p w:rsidR="001731C0" w:rsidRPr="008257A9" w:rsidRDefault="001731C0" w:rsidP="001731C0">
      <w:pPr>
        <w:spacing w:before="40" w:after="240" w:line="240" w:lineRule="auto"/>
        <w:ind w:left="1134" w:right="-142" w:hanging="1134"/>
        <w:jc w:val="right"/>
        <w:rPr>
          <w:rFonts w:eastAsia="Times New Roman" w:cstheme="minorHAnsi"/>
          <w:sz w:val="24"/>
          <w:szCs w:val="24"/>
          <w:highlight w:val="green"/>
          <w:lang w:eastAsia="pl-PL"/>
        </w:rPr>
      </w:pPr>
      <w:r w:rsidRPr="008257A9">
        <w:rPr>
          <w:rFonts w:eastAsia="Times New Roman" w:cstheme="minorHAnsi"/>
          <w:i/>
          <w:sz w:val="24"/>
          <w:szCs w:val="24"/>
          <w:lang w:eastAsia="pl-PL"/>
        </w:rPr>
        <w:t>Organizacja publicznych przedszkoli w roku szkolnym 2022/2023 wg stanu na dzień 30.09.2022 r.</w:t>
      </w:r>
    </w:p>
    <w:p w:rsidR="001731C0" w:rsidRPr="008257A9" w:rsidRDefault="001731C0" w:rsidP="001731C0">
      <w:pPr>
        <w:spacing w:after="60" w:line="240" w:lineRule="auto"/>
        <w:jc w:val="both"/>
        <w:rPr>
          <w:rFonts w:eastAsia="Times New Roman" w:cstheme="minorHAnsi"/>
          <w:b/>
          <w:sz w:val="24"/>
          <w:szCs w:val="24"/>
          <w:lang w:eastAsia="pl-PL"/>
        </w:rPr>
      </w:pPr>
      <w:r w:rsidRPr="008257A9">
        <w:rPr>
          <w:rFonts w:eastAsia="Times New Roman" w:cstheme="minorHAnsi"/>
          <w:b/>
          <w:sz w:val="24"/>
          <w:szCs w:val="24"/>
          <w:lang w:eastAsia="pl-PL"/>
        </w:rPr>
        <w:t>SZKOŁA PODSTAWOWA</w:t>
      </w:r>
    </w:p>
    <w:p w:rsidR="001731C0" w:rsidRPr="008257A9" w:rsidRDefault="001731C0" w:rsidP="001731C0">
      <w:pPr>
        <w:spacing w:after="60"/>
        <w:jc w:val="both"/>
        <w:rPr>
          <w:rFonts w:eastAsia="Times New Roman" w:cstheme="minorHAnsi"/>
          <w:sz w:val="24"/>
          <w:szCs w:val="24"/>
          <w:lang w:eastAsia="pl-PL"/>
        </w:rPr>
      </w:pPr>
      <w:r w:rsidRPr="008257A9">
        <w:rPr>
          <w:rFonts w:eastAsia="Times New Roman" w:cstheme="minorHAnsi"/>
          <w:sz w:val="24"/>
          <w:szCs w:val="24"/>
          <w:lang w:eastAsia="pl-PL"/>
        </w:rPr>
        <w:t>Drugi etapem systemu edukacji jest szkoła podstawowa. Gmina Cegłów jest organem prowadzącym dla jednej 8-klasowej szkoły podstawowej. Podstawowym kryterium, kwalifikującym ucznia do rozpoczęcia nauki, jest jego wiek – dzieci, które ukończyły 7 rok życia i odbyły roczną edukację w przedszkolu objęte są obowiązkiem szkolnym. Nauka w szkole podstawowej jest nieodpłatna i kończy się egzaminem na zakończenie 8 klasy.</w:t>
      </w:r>
    </w:p>
    <w:p w:rsidR="001731C0" w:rsidRPr="008257A9" w:rsidRDefault="001731C0" w:rsidP="001731C0">
      <w:pPr>
        <w:spacing w:before="60" w:after="40"/>
        <w:jc w:val="both"/>
        <w:rPr>
          <w:rFonts w:eastAsia="Times New Roman" w:cstheme="minorHAnsi"/>
          <w:sz w:val="24"/>
          <w:szCs w:val="24"/>
          <w:lang w:eastAsia="pl-PL"/>
        </w:rPr>
      </w:pPr>
      <w:r w:rsidRPr="008257A9">
        <w:rPr>
          <w:rFonts w:eastAsia="Times New Roman" w:cstheme="minorHAnsi"/>
          <w:sz w:val="24"/>
          <w:szCs w:val="24"/>
          <w:lang w:eastAsia="pl-PL"/>
        </w:rPr>
        <w:t xml:space="preserve">We wrześniu 2022 r. do samorządowych szkół uczęszczało 383 uczniów, w tym 353 do Szkoły Podstawowej w Cegłowie oraz 30 do filii Szkoły Podstawowej w Piasecznie. </w:t>
      </w:r>
    </w:p>
    <w:p w:rsidR="001731C0" w:rsidRPr="008257A9" w:rsidRDefault="001731C0" w:rsidP="001731C0">
      <w:pPr>
        <w:spacing w:after="0" w:line="240" w:lineRule="auto"/>
        <w:jc w:val="both"/>
        <w:rPr>
          <w:rFonts w:eastAsia="Times New Roman" w:cstheme="minorHAnsi"/>
          <w:sz w:val="24"/>
          <w:szCs w:val="24"/>
          <w:lang w:eastAsia="pl-PL"/>
        </w:rPr>
      </w:pPr>
    </w:p>
    <w:tbl>
      <w:tblPr>
        <w:tblStyle w:val="Tabela-Siatka16"/>
        <w:tblW w:w="9314" w:type="dxa"/>
        <w:tblInd w:w="0" w:type="dxa"/>
        <w:tblLook w:val="04A0" w:firstRow="1" w:lastRow="0" w:firstColumn="1" w:lastColumn="0" w:noHBand="0" w:noVBand="1"/>
      </w:tblPr>
      <w:tblGrid>
        <w:gridCol w:w="521"/>
        <w:gridCol w:w="2219"/>
        <w:gridCol w:w="1247"/>
        <w:gridCol w:w="1037"/>
        <w:gridCol w:w="494"/>
        <w:gridCol w:w="556"/>
        <w:gridCol w:w="559"/>
        <w:gridCol w:w="494"/>
        <w:gridCol w:w="473"/>
        <w:gridCol w:w="521"/>
        <w:gridCol w:w="595"/>
        <w:gridCol w:w="598"/>
      </w:tblGrid>
      <w:tr w:rsidR="001731C0" w:rsidRPr="008257A9" w:rsidTr="001731C0">
        <w:trPr>
          <w:trHeight w:val="277"/>
        </w:trPr>
        <w:tc>
          <w:tcPr>
            <w:tcW w:w="52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Lp.</w:t>
            </w:r>
          </w:p>
        </w:tc>
        <w:tc>
          <w:tcPr>
            <w:tcW w:w="229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Wyszczególnienie</w:t>
            </w:r>
          </w:p>
        </w:tc>
        <w:tc>
          <w:tcPr>
            <w:tcW w:w="1113"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Liczba oddziałów</w:t>
            </w:r>
          </w:p>
        </w:tc>
        <w:tc>
          <w:tcPr>
            <w:tcW w:w="94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Liczba uczniów</w:t>
            </w:r>
          </w:p>
        </w:tc>
        <w:tc>
          <w:tcPr>
            <w:tcW w:w="4441" w:type="dxa"/>
            <w:gridSpan w:val="8"/>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w tym:</w:t>
            </w:r>
          </w:p>
        </w:tc>
      </w:tr>
      <w:tr w:rsidR="001731C0" w:rsidRPr="008257A9" w:rsidTr="001731C0">
        <w:trPr>
          <w:trHeight w:val="326"/>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rPr>
                <w:rFonts w:asciiTheme="minorHAnsi" w:eastAsia="Times New Roman" w:hAnsiTheme="minorHAnsi" w:cstheme="minorHAnsi"/>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rPr>
                <w:rFonts w:asciiTheme="minorHAnsi" w:eastAsia="Times New Roman" w:hAnsiTheme="minorHAnsi" w:cstheme="minorHAnsi"/>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rPr>
                <w:rFonts w:asciiTheme="minorHAnsi" w:eastAsia="Times New Roman" w:hAnsiTheme="minorHAnsi" w:cstheme="minorHAnsi"/>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rPr>
                <w:rFonts w:asciiTheme="minorHAnsi" w:eastAsia="Times New Roman" w:hAnsiTheme="minorHAnsi" w:cstheme="minorHAnsi"/>
                <w:b/>
                <w:sz w:val="24"/>
                <w:szCs w:val="24"/>
              </w:rPr>
            </w:pPr>
          </w:p>
        </w:tc>
        <w:tc>
          <w:tcPr>
            <w:tcW w:w="50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I</w:t>
            </w:r>
          </w:p>
        </w:tc>
        <w:tc>
          <w:tcPr>
            <w:tcW w:w="58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II</w:t>
            </w:r>
          </w:p>
        </w:tc>
        <w:tc>
          <w:tcPr>
            <w:tcW w:w="58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III</w:t>
            </w:r>
          </w:p>
        </w:tc>
        <w:tc>
          <w:tcPr>
            <w:tcW w:w="50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IV</w:t>
            </w:r>
          </w:p>
        </w:tc>
        <w:tc>
          <w:tcPr>
            <w:tcW w:w="47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V</w:t>
            </w:r>
          </w:p>
        </w:tc>
        <w:tc>
          <w:tcPr>
            <w:tcW w:w="540" w:type="dxa"/>
            <w:tcBorders>
              <w:top w:val="single" w:sz="4" w:space="0" w:color="auto"/>
              <w:left w:val="single" w:sz="4" w:space="0" w:color="auto"/>
              <w:bottom w:val="single" w:sz="4" w:space="0" w:color="auto"/>
              <w:right w:val="nil"/>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VI</w:t>
            </w:r>
          </w:p>
        </w:tc>
        <w:tc>
          <w:tcPr>
            <w:tcW w:w="6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VII</w:t>
            </w:r>
          </w:p>
        </w:tc>
        <w:tc>
          <w:tcPr>
            <w:tcW w:w="61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VIII</w:t>
            </w:r>
          </w:p>
        </w:tc>
      </w:tr>
      <w:tr w:rsidR="001731C0" w:rsidRPr="008257A9" w:rsidTr="001731C0">
        <w:trPr>
          <w:trHeight w:val="430"/>
        </w:trPr>
        <w:tc>
          <w:tcPr>
            <w:tcW w:w="526"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w:t>
            </w:r>
          </w:p>
        </w:tc>
        <w:tc>
          <w:tcPr>
            <w:tcW w:w="2293"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Szkoła Podstawowa</w:t>
            </w:r>
            <w:r w:rsidRPr="008257A9">
              <w:rPr>
                <w:rFonts w:asciiTheme="minorHAnsi" w:eastAsia="Times New Roman" w:hAnsiTheme="minorHAnsi" w:cstheme="minorHAnsi"/>
                <w:sz w:val="24"/>
                <w:szCs w:val="24"/>
              </w:rPr>
              <w:br/>
              <w:t>w Cegłowie</w:t>
            </w:r>
          </w:p>
        </w:tc>
        <w:tc>
          <w:tcPr>
            <w:tcW w:w="1113"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17</w:t>
            </w:r>
          </w:p>
        </w:tc>
        <w:tc>
          <w:tcPr>
            <w:tcW w:w="941"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353</w:t>
            </w:r>
          </w:p>
        </w:tc>
        <w:tc>
          <w:tcPr>
            <w:tcW w:w="504"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50</w:t>
            </w:r>
          </w:p>
        </w:tc>
        <w:tc>
          <w:tcPr>
            <w:tcW w:w="585"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35</w:t>
            </w:r>
          </w:p>
        </w:tc>
        <w:tc>
          <w:tcPr>
            <w:tcW w:w="589"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37</w:t>
            </w:r>
          </w:p>
        </w:tc>
        <w:tc>
          <w:tcPr>
            <w:tcW w:w="504"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41</w:t>
            </w:r>
          </w:p>
        </w:tc>
        <w:tc>
          <w:tcPr>
            <w:tcW w:w="47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66</w:t>
            </w:r>
          </w:p>
        </w:tc>
        <w:tc>
          <w:tcPr>
            <w:tcW w:w="540" w:type="dxa"/>
            <w:tcBorders>
              <w:top w:val="single" w:sz="4" w:space="0" w:color="auto"/>
              <w:left w:val="single" w:sz="4" w:space="0" w:color="auto"/>
              <w:bottom w:val="single" w:sz="4" w:space="0" w:color="auto"/>
              <w:right w:val="nil"/>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35</w:t>
            </w:r>
          </w:p>
        </w:tc>
        <w:tc>
          <w:tcPr>
            <w:tcW w:w="629"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19</w:t>
            </w:r>
          </w:p>
        </w:tc>
        <w:tc>
          <w:tcPr>
            <w:tcW w:w="610"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70</w:t>
            </w:r>
          </w:p>
        </w:tc>
      </w:tr>
      <w:tr w:rsidR="001731C0" w:rsidRPr="008257A9" w:rsidTr="001731C0">
        <w:trPr>
          <w:trHeight w:val="494"/>
        </w:trPr>
        <w:tc>
          <w:tcPr>
            <w:tcW w:w="526"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2</w:t>
            </w:r>
          </w:p>
        </w:tc>
        <w:tc>
          <w:tcPr>
            <w:tcW w:w="2293"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Szkoła Podstawowa filia Piaseczno</w:t>
            </w:r>
          </w:p>
        </w:tc>
        <w:tc>
          <w:tcPr>
            <w:tcW w:w="1113"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3</w:t>
            </w:r>
          </w:p>
        </w:tc>
        <w:tc>
          <w:tcPr>
            <w:tcW w:w="941"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30</w:t>
            </w:r>
          </w:p>
        </w:tc>
        <w:tc>
          <w:tcPr>
            <w:tcW w:w="504"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12</w:t>
            </w:r>
          </w:p>
        </w:tc>
        <w:tc>
          <w:tcPr>
            <w:tcW w:w="585"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9</w:t>
            </w:r>
          </w:p>
        </w:tc>
        <w:tc>
          <w:tcPr>
            <w:tcW w:w="589"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9</w:t>
            </w:r>
          </w:p>
        </w:tc>
        <w:tc>
          <w:tcPr>
            <w:tcW w:w="504"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47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40" w:type="dxa"/>
            <w:tcBorders>
              <w:top w:val="single" w:sz="4" w:space="0" w:color="auto"/>
              <w:left w:val="single" w:sz="4" w:space="0" w:color="auto"/>
              <w:bottom w:val="single" w:sz="4" w:space="0" w:color="auto"/>
              <w:right w:val="nil"/>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629"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610"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r>
      <w:tr w:rsidR="001731C0" w:rsidRPr="008257A9" w:rsidTr="001731C0">
        <w:trPr>
          <w:trHeight w:val="416"/>
        </w:trPr>
        <w:tc>
          <w:tcPr>
            <w:tcW w:w="2820"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right"/>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RAZEM:</w:t>
            </w:r>
          </w:p>
        </w:tc>
        <w:tc>
          <w:tcPr>
            <w:tcW w:w="1113"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b/>
                <w:sz w:val="24"/>
                <w:szCs w:val="24"/>
              </w:rPr>
              <w:t>20</w:t>
            </w:r>
          </w:p>
        </w:tc>
        <w:tc>
          <w:tcPr>
            <w:tcW w:w="941"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b/>
                <w:sz w:val="24"/>
                <w:szCs w:val="24"/>
              </w:rPr>
              <w:t>383</w:t>
            </w:r>
          </w:p>
        </w:tc>
        <w:tc>
          <w:tcPr>
            <w:tcW w:w="50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62</w:t>
            </w:r>
          </w:p>
        </w:tc>
        <w:tc>
          <w:tcPr>
            <w:tcW w:w="58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44</w:t>
            </w:r>
          </w:p>
        </w:tc>
        <w:tc>
          <w:tcPr>
            <w:tcW w:w="58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46</w:t>
            </w:r>
          </w:p>
        </w:tc>
        <w:tc>
          <w:tcPr>
            <w:tcW w:w="50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41</w:t>
            </w:r>
          </w:p>
        </w:tc>
        <w:tc>
          <w:tcPr>
            <w:tcW w:w="47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66</w:t>
            </w:r>
          </w:p>
        </w:tc>
        <w:tc>
          <w:tcPr>
            <w:tcW w:w="540" w:type="dxa"/>
            <w:tcBorders>
              <w:top w:val="single" w:sz="4" w:space="0" w:color="auto"/>
              <w:left w:val="single" w:sz="4" w:space="0" w:color="auto"/>
              <w:bottom w:val="single" w:sz="4" w:space="0" w:color="auto"/>
              <w:right w:val="nil"/>
            </w:tcBorders>
            <w:shd w:val="clear" w:color="auto" w:fill="F2F2F2"/>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35</w:t>
            </w:r>
          </w:p>
        </w:tc>
        <w:tc>
          <w:tcPr>
            <w:tcW w:w="62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19</w:t>
            </w:r>
          </w:p>
        </w:tc>
        <w:tc>
          <w:tcPr>
            <w:tcW w:w="610"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70</w:t>
            </w:r>
          </w:p>
        </w:tc>
      </w:tr>
    </w:tbl>
    <w:p w:rsidR="001731C0" w:rsidRPr="008257A9" w:rsidRDefault="001731C0" w:rsidP="001731C0">
      <w:pPr>
        <w:spacing w:after="120" w:line="240" w:lineRule="auto"/>
        <w:ind w:left="1276" w:right="-284" w:hanging="1276"/>
        <w:jc w:val="right"/>
        <w:rPr>
          <w:rFonts w:eastAsia="Times New Roman" w:cstheme="minorHAnsi"/>
          <w:sz w:val="24"/>
          <w:szCs w:val="24"/>
          <w:lang w:eastAsia="pl-PL"/>
        </w:rPr>
      </w:pPr>
      <w:r w:rsidRPr="008257A9">
        <w:rPr>
          <w:rFonts w:eastAsia="Times New Roman" w:cstheme="minorHAnsi"/>
          <w:i/>
          <w:sz w:val="24"/>
          <w:szCs w:val="24"/>
          <w:lang w:eastAsia="pl-PL"/>
        </w:rPr>
        <w:t>Organizacja szkół podstawowych w roku szkolnym 2022/2023 wg stanu na dzień 30.09.2022 r.</w:t>
      </w:r>
    </w:p>
    <w:p w:rsidR="00E85CF7" w:rsidRDefault="00E85CF7" w:rsidP="00E85CF7">
      <w:pPr>
        <w:jc w:val="both"/>
        <w:rPr>
          <w:rFonts w:cstheme="minorHAnsi"/>
          <w:b/>
          <w:color w:val="FF0000"/>
          <w:sz w:val="24"/>
          <w:szCs w:val="24"/>
        </w:rPr>
      </w:pPr>
    </w:p>
    <w:p w:rsidR="008257A9" w:rsidRDefault="008257A9" w:rsidP="00E85CF7">
      <w:pPr>
        <w:jc w:val="both"/>
        <w:rPr>
          <w:rFonts w:cstheme="minorHAnsi"/>
          <w:b/>
          <w:color w:val="FF0000"/>
          <w:sz w:val="24"/>
          <w:szCs w:val="24"/>
        </w:rPr>
      </w:pPr>
    </w:p>
    <w:p w:rsidR="008257A9" w:rsidRPr="008257A9" w:rsidRDefault="008257A9" w:rsidP="00E85CF7">
      <w:pPr>
        <w:jc w:val="both"/>
        <w:rPr>
          <w:rFonts w:cstheme="minorHAnsi"/>
          <w:b/>
          <w:color w:val="FF0000"/>
          <w:sz w:val="24"/>
          <w:szCs w:val="24"/>
        </w:rPr>
      </w:pPr>
    </w:p>
    <w:p w:rsidR="00E85CF7" w:rsidRPr="008257A9" w:rsidRDefault="00E85CF7" w:rsidP="00E85CF7">
      <w:pPr>
        <w:jc w:val="both"/>
        <w:rPr>
          <w:rFonts w:cstheme="minorHAnsi"/>
          <w:b/>
          <w:sz w:val="24"/>
          <w:szCs w:val="24"/>
        </w:rPr>
      </w:pPr>
      <w:r w:rsidRPr="008257A9">
        <w:rPr>
          <w:rFonts w:cstheme="minorHAnsi"/>
          <w:b/>
          <w:sz w:val="24"/>
          <w:szCs w:val="24"/>
        </w:rPr>
        <w:lastRenderedPageBreak/>
        <w:t>KADRA</w:t>
      </w:r>
    </w:p>
    <w:p w:rsidR="001731C0" w:rsidRPr="008257A9" w:rsidRDefault="001731C0" w:rsidP="001731C0">
      <w:pPr>
        <w:suppressAutoHyphens/>
        <w:autoSpaceDN w:val="0"/>
        <w:spacing w:after="60"/>
        <w:jc w:val="both"/>
        <w:textAlignment w:val="baseline"/>
        <w:rPr>
          <w:rFonts w:eastAsia="Times New Roman" w:cstheme="minorHAnsi"/>
          <w:sz w:val="24"/>
          <w:szCs w:val="24"/>
          <w:lang w:eastAsia="pl-PL"/>
        </w:rPr>
      </w:pPr>
      <w:r w:rsidRPr="008257A9">
        <w:rPr>
          <w:rFonts w:eastAsia="Times New Roman" w:cstheme="minorHAnsi"/>
          <w:sz w:val="24"/>
          <w:szCs w:val="24"/>
          <w:lang w:eastAsia="pl-PL"/>
        </w:rPr>
        <w:t>W szkolnictwie zasadniczą rolę odgrywają umiejętności zawodowe nauczycieli, ich wiedza o życiu, zrozumienie współczesnych problemów świata oraz chęć samodoskonalenia. Dobór kadry pedagogicznej to przede wszystkim rola dyrektorów placówek. Stan zatrudnienia w danym roku szkolnym wynika z zatwierdzonej przez organ prowadzący organizacji roku.</w:t>
      </w:r>
    </w:p>
    <w:p w:rsidR="001731C0" w:rsidRPr="008257A9" w:rsidRDefault="001731C0" w:rsidP="001731C0">
      <w:pPr>
        <w:suppressAutoHyphens/>
        <w:autoSpaceDN w:val="0"/>
        <w:spacing w:after="60"/>
        <w:jc w:val="both"/>
        <w:textAlignment w:val="baseline"/>
        <w:rPr>
          <w:rFonts w:eastAsia="Times New Roman" w:cstheme="minorHAnsi"/>
          <w:sz w:val="24"/>
          <w:szCs w:val="24"/>
          <w:lang w:eastAsia="pl-PL"/>
        </w:rPr>
      </w:pPr>
      <w:r w:rsidRPr="008257A9">
        <w:rPr>
          <w:rFonts w:eastAsia="Times New Roman" w:cstheme="minorHAnsi"/>
          <w:sz w:val="24"/>
          <w:szCs w:val="24"/>
          <w:lang w:eastAsia="pl-PL"/>
        </w:rPr>
        <w:t>Według stanu na dzień 01.01.2022 r. w Zespole Szkolnym w Cegłowie zatrudnionych było 60 nauczycieli w pełnym wymiarze i 6 nauczycieli w niepełnym wymiarze godzin, do daje 63,52 etatów. Natomiast w roku szkolnym 2022/2023 wg stanu na dzień 31.12.2022 r. w Zespole Szkolnym w Cegłowie zatrudnionych było 59 nauczycieli w pełnym wymiarze i 7 nauczycieli w niepełnym wymiarze godzin, co daje 63,08 etatów.</w:t>
      </w:r>
    </w:p>
    <w:tbl>
      <w:tblPr>
        <w:tblW w:w="9088" w:type="dxa"/>
        <w:tblCellMar>
          <w:left w:w="10" w:type="dxa"/>
          <w:right w:w="10" w:type="dxa"/>
        </w:tblCellMar>
        <w:tblLook w:val="04A0" w:firstRow="1" w:lastRow="0" w:firstColumn="1" w:lastColumn="0" w:noHBand="0" w:noVBand="1"/>
      </w:tblPr>
      <w:tblGrid>
        <w:gridCol w:w="568"/>
        <w:gridCol w:w="3944"/>
        <w:gridCol w:w="2250"/>
        <w:gridCol w:w="2326"/>
      </w:tblGrid>
      <w:tr w:rsidR="001731C0" w:rsidRPr="008257A9" w:rsidTr="001731C0">
        <w:trPr>
          <w:trHeight w:val="348"/>
        </w:trPr>
        <w:tc>
          <w:tcPr>
            <w:tcW w:w="56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b/>
                <w:sz w:val="24"/>
                <w:szCs w:val="24"/>
              </w:rPr>
            </w:pPr>
            <w:r w:rsidRPr="008257A9">
              <w:rPr>
                <w:rFonts w:eastAsia="Times New Roman" w:cstheme="minorHAnsi"/>
                <w:b/>
                <w:sz w:val="24"/>
                <w:szCs w:val="24"/>
              </w:rPr>
              <w:t>Lp.</w:t>
            </w:r>
          </w:p>
        </w:tc>
        <w:tc>
          <w:tcPr>
            <w:tcW w:w="394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b/>
                <w:sz w:val="24"/>
                <w:szCs w:val="24"/>
              </w:rPr>
            </w:pPr>
            <w:r w:rsidRPr="008257A9">
              <w:rPr>
                <w:rFonts w:eastAsia="Times New Roman" w:cstheme="minorHAnsi"/>
                <w:b/>
                <w:sz w:val="24"/>
                <w:szCs w:val="24"/>
              </w:rPr>
              <w:t>Wyszczególnienie</w:t>
            </w:r>
          </w:p>
        </w:tc>
        <w:tc>
          <w:tcPr>
            <w:tcW w:w="22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b/>
                <w:sz w:val="24"/>
                <w:szCs w:val="24"/>
              </w:rPr>
            </w:pPr>
            <w:r w:rsidRPr="008257A9">
              <w:rPr>
                <w:rFonts w:eastAsia="Times New Roman" w:cstheme="minorHAnsi"/>
                <w:b/>
                <w:sz w:val="24"/>
                <w:szCs w:val="24"/>
              </w:rPr>
              <w:t>Liczba etatów</w:t>
            </w:r>
          </w:p>
        </w:tc>
        <w:tc>
          <w:tcPr>
            <w:tcW w:w="232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b/>
                <w:sz w:val="24"/>
                <w:szCs w:val="24"/>
              </w:rPr>
            </w:pPr>
            <w:r w:rsidRPr="008257A9">
              <w:rPr>
                <w:rFonts w:eastAsia="Times New Roman" w:cstheme="minorHAnsi"/>
                <w:b/>
                <w:sz w:val="24"/>
                <w:szCs w:val="24"/>
              </w:rPr>
              <w:t>Liczba osób</w:t>
            </w:r>
          </w:p>
        </w:tc>
      </w:tr>
      <w:tr w:rsidR="001731C0" w:rsidRPr="008257A9" w:rsidTr="001731C0">
        <w:trPr>
          <w:trHeight w:val="353"/>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1.</w:t>
            </w:r>
          </w:p>
        </w:tc>
        <w:tc>
          <w:tcPr>
            <w:tcW w:w="3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Nauczyciel stażysta</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1,00</w:t>
            </w:r>
          </w:p>
        </w:tc>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1</w:t>
            </w:r>
          </w:p>
        </w:tc>
      </w:tr>
      <w:tr w:rsidR="001731C0" w:rsidRPr="008257A9" w:rsidTr="001731C0">
        <w:trPr>
          <w:trHeight w:val="353"/>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2.</w:t>
            </w:r>
          </w:p>
        </w:tc>
        <w:tc>
          <w:tcPr>
            <w:tcW w:w="3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Nauczyciel kontraktowy</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17,17</w:t>
            </w:r>
          </w:p>
        </w:tc>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18</w:t>
            </w:r>
          </w:p>
        </w:tc>
      </w:tr>
      <w:tr w:rsidR="001731C0" w:rsidRPr="008257A9" w:rsidTr="001731C0">
        <w:trPr>
          <w:trHeight w:val="353"/>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3.</w:t>
            </w:r>
          </w:p>
        </w:tc>
        <w:tc>
          <w:tcPr>
            <w:tcW w:w="3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Nauczyciel mianowany</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18,79</w:t>
            </w:r>
          </w:p>
        </w:tc>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20</w:t>
            </w:r>
          </w:p>
        </w:tc>
      </w:tr>
      <w:tr w:rsidR="001731C0" w:rsidRPr="008257A9" w:rsidTr="001731C0">
        <w:trPr>
          <w:trHeight w:val="353"/>
        </w:trPr>
        <w:tc>
          <w:tcPr>
            <w:tcW w:w="56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4.</w:t>
            </w:r>
          </w:p>
        </w:tc>
        <w:tc>
          <w:tcPr>
            <w:tcW w:w="39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Nauczyciel dyplomowany</w:t>
            </w: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26,56</w:t>
            </w:r>
          </w:p>
        </w:tc>
        <w:tc>
          <w:tcPr>
            <w:tcW w:w="23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27</w:t>
            </w:r>
          </w:p>
        </w:tc>
      </w:tr>
      <w:tr w:rsidR="001731C0" w:rsidRPr="008257A9" w:rsidTr="001731C0">
        <w:trPr>
          <w:trHeight w:val="390"/>
        </w:trPr>
        <w:tc>
          <w:tcPr>
            <w:tcW w:w="4512"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right"/>
              <w:textAlignment w:val="baseline"/>
              <w:rPr>
                <w:rFonts w:eastAsia="Times New Roman" w:cstheme="minorHAnsi"/>
                <w:b/>
                <w:sz w:val="24"/>
                <w:szCs w:val="24"/>
              </w:rPr>
            </w:pPr>
            <w:r w:rsidRPr="008257A9">
              <w:rPr>
                <w:rFonts w:eastAsia="Times New Roman" w:cstheme="minorHAnsi"/>
                <w:b/>
                <w:sz w:val="24"/>
                <w:szCs w:val="24"/>
              </w:rPr>
              <w:t>RAZEM:</w:t>
            </w:r>
          </w:p>
        </w:tc>
        <w:tc>
          <w:tcPr>
            <w:tcW w:w="2250"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b/>
                <w:sz w:val="24"/>
                <w:szCs w:val="24"/>
              </w:rPr>
            </w:pPr>
            <w:r w:rsidRPr="008257A9">
              <w:rPr>
                <w:rFonts w:eastAsia="Times New Roman" w:cstheme="minorHAnsi"/>
                <w:b/>
                <w:sz w:val="24"/>
                <w:szCs w:val="24"/>
              </w:rPr>
              <w:t>63,52</w:t>
            </w:r>
          </w:p>
        </w:tc>
        <w:tc>
          <w:tcPr>
            <w:tcW w:w="232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b/>
                <w:sz w:val="24"/>
                <w:szCs w:val="24"/>
              </w:rPr>
            </w:pPr>
            <w:r w:rsidRPr="008257A9">
              <w:rPr>
                <w:rFonts w:eastAsia="Times New Roman" w:cstheme="minorHAnsi"/>
                <w:b/>
                <w:sz w:val="24"/>
                <w:szCs w:val="24"/>
              </w:rPr>
              <w:t>66</w:t>
            </w:r>
          </w:p>
        </w:tc>
      </w:tr>
    </w:tbl>
    <w:p w:rsidR="001731C0" w:rsidRPr="008257A9" w:rsidRDefault="001731C0" w:rsidP="001731C0">
      <w:pPr>
        <w:suppressAutoHyphens/>
        <w:autoSpaceDN w:val="0"/>
        <w:spacing w:after="60" w:line="240" w:lineRule="auto"/>
        <w:ind w:left="1134" w:hanging="1134"/>
        <w:jc w:val="right"/>
        <w:textAlignment w:val="baseline"/>
        <w:rPr>
          <w:rFonts w:eastAsia="Calibri" w:cstheme="minorHAnsi"/>
          <w:kern w:val="3"/>
          <w:sz w:val="24"/>
          <w:szCs w:val="24"/>
        </w:rPr>
      </w:pPr>
      <w:r w:rsidRPr="008257A9">
        <w:rPr>
          <w:rFonts w:eastAsia="Times New Roman" w:cstheme="minorHAnsi"/>
          <w:i/>
          <w:sz w:val="24"/>
          <w:szCs w:val="24"/>
          <w:lang w:eastAsia="pl-PL"/>
        </w:rPr>
        <w:t>Zatrudnienie nauczycieli w placówkach oświatowych dla których organem prowadzącym jest Gmina Cegłów</w:t>
      </w:r>
      <w:r w:rsidRPr="008257A9">
        <w:rPr>
          <w:rFonts w:eastAsia="Times New Roman" w:cstheme="minorHAnsi"/>
          <w:i/>
          <w:sz w:val="24"/>
          <w:szCs w:val="24"/>
          <w:lang w:eastAsia="pl-PL"/>
        </w:rPr>
        <w:br/>
        <w:t>w roku szkolnym 2021/2022 wg stanu na dzień 01.01.2022 r.</w:t>
      </w:r>
    </w:p>
    <w:p w:rsidR="001731C0" w:rsidRPr="008257A9" w:rsidRDefault="001731C0" w:rsidP="001731C0">
      <w:pPr>
        <w:suppressAutoHyphens/>
        <w:autoSpaceDN w:val="0"/>
        <w:spacing w:after="0" w:line="240" w:lineRule="auto"/>
        <w:jc w:val="right"/>
        <w:textAlignment w:val="baseline"/>
        <w:rPr>
          <w:rFonts w:eastAsia="Times New Roman" w:cstheme="minorHAnsi"/>
          <w:sz w:val="24"/>
          <w:szCs w:val="24"/>
          <w:lang w:eastAsia="pl-PL"/>
        </w:rPr>
      </w:pPr>
    </w:p>
    <w:tbl>
      <w:tblPr>
        <w:tblW w:w="9042" w:type="dxa"/>
        <w:tblCellMar>
          <w:left w:w="10" w:type="dxa"/>
          <w:right w:w="10" w:type="dxa"/>
        </w:tblCellMar>
        <w:tblLook w:val="04A0" w:firstRow="1" w:lastRow="0" w:firstColumn="1" w:lastColumn="0" w:noHBand="0" w:noVBand="1"/>
      </w:tblPr>
      <w:tblGrid>
        <w:gridCol w:w="565"/>
        <w:gridCol w:w="3924"/>
        <w:gridCol w:w="2239"/>
        <w:gridCol w:w="2314"/>
      </w:tblGrid>
      <w:tr w:rsidR="001731C0" w:rsidRPr="008257A9" w:rsidTr="001731C0">
        <w:trPr>
          <w:trHeight w:val="306"/>
        </w:trPr>
        <w:tc>
          <w:tcPr>
            <w:tcW w:w="56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b/>
                <w:sz w:val="24"/>
                <w:szCs w:val="24"/>
              </w:rPr>
            </w:pPr>
            <w:r w:rsidRPr="008257A9">
              <w:rPr>
                <w:rFonts w:eastAsia="Times New Roman" w:cstheme="minorHAnsi"/>
                <w:b/>
                <w:sz w:val="24"/>
                <w:szCs w:val="24"/>
              </w:rPr>
              <w:t>Lp.</w:t>
            </w:r>
          </w:p>
        </w:tc>
        <w:tc>
          <w:tcPr>
            <w:tcW w:w="392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b/>
                <w:sz w:val="24"/>
                <w:szCs w:val="24"/>
              </w:rPr>
            </w:pPr>
            <w:r w:rsidRPr="008257A9">
              <w:rPr>
                <w:rFonts w:eastAsia="Times New Roman" w:cstheme="minorHAnsi"/>
                <w:b/>
                <w:sz w:val="24"/>
                <w:szCs w:val="24"/>
              </w:rPr>
              <w:t>Wyszczególnienie</w:t>
            </w:r>
          </w:p>
        </w:tc>
        <w:tc>
          <w:tcPr>
            <w:tcW w:w="223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b/>
                <w:sz w:val="24"/>
                <w:szCs w:val="24"/>
              </w:rPr>
            </w:pPr>
            <w:r w:rsidRPr="008257A9">
              <w:rPr>
                <w:rFonts w:eastAsia="Times New Roman" w:cstheme="minorHAnsi"/>
                <w:b/>
                <w:sz w:val="24"/>
                <w:szCs w:val="24"/>
              </w:rPr>
              <w:t>Liczba etatów</w:t>
            </w:r>
          </w:p>
        </w:tc>
        <w:tc>
          <w:tcPr>
            <w:tcW w:w="231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b/>
                <w:sz w:val="24"/>
                <w:szCs w:val="24"/>
              </w:rPr>
            </w:pPr>
            <w:r w:rsidRPr="008257A9">
              <w:rPr>
                <w:rFonts w:eastAsia="Times New Roman" w:cstheme="minorHAnsi"/>
                <w:b/>
                <w:sz w:val="24"/>
                <w:szCs w:val="24"/>
              </w:rPr>
              <w:t>Liczba osób</w:t>
            </w:r>
          </w:p>
        </w:tc>
      </w:tr>
      <w:tr w:rsidR="001731C0" w:rsidRPr="008257A9" w:rsidTr="001731C0">
        <w:trPr>
          <w:trHeight w:val="420"/>
        </w:trPr>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1.</w:t>
            </w:r>
          </w:p>
        </w:tc>
        <w:tc>
          <w:tcPr>
            <w:tcW w:w="3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Nauczyciel początkujący</w:t>
            </w:r>
          </w:p>
        </w:tc>
        <w:tc>
          <w:tcPr>
            <w:tcW w:w="2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19,67</w:t>
            </w:r>
          </w:p>
        </w:tc>
        <w:tc>
          <w:tcPr>
            <w:tcW w:w="2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21</w:t>
            </w:r>
          </w:p>
        </w:tc>
      </w:tr>
      <w:tr w:rsidR="001731C0" w:rsidRPr="008257A9" w:rsidTr="001731C0">
        <w:trPr>
          <w:trHeight w:val="420"/>
        </w:trPr>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2.</w:t>
            </w:r>
          </w:p>
        </w:tc>
        <w:tc>
          <w:tcPr>
            <w:tcW w:w="3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Nauczyciel mianowany</w:t>
            </w:r>
          </w:p>
        </w:tc>
        <w:tc>
          <w:tcPr>
            <w:tcW w:w="2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18,81</w:t>
            </w:r>
          </w:p>
        </w:tc>
        <w:tc>
          <w:tcPr>
            <w:tcW w:w="2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20</w:t>
            </w:r>
          </w:p>
        </w:tc>
      </w:tr>
      <w:tr w:rsidR="001731C0" w:rsidRPr="008257A9" w:rsidTr="001731C0">
        <w:trPr>
          <w:trHeight w:val="420"/>
        </w:trPr>
        <w:tc>
          <w:tcPr>
            <w:tcW w:w="56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3.</w:t>
            </w:r>
          </w:p>
        </w:tc>
        <w:tc>
          <w:tcPr>
            <w:tcW w:w="392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Nauczyciel dyplomowany</w:t>
            </w:r>
          </w:p>
        </w:tc>
        <w:tc>
          <w:tcPr>
            <w:tcW w:w="223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24,60</w:t>
            </w:r>
          </w:p>
        </w:tc>
        <w:tc>
          <w:tcPr>
            <w:tcW w:w="2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25</w:t>
            </w:r>
          </w:p>
        </w:tc>
      </w:tr>
      <w:tr w:rsidR="001731C0" w:rsidRPr="008257A9" w:rsidTr="001731C0">
        <w:trPr>
          <w:trHeight w:val="420"/>
        </w:trPr>
        <w:tc>
          <w:tcPr>
            <w:tcW w:w="4489" w:type="dxa"/>
            <w:gridSpan w:val="2"/>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right"/>
              <w:textAlignment w:val="baseline"/>
              <w:rPr>
                <w:rFonts w:eastAsia="Times New Roman" w:cstheme="minorHAnsi"/>
                <w:b/>
                <w:sz w:val="24"/>
                <w:szCs w:val="24"/>
              </w:rPr>
            </w:pPr>
            <w:r w:rsidRPr="008257A9">
              <w:rPr>
                <w:rFonts w:eastAsia="Times New Roman" w:cstheme="minorHAnsi"/>
                <w:b/>
                <w:sz w:val="24"/>
                <w:szCs w:val="24"/>
              </w:rPr>
              <w:t>RAZEM:</w:t>
            </w:r>
          </w:p>
        </w:tc>
        <w:tc>
          <w:tcPr>
            <w:tcW w:w="223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b/>
                <w:sz w:val="24"/>
                <w:szCs w:val="24"/>
              </w:rPr>
            </w:pPr>
            <w:r w:rsidRPr="008257A9">
              <w:rPr>
                <w:rFonts w:eastAsia="Times New Roman" w:cstheme="minorHAnsi"/>
                <w:b/>
                <w:sz w:val="24"/>
                <w:szCs w:val="24"/>
              </w:rPr>
              <w:t>63,08</w:t>
            </w:r>
          </w:p>
        </w:tc>
        <w:tc>
          <w:tcPr>
            <w:tcW w:w="231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b/>
                <w:sz w:val="24"/>
                <w:szCs w:val="24"/>
              </w:rPr>
            </w:pPr>
            <w:r w:rsidRPr="008257A9">
              <w:rPr>
                <w:rFonts w:eastAsia="Times New Roman" w:cstheme="minorHAnsi"/>
                <w:b/>
                <w:sz w:val="24"/>
                <w:szCs w:val="24"/>
              </w:rPr>
              <w:t>66</w:t>
            </w:r>
          </w:p>
        </w:tc>
      </w:tr>
    </w:tbl>
    <w:p w:rsidR="001731C0" w:rsidRPr="008257A9" w:rsidRDefault="001731C0" w:rsidP="001731C0">
      <w:pPr>
        <w:suppressAutoHyphens/>
        <w:autoSpaceDN w:val="0"/>
        <w:spacing w:after="120" w:line="240" w:lineRule="auto"/>
        <w:ind w:left="1276" w:hanging="1276"/>
        <w:jc w:val="right"/>
        <w:textAlignment w:val="baseline"/>
        <w:rPr>
          <w:rFonts w:eastAsia="Calibri" w:cstheme="minorHAnsi"/>
          <w:kern w:val="3"/>
          <w:sz w:val="24"/>
          <w:szCs w:val="24"/>
        </w:rPr>
      </w:pPr>
      <w:r w:rsidRPr="008257A9">
        <w:rPr>
          <w:rFonts w:eastAsia="Times New Roman" w:cstheme="minorHAnsi"/>
          <w:i/>
          <w:sz w:val="24"/>
          <w:szCs w:val="24"/>
          <w:lang w:eastAsia="pl-PL"/>
        </w:rPr>
        <w:t>Zatrudnienie nauczycieli w placówkach oświatowych dla których organem prowadzącym jest Gmina Cegłów</w:t>
      </w:r>
      <w:r w:rsidRPr="008257A9">
        <w:rPr>
          <w:rFonts w:eastAsia="Times New Roman" w:cstheme="minorHAnsi"/>
          <w:i/>
          <w:sz w:val="24"/>
          <w:szCs w:val="24"/>
          <w:lang w:eastAsia="pl-PL"/>
        </w:rPr>
        <w:br/>
        <w:t xml:space="preserve"> w roku szkolnym 2022/2023 wg. stanu na dzień 31.12.2022 r.</w:t>
      </w:r>
    </w:p>
    <w:p w:rsidR="008257A9" w:rsidRDefault="008257A9" w:rsidP="001731C0">
      <w:pPr>
        <w:suppressAutoHyphens/>
        <w:autoSpaceDN w:val="0"/>
        <w:spacing w:after="40"/>
        <w:jc w:val="both"/>
        <w:textAlignment w:val="baseline"/>
        <w:rPr>
          <w:rFonts w:eastAsia="Times New Roman" w:cstheme="minorHAnsi"/>
          <w:sz w:val="24"/>
          <w:szCs w:val="24"/>
          <w:lang w:eastAsia="pl-PL"/>
        </w:rPr>
      </w:pPr>
    </w:p>
    <w:p w:rsidR="001731C0" w:rsidRPr="008257A9" w:rsidRDefault="001731C0" w:rsidP="001731C0">
      <w:pPr>
        <w:suppressAutoHyphens/>
        <w:autoSpaceDN w:val="0"/>
        <w:spacing w:after="40"/>
        <w:jc w:val="both"/>
        <w:textAlignment w:val="baseline"/>
        <w:rPr>
          <w:rFonts w:eastAsia="Times New Roman" w:cstheme="minorHAnsi"/>
          <w:sz w:val="24"/>
          <w:szCs w:val="24"/>
          <w:lang w:eastAsia="pl-PL"/>
        </w:rPr>
      </w:pPr>
      <w:r w:rsidRPr="008257A9">
        <w:rPr>
          <w:rFonts w:eastAsia="Times New Roman" w:cstheme="minorHAnsi"/>
          <w:sz w:val="24"/>
          <w:szCs w:val="24"/>
          <w:lang w:eastAsia="pl-PL"/>
        </w:rPr>
        <w:t>Przeciętna liczba etatów nauczycieli w 2022 roku wynosiła 64,08 etatu, w tym w podziale na stopnie awansu zawodowego:</w:t>
      </w:r>
    </w:p>
    <w:p w:rsidR="001731C0" w:rsidRPr="008257A9" w:rsidRDefault="001731C0" w:rsidP="000F7617">
      <w:pPr>
        <w:numPr>
          <w:ilvl w:val="0"/>
          <w:numId w:val="30"/>
        </w:numPr>
        <w:suppressAutoHyphens/>
        <w:autoSpaceDN w:val="0"/>
        <w:spacing w:after="40" w:line="240" w:lineRule="auto"/>
        <w:ind w:left="851"/>
        <w:jc w:val="both"/>
        <w:textAlignment w:val="baseline"/>
        <w:rPr>
          <w:rFonts w:eastAsia="Times New Roman" w:cstheme="minorHAnsi"/>
          <w:sz w:val="24"/>
          <w:szCs w:val="24"/>
          <w:lang w:eastAsia="pl-PL"/>
        </w:rPr>
      </w:pPr>
      <w:r w:rsidRPr="008257A9">
        <w:rPr>
          <w:rFonts w:eastAsia="Times New Roman" w:cstheme="minorHAnsi"/>
          <w:sz w:val="24"/>
          <w:szCs w:val="24"/>
          <w:lang w:eastAsia="pl-PL"/>
        </w:rPr>
        <w:t>- nauczyciel początkujący – 19,31 etatu;</w:t>
      </w:r>
    </w:p>
    <w:p w:rsidR="001731C0" w:rsidRPr="008257A9" w:rsidRDefault="001731C0" w:rsidP="000F7617">
      <w:pPr>
        <w:numPr>
          <w:ilvl w:val="0"/>
          <w:numId w:val="30"/>
        </w:numPr>
        <w:suppressAutoHyphens/>
        <w:autoSpaceDN w:val="0"/>
        <w:spacing w:after="40" w:line="240" w:lineRule="auto"/>
        <w:ind w:left="851"/>
        <w:jc w:val="both"/>
        <w:textAlignment w:val="baseline"/>
        <w:rPr>
          <w:rFonts w:eastAsia="Times New Roman" w:cstheme="minorHAnsi"/>
          <w:sz w:val="24"/>
          <w:szCs w:val="24"/>
          <w:lang w:eastAsia="pl-PL"/>
        </w:rPr>
      </w:pPr>
      <w:r w:rsidRPr="008257A9">
        <w:rPr>
          <w:rFonts w:eastAsia="Times New Roman" w:cstheme="minorHAnsi"/>
          <w:sz w:val="24"/>
          <w:szCs w:val="24"/>
          <w:lang w:eastAsia="pl-PL"/>
        </w:rPr>
        <w:t>- nauczyciel mianowany – 18,80 etatu;</w:t>
      </w:r>
    </w:p>
    <w:p w:rsidR="001731C0" w:rsidRDefault="001731C0" w:rsidP="000F7617">
      <w:pPr>
        <w:numPr>
          <w:ilvl w:val="0"/>
          <w:numId w:val="30"/>
        </w:numPr>
        <w:suppressAutoHyphens/>
        <w:autoSpaceDN w:val="0"/>
        <w:spacing w:after="120" w:line="240" w:lineRule="auto"/>
        <w:ind w:left="851" w:hanging="357"/>
        <w:jc w:val="both"/>
        <w:textAlignment w:val="baseline"/>
        <w:rPr>
          <w:rFonts w:eastAsia="Times New Roman" w:cstheme="minorHAnsi"/>
          <w:sz w:val="24"/>
          <w:szCs w:val="24"/>
          <w:lang w:eastAsia="pl-PL"/>
        </w:rPr>
      </w:pPr>
      <w:r w:rsidRPr="008257A9">
        <w:rPr>
          <w:rFonts w:eastAsia="Times New Roman" w:cstheme="minorHAnsi"/>
          <w:sz w:val="24"/>
          <w:szCs w:val="24"/>
          <w:lang w:eastAsia="pl-PL"/>
        </w:rPr>
        <w:t>- nauczyciel dyplomowany – 25,97 etatu.</w:t>
      </w:r>
    </w:p>
    <w:p w:rsidR="008257A9" w:rsidRDefault="008257A9" w:rsidP="008257A9">
      <w:pPr>
        <w:suppressAutoHyphens/>
        <w:autoSpaceDN w:val="0"/>
        <w:spacing w:after="120" w:line="240" w:lineRule="auto"/>
        <w:jc w:val="both"/>
        <w:textAlignment w:val="baseline"/>
        <w:rPr>
          <w:rFonts w:eastAsia="Times New Roman" w:cstheme="minorHAnsi"/>
          <w:sz w:val="24"/>
          <w:szCs w:val="24"/>
          <w:lang w:eastAsia="pl-PL"/>
        </w:rPr>
      </w:pPr>
    </w:p>
    <w:p w:rsidR="008257A9" w:rsidRDefault="008257A9" w:rsidP="008257A9">
      <w:pPr>
        <w:suppressAutoHyphens/>
        <w:autoSpaceDN w:val="0"/>
        <w:spacing w:after="120" w:line="240" w:lineRule="auto"/>
        <w:jc w:val="both"/>
        <w:textAlignment w:val="baseline"/>
        <w:rPr>
          <w:rFonts w:eastAsia="Times New Roman" w:cstheme="minorHAnsi"/>
          <w:sz w:val="24"/>
          <w:szCs w:val="24"/>
          <w:lang w:eastAsia="pl-PL"/>
        </w:rPr>
      </w:pPr>
    </w:p>
    <w:p w:rsidR="008257A9" w:rsidRDefault="008257A9" w:rsidP="008257A9">
      <w:pPr>
        <w:suppressAutoHyphens/>
        <w:autoSpaceDN w:val="0"/>
        <w:spacing w:after="120" w:line="240" w:lineRule="auto"/>
        <w:jc w:val="both"/>
        <w:textAlignment w:val="baseline"/>
        <w:rPr>
          <w:rFonts w:eastAsia="Times New Roman" w:cstheme="minorHAnsi"/>
          <w:sz w:val="24"/>
          <w:szCs w:val="24"/>
          <w:lang w:eastAsia="pl-PL"/>
        </w:rPr>
      </w:pPr>
    </w:p>
    <w:p w:rsidR="008257A9" w:rsidRPr="008257A9" w:rsidRDefault="008257A9" w:rsidP="008257A9">
      <w:pPr>
        <w:suppressAutoHyphens/>
        <w:autoSpaceDN w:val="0"/>
        <w:spacing w:after="120" w:line="240" w:lineRule="auto"/>
        <w:jc w:val="both"/>
        <w:textAlignment w:val="baseline"/>
        <w:rPr>
          <w:rFonts w:eastAsia="Times New Roman" w:cstheme="minorHAnsi"/>
          <w:sz w:val="24"/>
          <w:szCs w:val="24"/>
          <w:lang w:eastAsia="pl-PL"/>
        </w:rPr>
      </w:pPr>
    </w:p>
    <w:p w:rsidR="001731C0" w:rsidRPr="008257A9" w:rsidRDefault="001731C0" w:rsidP="001731C0">
      <w:pPr>
        <w:shd w:val="clear" w:color="auto" w:fill="FFFFFF"/>
        <w:suppressAutoHyphens/>
        <w:autoSpaceDN w:val="0"/>
        <w:spacing w:after="60"/>
        <w:jc w:val="both"/>
        <w:textAlignment w:val="baseline"/>
        <w:rPr>
          <w:rFonts w:eastAsia="Times New Roman" w:cstheme="minorHAnsi"/>
          <w:sz w:val="24"/>
          <w:szCs w:val="24"/>
          <w:lang w:eastAsia="pl-PL"/>
        </w:rPr>
      </w:pPr>
      <w:r w:rsidRPr="008257A9">
        <w:rPr>
          <w:rFonts w:eastAsia="Times New Roman" w:cstheme="minorHAnsi"/>
          <w:sz w:val="24"/>
          <w:szCs w:val="24"/>
          <w:lang w:eastAsia="pl-PL"/>
        </w:rPr>
        <w:lastRenderedPageBreak/>
        <w:t>W 2022 roku stopień awansu zawodowego nauczyciela mianowanego uzyskało 2 nauczycieli.</w:t>
      </w:r>
    </w:p>
    <w:p w:rsidR="001731C0" w:rsidRPr="008257A9" w:rsidRDefault="001731C0" w:rsidP="001731C0">
      <w:pPr>
        <w:suppressAutoHyphens/>
        <w:autoSpaceDN w:val="0"/>
        <w:spacing w:after="120"/>
        <w:jc w:val="both"/>
        <w:textAlignment w:val="baseline"/>
        <w:rPr>
          <w:rFonts w:eastAsia="Calibri" w:cstheme="minorHAnsi"/>
          <w:kern w:val="3"/>
          <w:sz w:val="24"/>
          <w:szCs w:val="24"/>
        </w:rPr>
      </w:pPr>
      <w:r w:rsidRPr="008257A9">
        <w:rPr>
          <w:rFonts w:eastAsia="Times New Roman" w:cstheme="minorHAnsi"/>
          <w:sz w:val="24"/>
          <w:szCs w:val="24"/>
          <w:lang w:eastAsia="pl-PL"/>
        </w:rPr>
        <w:t xml:space="preserve">Wydatki na wynagrodzenia nauczycieli w roku 2022, łącznie z pochodnymi, wyniosły </w:t>
      </w:r>
      <w:r w:rsidRPr="008257A9">
        <w:rPr>
          <w:rFonts w:eastAsia="Times New Roman" w:cstheme="minorHAnsi"/>
          <w:b/>
          <w:sz w:val="24"/>
          <w:szCs w:val="24"/>
          <w:lang w:eastAsia="pl-PL"/>
        </w:rPr>
        <w:t>5 377 370,96 zł</w:t>
      </w:r>
      <w:r w:rsidRPr="008257A9">
        <w:rPr>
          <w:rFonts w:eastAsia="Times New Roman" w:cstheme="minorHAnsi"/>
          <w:sz w:val="24"/>
          <w:szCs w:val="24"/>
          <w:lang w:eastAsia="pl-PL"/>
        </w:rPr>
        <w:t xml:space="preserve"> i kształtowały się one następująco:</w:t>
      </w:r>
    </w:p>
    <w:tbl>
      <w:tblPr>
        <w:tblW w:w="9145" w:type="dxa"/>
        <w:tblCellMar>
          <w:left w:w="10" w:type="dxa"/>
          <w:right w:w="10" w:type="dxa"/>
        </w:tblCellMar>
        <w:tblLook w:val="04A0" w:firstRow="1" w:lastRow="0" w:firstColumn="1" w:lastColumn="0" w:noHBand="0" w:noVBand="1"/>
      </w:tblPr>
      <w:tblGrid>
        <w:gridCol w:w="625"/>
        <w:gridCol w:w="3471"/>
        <w:gridCol w:w="5049"/>
      </w:tblGrid>
      <w:tr w:rsidR="001731C0" w:rsidRPr="008257A9" w:rsidTr="001731C0">
        <w:trPr>
          <w:trHeight w:val="482"/>
        </w:trPr>
        <w:tc>
          <w:tcPr>
            <w:tcW w:w="62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b/>
                <w:sz w:val="24"/>
                <w:szCs w:val="24"/>
              </w:rPr>
            </w:pPr>
            <w:r w:rsidRPr="008257A9">
              <w:rPr>
                <w:rFonts w:eastAsia="Times New Roman" w:cstheme="minorHAnsi"/>
                <w:b/>
                <w:sz w:val="24"/>
                <w:szCs w:val="24"/>
              </w:rPr>
              <w:t>Lp.</w:t>
            </w:r>
          </w:p>
        </w:tc>
        <w:tc>
          <w:tcPr>
            <w:tcW w:w="3471"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b/>
                <w:sz w:val="24"/>
                <w:szCs w:val="24"/>
              </w:rPr>
            </w:pPr>
            <w:r w:rsidRPr="008257A9">
              <w:rPr>
                <w:rFonts w:eastAsia="Times New Roman" w:cstheme="minorHAnsi"/>
                <w:b/>
                <w:sz w:val="24"/>
                <w:szCs w:val="24"/>
              </w:rPr>
              <w:t>Stopień awansu zawodowego</w:t>
            </w:r>
          </w:p>
        </w:tc>
        <w:tc>
          <w:tcPr>
            <w:tcW w:w="5049"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hideMark/>
          </w:tcPr>
          <w:p w:rsidR="001731C0" w:rsidRPr="008257A9" w:rsidRDefault="001731C0" w:rsidP="001731C0">
            <w:pPr>
              <w:suppressAutoHyphens/>
              <w:autoSpaceDN w:val="0"/>
              <w:spacing w:after="0" w:line="240" w:lineRule="auto"/>
              <w:jc w:val="center"/>
              <w:textAlignment w:val="baseline"/>
              <w:rPr>
                <w:rFonts w:eastAsia="Calibri" w:cstheme="minorHAnsi"/>
                <w:kern w:val="3"/>
                <w:sz w:val="24"/>
                <w:szCs w:val="24"/>
              </w:rPr>
            </w:pPr>
            <w:r w:rsidRPr="008257A9">
              <w:rPr>
                <w:rFonts w:eastAsia="Times New Roman" w:cstheme="minorHAnsi"/>
                <w:b/>
                <w:sz w:val="24"/>
                <w:szCs w:val="24"/>
              </w:rPr>
              <w:t>Wydatki na wynagrodzenia nauczycieli w 2022 r.</w:t>
            </w:r>
            <w:r w:rsidRPr="008257A9">
              <w:rPr>
                <w:rFonts w:eastAsia="Times New Roman" w:cstheme="minorHAnsi"/>
                <w:b/>
                <w:sz w:val="24"/>
                <w:szCs w:val="24"/>
              </w:rPr>
              <w:br/>
            </w:r>
            <w:r w:rsidRPr="008257A9">
              <w:rPr>
                <w:rFonts w:eastAsia="Times New Roman" w:cstheme="minorHAnsi"/>
                <w:sz w:val="24"/>
                <w:szCs w:val="24"/>
              </w:rPr>
              <w:t>(w tys. zł)</w:t>
            </w:r>
          </w:p>
        </w:tc>
      </w:tr>
      <w:tr w:rsidR="001731C0" w:rsidRPr="008257A9" w:rsidTr="001731C0">
        <w:trPr>
          <w:trHeight w:val="387"/>
        </w:trPr>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1.</w:t>
            </w:r>
          </w:p>
        </w:tc>
        <w:tc>
          <w:tcPr>
            <w:tcW w:w="3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Nauczyciel początkujący</w:t>
            </w:r>
          </w:p>
        </w:tc>
        <w:tc>
          <w:tcPr>
            <w:tcW w:w="5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1 245,50</w:t>
            </w:r>
          </w:p>
        </w:tc>
      </w:tr>
      <w:tr w:rsidR="001731C0" w:rsidRPr="008257A9" w:rsidTr="001731C0">
        <w:trPr>
          <w:trHeight w:val="444"/>
        </w:trPr>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2.</w:t>
            </w:r>
          </w:p>
        </w:tc>
        <w:tc>
          <w:tcPr>
            <w:tcW w:w="3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Nauczyciel mianowany</w:t>
            </w:r>
          </w:p>
        </w:tc>
        <w:tc>
          <w:tcPr>
            <w:tcW w:w="5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1 393,56</w:t>
            </w:r>
          </w:p>
        </w:tc>
      </w:tr>
      <w:tr w:rsidR="001731C0" w:rsidRPr="008257A9" w:rsidTr="001731C0">
        <w:trPr>
          <w:trHeight w:val="437"/>
        </w:trPr>
        <w:tc>
          <w:tcPr>
            <w:tcW w:w="6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3.</w:t>
            </w:r>
          </w:p>
        </w:tc>
        <w:tc>
          <w:tcPr>
            <w:tcW w:w="34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Nauczyciel dyplomowany</w:t>
            </w:r>
          </w:p>
        </w:tc>
        <w:tc>
          <w:tcPr>
            <w:tcW w:w="50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1731C0" w:rsidRPr="008257A9" w:rsidRDefault="001731C0" w:rsidP="001731C0">
            <w:pPr>
              <w:suppressAutoHyphens/>
              <w:autoSpaceDN w:val="0"/>
              <w:spacing w:after="0" w:line="240" w:lineRule="auto"/>
              <w:jc w:val="center"/>
              <w:textAlignment w:val="baseline"/>
              <w:rPr>
                <w:rFonts w:eastAsia="Times New Roman" w:cstheme="minorHAnsi"/>
                <w:sz w:val="24"/>
                <w:szCs w:val="24"/>
              </w:rPr>
            </w:pPr>
            <w:r w:rsidRPr="008257A9">
              <w:rPr>
                <w:rFonts w:eastAsia="Times New Roman" w:cstheme="minorHAnsi"/>
                <w:sz w:val="24"/>
                <w:szCs w:val="24"/>
              </w:rPr>
              <w:t>2 738,31</w:t>
            </w:r>
          </w:p>
        </w:tc>
      </w:tr>
    </w:tbl>
    <w:p w:rsidR="001731C0" w:rsidRPr="008257A9" w:rsidRDefault="001731C0" w:rsidP="001731C0">
      <w:pPr>
        <w:suppressAutoHyphens/>
        <w:autoSpaceDN w:val="0"/>
        <w:spacing w:after="180"/>
        <w:jc w:val="right"/>
        <w:textAlignment w:val="baseline"/>
        <w:rPr>
          <w:rFonts w:eastAsia="Calibri" w:cstheme="minorHAnsi"/>
          <w:kern w:val="3"/>
          <w:sz w:val="24"/>
          <w:szCs w:val="24"/>
        </w:rPr>
      </w:pPr>
      <w:r w:rsidRPr="008257A9">
        <w:rPr>
          <w:rFonts w:eastAsia="Times New Roman" w:cstheme="minorHAnsi"/>
          <w:i/>
          <w:sz w:val="24"/>
          <w:szCs w:val="24"/>
          <w:lang w:eastAsia="pl-PL"/>
        </w:rPr>
        <w:t>Łączne wydatki na wynagrodzenia nauczycieli zatrudnionych w Zespole Szkolnym w Cegłowie w 2022 roku</w:t>
      </w:r>
    </w:p>
    <w:p w:rsidR="001731C0" w:rsidRPr="008257A9" w:rsidRDefault="001731C0" w:rsidP="001731C0">
      <w:pPr>
        <w:suppressAutoHyphens/>
        <w:autoSpaceDN w:val="0"/>
        <w:spacing w:after="60"/>
        <w:jc w:val="both"/>
        <w:textAlignment w:val="baseline"/>
        <w:rPr>
          <w:rFonts w:eastAsia="Times New Roman" w:cstheme="minorHAnsi"/>
          <w:sz w:val="24"/>
          <w:szCs w:val="24"/>
          <w:lang w:eastAsia="pl-PL"/>
        </w:rPr>
      </w:pPr>
      <w:r w:rsidRPr="008257A9">
        <w:rPr>
          <w:rFonts w:eastAsia="Times New Roman" w:cstheme="minorHAnsi"/>
          <w:sz w:val="24"/>
          <w:szCs w:val="24"/>
          <w:lang w:eastAsia="pl-PL"/>
        </w:rPr>
        <w:t>Dla zapewnienia odpowiedniego poziomu nauczania w roku 2022, zgodnie z wymogami prawa i potrzebami szkół zabezpieczono nakłady finansowe w zakresie doskonalenia zawodowego nauczycieli. Nauczyciele w ciągu roku brali udział w wielu konferencjach i szkoleniach zawodowych m.in. na temat depresji u dzieci i młodzieży, treningu umiejętności społecznych i mutyzmu wybiórczego, mających na celu podniesienie ich kwalifikacji.</w:t>
      </w:r>
    </w:p>
    <w:p w:rsidR="001731C0" w:rsidRPr="008257A9" w:rsidRDefault="001731C0" w:rsidP="001731C0">
      <w:pPr>
        <w:suppressAutoHyphens/>
        <w:autoSpaceDN w:val="0"/>
        <w:spacing w:after="60"/>
        <w:jc w:val="both"/>
        <w:textAlignment w:val="baseline"/>
        <w:rPr>
          <w:rFonts w:eastAsia="Calibri" w:cstheme="minorHAnsi"/>
          <w:kern w:val="3"/>
          <w:sz w:val="24"/>
          <w:szCs w:val="24"/>
        </w:rPr>
      </w:pPr>
      <w:r w:rsidRPr="008257A9">
        <w:rPr>
          <w:rFonts w:eastAsia="Times New Roman" w:cstheme="minorHAnsi"/>
          <w:sz w:val="24"/>
          <w:szCs w:val="24"/>
          <w:lang w:eastAsia="pl-PL"/>
        </w:rPr>
        <w:t xml:space="preserve">Wydatki poniesione w 2022 r. na dokształcanie i doskonalenie zawodowe nauczycieli opiewały na kwotę </w:t>
      </w:r>
      <w:r w:rsidRPr="008257A9">
        <w:rPr>
          <w:rFonts w:eastAsia="Times New Roman" w:cstheme="minorHAnsi"/>
          <w:b/>
          <w:sz w:val="24"/>
          <w:szCs w:val="24"/>
          <w:lang w:eastAsia="pl-PL"/>
        </w:rPr>
        <w:t>17 925,99 zł.</w:t>
      </w:r>
      <w:r w:rsidRPr="008257A9">
        <w:rPr>
          <w:rFonts w:eastAsia="Times New Roman" w:cstheme="minorHAnsi"/>
          <w:sz w:val="24"/>
          <w:szCs w:val="24"/>
          <w:lang w:eastAsia="pl-PL"/>
        </w:rPr>
        <w:t xml:space="preserve"> </w:t>
      </w:r>
    </w:p>
    <w:p w:rsidR="001731C0" w:rsidRPr="008257A9" w:rsidRDefault="001731C0" w:rsidP="001731C0">
      <w:pPr>
        <w:suppressAutoHyphens/>
        <w:autoSpaceDN w:val="0"/>
        <w:spacing w:after="180"/>
        <w:jc w:val="both"/>
        <w:textAlignment w:val="baseline"/>
        <w:rPr>
          <w:rFonts w:eastAsia="Times New Roman" w:cstheme="minorHAnsi"/>
          <w:sz w:val="24"/>
          <w:szCs w:val="24"/>
          <w:lang w:eastAsia="pl-PL"/>
        </w:rPr>
      </w:pPr>
      <w:r w:rsidRPr="008257A9">
        <w:rPr>
          <w:rFonts w:eastAsia="Times New Roman" w:cstheme="minorHAnsi"/>
          <w:sz w:val="24"/>
          <w:szCs w:val="24"/>
          <w:lang w:eastAsia="pl-PL"/>
        </w:rPr>
        <w:t>Poza kadrą pedagogiczną, w każdej placówce zatrudnieni są także pracownicy obsługi i administracji. W 2022 roku w Zespole Szkolnym w Cegłowie średnio zatrudnionych było 24 pracowników niepedagogicznych, świadczących pracę na stanowiskach administracji i obsługi. Przeciętna liczba ww. etatów wyniosła 22,87. Troje pracowników obsługi zatrudnionych było w ramach prac interwencyjnych finansowanych ze środków Powiatowego Urzędu Pracy.</w:t>
      </w:r>
    </w:p>
    <w:p w:rsidR="00E85CF7" w:rsidRPr="008257A9" w:rsidRDefault="00E85CF7" w:rsidP="00E85CF7">
      <w:pPr>
        <w:jc w:val="both"/>
        <w:rPr>
          <w:rFonts w:cstheme="minorHAnsi"/>
          <w:b/>
          <w:color w:val="FF0000"/>
          <w:sz w:val="24"/>
          <w:szCs w:val="24"/>
        </w:rPr>
      </w:pPr>
    </w:p>
    <w:p w:rsidR="00E85CF7" w:rsidRPr="008257A9" w:rsidRDefault="00E85CF7" w:rsidP="00E85CF7">
      <w:pPr>
        <w:jc w:val="both"/>
        <w:rPr>
          <w:rFonts w:cstheme="minorHAnsi"/>
          <w:color w:val="FF0000"/>
          <w:sz w:val="24"/>
          <w:szCs w:val="24"/>
        </w:rPr>
      </w:pPr>
    </w:p>
    <w:p w:rsidR="00E85CF7" w:rsidRPr="008257A9" w:rsidRDefault="00E85CF7" w:rsidP="00E85CF7">
      <w:pPr>
        <w:jc w:val="both"/>
        <w:rPr>
          <w:rFonts w:cstheme="minorHAnsi"/>
          <w:b/>
          <w:sz w:val="24"/>
          <w:szCs w:val="24"/>
        </w:rPr>
      </w:pPr>
      <w:r w:rsidRPr="008257A9">
        <w:rPr>
          <w:rFonts w:cstheme="minorHAnsi"/>
          <w:b/>
          <w:sz w:val="24"/>
          <w:szCs w:val="24"/>
        </w:rPr>
        <w:t>PLACÓWKI OŚWIATOWE DLA KTÓRYCH ORGANEM PROWADZĄCYM JEST INNY PODMIOT NIŻ JEDNOSTKA SAMORZĄDU TERYTORIALNEGO</w:t>
      </w:r>
    </w:p>
    <w:p w:rsidR="001731C0" w:rsidRPr="008257A9" w:rsidRDefault="001731C0" w:rsidP="000F7617">
      <w:pPr>
        <w:numPr>
          <w:ilvl w:val="0"/>
          <w:numId w:val="31"/>
        </w:numPr>
        <w:spacing w:after="60" w:line="240" w:lineRule="auto"/>
        <w:ind w:left="567"/>
        <w:contextualSpacing/>
        <w:jc w:val="both"/>
        <w:rPr>
          <w:rFonts w:eastAsia="Times New Roman" w:cstheme="minorHAnsi"/>
          <w:b/>
          <w:sz w:val="24"/>
          <w:szCs w:val="24"/>
          <w:lang w:eastAsia="pl-PL"/>
        </w:rPr>
      </w:pPr>
      <w:r w:rsidRPr="008257A9">
        <w:rPr>
          <w:rFonts w:eastAsia="Times New Roman" w:cstheme="minorHAnsi"/>
          <w:b/>
          <w:sz w:val="24"/>
          <w:szCs w:val="24"/>
          <w:lang w:eastAsia="pl-PL"/>
        </w:rPr>
        <w:t>Stowarzyszenie Rozwoju Wsi Wiciejów i Okolic:</w:t>
      </w:r>
    </w:p>
    <w:p w:rsidR="001731C0" w:rsidRPr="008257A9" w:rsidRDefault="001731C0" w:rsidP="001731C0">
      <w:pPr>
        <w:spacing w:after="60" w:line="240" w:lineRule="auto"/>
        <w:ind w:left="567"/>
        <w:contextualSpacing/>
        <w:jc w:val="both"/>
        <w:rPr>
          <w:rFonts w:eastAsia="Times New Roman" w:cstheme="minorHAnsi"/>
          <w:sz w:val="24"/>
          <w:szCs w:val="24"/>
          <w:lang w:eastAsia="pl-PL"/>
        </w:rPr>
      </w:pPr>
      <w:r w:rsidRPr="008257A9">
        <w:rPr>
          <w:rFonts w:eastAsia="Times New Roman" w:cstheme="minorHAnsi"/>
          <w:sz w:val="24"/>
          <w:szCs w:val="24"/>
          <w:lang w:eastAsia="pl-PL"/>
        </w:rPr>
        <w:t>- Publiczna Szkoła Podstawowa w Wiciejowie</w:t>
      </w:r>
    </w:p>
    <w:p w:rsidR="001731C0" w:rsidRPr="008257A9" w:rsidRDefault="001731C0" w:rsidP="001731C0">
      <w:pPr>
        <w:spacing w:after="60" w:line="240" w:lineRule="auto"/>
        <w:ind w:left="567"/>
        <w:contextualSpacing/>
        <w:jc w:val="both"/>
        <w:rPr>
          <w:rFonts w:eastAsia="Times New Roman" w:cstheme="minorHAnsi"/>
          <w:sz w:val="24"/>
          <w:szCs w:val="24"/>
          <w:lang w:eastAsia="pl-PL"/>
        </w:rPr>
      </w:pPr>
      <w:r w:rsidRPr="008257A9">
        <w:rPr>
          <w:rFonts w:eastAsia="Times New Roman" w:cstheme="minorHAnsi"/>
          <w:sz w:val="24"/>
          <w:szCs w:val="24"/>
          <w:lang w:eastAsia="pl-PL"/>
        </w:rPr>
        <w:t>- Oddział przedszkolny przy Szkole Podstawowej</w:t>
      </w:r>
    </w:p>
    <w:p w:rsidR="001731C0" w:rsidRPr="008257A9" w:rsidRDefault="001731C0" w:rsidP="001731C0">
      <w:pPr>
        <w:spacing w:after="120" w:line="240" w:lineRule="auto"/>
        <w:ind w:left="567"/>
        <w:contextualSpacing/>
        <w:jc w:val="both"/>
        <w:rPr>
          <w:rFonts w:eastAsia="Times New Roman" w:cstheme="minorHAnsi"/>
          <w:sz w:val="24"/>
          <w:szCs w:val="24"/>
          <w:lang w:eastAsia="pl-PL"/>
        </w:rPr>
      </w:pPr>
      <w:r w:rsidRPr="008257A9">
        <w:rPr>
          <w:rFonts w:eastAsia="Times New Roman" w:cstheme="minorHAnsi"/>
          <w:sz w:val="24"/>
          <w:szCs w:val="24"/>
          <w:lang w:eastAsia="pl-PL"/>
        </w:rPr>
        <w:t>- Niepubliczny Punkt Przedszkolny „W stumilowym lesie”</w:t>
      </w:r>
    </w:p>
    <w:p w:rsidR="001731C0" w:rsidRPr="008257A9" w:rsidRDefault="001731C0" w:rsidP="000F7617">
      <w:pPr>
        <w:numPr>
          <w:ilvl w:val="0"/>
          <w:numId w:val="31"/>
        </w:numPr>
        <w:spacing w:after="60" w:line="240" w:lineRule="auto"/>
        <w:ind w:left="567" w:hanging="357"/>
        <w:contextualSpacing/>
        <w:jc w:val="both"/>
        <w:rPr>
          <w:rFonts w:eastAsia="Times New Roman" w:cstheme="minorHAnsi"/>
          <w:b/>
          <w:sz w:val="24"/>
          <w:szCs w:val="24"/>
          <w:lang w:eastAsia="pl-PL"/>
        </w:rPr>
      </w:pPr>
      <w:r w:rsidRPr="008257A9">
        <w:rPr>
          <w:rFonts w:eastAsia="Times New Roman" w:cstheme="minorHAnsi"/>
          <w:b/>
          <w:sz w:val="24"/>
          <w:szCs w:val="24"/>
          <w:lang w:eastAsia="pl-PL"/>
        </w:rPr>
        <w:t>Stowarzyszenie Rozwoju Wsi Podciernie i Okolice:</w:t>
      </w:r>
    </w:p>
    <w:p w:rsidR="001731C0" w:rsidRPr="008257A9" w:rsidRDefault="001731C0" w:rsidP="001731C0">
      <w:pPr>
        <w:spacing w:after="120" w:line="240" w:lineRule="auto"/>
        <w:ind w:left="567"/>
        <w:contextualSpacing/>
        <w:jc w:val="both"/>
        <w:rPr>
          <w:rFonts w:eastAsia="Times New Roman" w:cstheme="minorHAnsi"/>
          <w:sz w:val="24"/>
          <w:szCs w:val="24"/>
          <w:lang w:eastAsia="pl-PL"/>
        </w:rPr>
      </w:pPr>
      <w:r w:rsidRPr="008257A9">
        <w:rPr>
          <w:rFonts w:eastAsia="Times New Roman" w:cstheme="minorHAnsi"/>
          <w:sz w:val="24"/>
          <w:szCs w:val="24"/>
          <w:lang w:eastAsia="pl-PL"/>
        </w:rPr>
        <w:t>- Niepubliczny Punkt Przedszkolny „Małe Przedszkole” w Podcierniu”</w:t>
      </w:r>
    </w:p>
    <w:p w:rsidR="001731C0" w:rsidRPr="008257A9" w:rsidRDefault="001731C0" w:rsidP="000F7617">
      <w:pPr>
        <w:numPr>
          <w:ilvl w:val="0"/>
          <w:numId w:val="31"/>
        </w:numPr>
        <w:spacing w:after="60" w:line="240" w:lineRule="auto"/>
        <w:ind w:left="567" w:hanging="357"/>
        <w:contextualSpacing/>
        <w:jc w:val="both"/>
        <w:rPr>
          <w:rFonts w:eastAsia="Times New Roman" w:cstheme="minorHAnsi"/>
          <w:b/>
          <w:sz w:val="24"/>
          <w:szCs w:val="24"/>
          <w:lang w:eastAsia="pl-PL"/>
        </w:rPr>
      </w:pPr>
      <w:r w:rsidRPr="008257A9">
        <w:rPr>
          <w:rFonts w:eastAsia="Times New Roman" w:cstheme="minorHAnsi"/>
          <w:b/>
          <w:sz w:val="24"/>
          <w:szCs w:val="24"/>
          <w:lang w:eastAsia="pl-PL"/>
        </w:rPr>
        <w:t>Osoba fizyczna Pani Ilona Juszczak</w:t>
      </w:r>
    </w:p>
    <w:p w:rsidR="001731C0" w:rsidRDefault="001731C0" w:rsidP="001731C0">
      <w:pPr>
        <w:spacing w:after="120" w:line="240" w:lineRule="auto"/>
        <w:ind w:left="567"/>
        <w:contextualSpacing/>
        <w:jc w:val="both"/>
        <w:rPr>
          <w:rFonts w:eastAsia="Times New Roman" w:cstheme="minorHAnsi"/>
          <w:bCs/>
          <w:sz w:val="24"/>
          <w:szCs w:val="24"/>
          <w:lang w:eastAsia="pl-PL"/>
        </w:rPr>
      </w:pPr>
      <w:r w:rsidRPr="008257A9">
        <w:rPr>
          <w:rFonts w:eastAsia="Times New Roman" w:cstheme="minorHAnsi"/>
          <w:sz w:val="24"/>
          <w:szCs w:val="24"/>
          <w:lang w:eastAsia="pl-PL"/>
        </w:rPr>
        <w:t>- Przedszkole Niepubliczne „</w:t>
      </w:r>
      <w:r w:rsidRPr="008257A9">
        <w:rPr>
          <w:rFonts w:eastAsia="Times New Roman" w:cstheme="minorHAnsi"/>
          <w:bCs/>
          <w:sz w:val="24"/>
          <w:szCs w:val="24"/>
          <w:lang w:eastAsia="pl-PL"/>
        </w:rPr>
        <w:t>Kraina Bajek”</w:t>
      </w:r>
    </w:p>
    <w:p w:rsidR="008257A9" w:rsidRDefault="008257A9" w:rsidP="001731C0">
      <w:pPr>
        <w:spacing w:after="120" w:line="240" w:lineRule="auto"/>
        <w:ind w:left="567"/>
        <w:contextualSpacing/>
        <w:jc w:val="both"/>
        <w:rPr>
          <w:rFonts w:eastAsia="Times New Roman" w:cstheme="minorHAnsi"/>
          <w:bCs/>
          <w:sz w:val="24"/>
          <w:szCs w:val="24"/>
          <w:lang w:eastAsia="pl-PL"/>
        </w:rPr>
      </w:pPr>
    </w:p>
    <w:p w:rsidR="008257A9" w:rsidRDefault="008257A9" w:rsidP="001731C0">
      <w:pPr>
        <w:spacing w:after="120" w:line="240" w:lineRule="auto"/>
        <w:ind w:left="567"/>
        <w:contextualSpacing/>
        <w:jc w:val="both"/>
        <w:rPr>
          <w:rFonts w:eastAsia="Times New Roman" w:cstheme="minorHAnsi"/>
          <w:bCs/>
          <w:sz w:val="24"/>
          <w:szCs w:val="24"/>
          <w:lang w:eastAsia="pl-PL"/>
        </w:rPr>
      </w:pPr>
    </w:p>
    <w:p w:rsidR="008257A9" w:rsidRDefault="008257A9" w:rsidP="001731C0">
      <w:pPr>
        <w:spacing w:after="120" w:line="240" w:lineRule="auto"/>
        <w:ind w:left="567"/>
        <w:contextualSpacing/>
        <w:jc w:val="both"/>
        <w:rPr>
          <w:rFonts w:eastAsia="Times New Roman" w:cstheme="minorHAnsi"/>
          <w:bCs/>
          <w:sz w:val="24"/>
          <w:szCs w:val="24"/>
          <w:lang w:eastAsia="pl-PL"/>
        </w:rPr>
      </w:pPr>
    </w:p>
    <w:p w:rsidR="008257A9" w:rsidRPr="008257A9" w:rsidRDefault="008257A9" w:rsidP="001731C0">
      <w:pPr>
        <w:spacing w:after="120" w:line="240" w:lineRule="auto"/>
        <w:ind w:left="567"/>
        <w:contextualSpacing/>
        <w:jc w:val="both"/>
        <w:rPr>
          <w:rFonts w:eastAsia="Times New Roman" w:cstheme="minorHAnsi"/>
          <w:bCs/>
          <w:sz w:val="24"/>
          <w:szCs w:val="24"/>
          <w:lang w:eastAsia="pl-PL"/>
        </w:rPr>
      </w:pPr>
    </w:p>
    <w:tbl>
      <w:tblPr>
        <w:tblStyle w:val="Tabela-Siatka15"/>
        <w:tblW w:w="9630" w:type="dxa"/>
        <w:tblInd w:w="-147" w:type="dxa"/>
        <w:tblLayout w:type="fixed"/>
        <w:tblLook w:val="04A0" w:firstRow="1" w:lastRow="0" w:firstColumn="1" w:lastColumn="0" w:noHBand="0" w:noVBand="1"/>
      </w:tblPr>
      <w:tblGrid>
        <w:gridCol w:w="420"/>
        <w:gridCol w:w="1982"/>
        <w:gridCol w:w="1133"/>
        <w:gridCol w:w="992"/>
        <w:gridCol w:w="567"/>
        <w:gridCol w:w="567"/>
        <w:gridCol w:w="567"/>
        <w:gridCol w:w="567"/>
        <w:gridCol w:w="567"/>
        <w:gridCol w:w="567"/>
        <w:gridCol w:w="567"/>
        <w:gridCol w:w="559"/>
        <w:gridCol w:w="575"/>
      </w:tblGrid>
      <w:tr w:rsidR="001731C0" w:rsidRPr="008257A9" w:rsidTr="001731C0">
        <w:trPr>
          <w:trHeight w:val="284"/>
        </w:trPr>
        <w:tc>
          <w:tcPr>
            <w:tcW w:w="421"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ind w:right="-111"/>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lastRenderedPageBreak/>
              <w:t>Lp.</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Wyszczególnienie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Liczba oddziałów</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Liczba uczniów</w:t>
            </w:r>
          </w:p>
        </w:tc>
        <w:tc>
          <w:tcPr>
            <w:tcW w:w="5103" w:type="dxa"/>
            <w:gridSpan w:val="9"/>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w tym:</w:t>
            </w:r>
          </w:p>
        </w:tc>
      </w:tr>
      <w:tr w:rsidR="001731C0" w:rsidRPr="008257A9" w:rsidTr="001731C0">
        <w:trPr>
          <w:trHeight w:val="404"/>
        </w:trPr>
        <w:tc>
          <w:tcPr>
            <w:tcW w:w="2405" w:type="dxa"/>
            <w:vMerge/>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rPr>
                <w:rFonts w:asciiTheme="minorHAnsi" w:eastAsia="Times New Roman" w:hAnsiTheme="minorHAnsi" w:cstheme="minorHAnsi"/>
                <w:b/>
                <w:sz w:val="24"/>
                <w:szCs w:val="24"/>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rPr>
                <w:rFonts w:asciiTheme="minorHAnsi" w:eastAsia="Times New Roman" w:hAnsiTheme="minorHAnsi" w:cstheme="minorHAnsi"/>
                <w:b/>
                <w:sz w:val="24"/>
                <w:szCs w:val="24"/>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rPr>
                <w:rFonts w:asciiTheme="minorHAnsi" w:eastAsia="Times New Roman" w:hAnsiTheme="minorHAnsi" w:cstheme="minorHAnsi"/>
                <w:b/>
                <w:sz w:val="24"/>
                <w:szCs w:val="24"/>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rPr>
                <w:rFonts w:asciiTheme="minorHAnsi" w:eastAsia="Times New Roman" w:hAnsiTheme="minorHAnsi" w:cstheme="minorHAnsi"/>
                <w:b/>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I</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II</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III</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IV</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V</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VI</w:t>
            </w:r>
          </w:p>
        </w:tc>
        <w:tc>
          <w:tcPr>
            <w:tcW w:w="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VII</w:t>
            </w:r>
          </w:p>
        </w:tc>
        <w:tc>
          <w:tcPr>
            <w:tcW w:w="57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ind w:left="-92" w:right="-113"/>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VIII</w:t>
            </w:r>
          </w:p>
        </w:tc>
      </w:tr>
      <w:tr w:rsidR="001731C0" w:rsidRPr="008257A9" w:rsidTr="001731C0">
        <w:trPr>
          <w:trHeight w:val="272"/>
        </w:trPr>
        <w:tc>
          <w:tcPr>
            <w:tcW w:w="421"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w:t>
            </w:r>
          </w:p>
        </w:tc>
        <w:tc>
          <w:tcPr>
            <w:tcW w:w="1984"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Szkoła Podstawowa i przedszkolny w Wiciejowie</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9</w:t>
            </w:r>
          </w:p>
        </w:tc>
        <w:tc>
          <w:tcPr>
            <w:tcW w:w="992"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121</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14</w:t>
            </w:r>
          </w:p>
        </w:tc>
        <w:tc>
          <w:tcPr>
            <w:tcW w:w="559"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10</w:t>
            </w:r>
          </w:p>
        </w:tc>
        <w:tc>
          <w:tcPr>
            <w:tcW w:w="575"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12</w:t>
            </w:r>
          </w:p>
        </w:tc>
      </w:tr>
      <w:tr w:rsidR="001731C0" w:rsidRPr="008257A9" w:rsidTr="001731C0">
        <w:trPr>
          <w:trHeight w:val="272"/>
        </w:trPr>
        <w:tc>
          <w:tcPr>
            <w:tcW w:w="421"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3</w:t>
            </w:r>
          </w:p>
        </w:tc>
        <w:tc>
          <w:tcPr>
            <w:tcW w:w="1984"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Niepubliczny Punkt Przedszkolny „W stumilowym lesie”</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25</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1731C0" w:rsidRPr="008257A9" w:rsidRDefault="001731C0" w:rsidP="001731C0">
            <w:pPr>
              <w:spacing w:line="276" w:lineRule="auto"/>
              <w:jc w:val="center"/>
              <w:rPr>
                <w:rFonts w:asciiTheme="minorHAnsi" w:eastAsia="Times New Roman" w:hAnsiTheme="minorHAnsi" w:cstheme="minorHAnsi"/>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59"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75"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r>
      <w:tr w:rsidR="001731C0" w:rsidRPr="008257A9" w:rsidTr="001731C0">
        <w:trPr>
          <w:trHeight w:val="394"/>
        </w:trPr>
        <w:tc>
          <w:tcPr>
            <w:tcW w:w="2405" w:type="dxa"/>
            <w:gridSpan w:val="2"/>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right"/>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OGÓŁEM SRWWiO:</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136</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11</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14</w:t>
            </w:r>
          </w:p>
        </w:tc>
        <w:tc>
          <w:tcPr>
            <w:tcW w:w="559"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10</w:t>
            </w:r>
          </w:p>
        </w:tc>
        <w:tc>
          <w:tcPr>
            <w:tcW w:w="575"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12</w:t>
            </w:r>
          </w:p>
        </w:tc>
      </w:tr>
      <w:tr w:rsidR="001731C0" w:rsidRPr="008257A9" w:rsidTr="001731C0">
        <w:trPr>
          <w:trHeight w:val="272"/>
        </w:trPr>
        <w:tc>
          <w:tcPr>
            <w:tcW w:w="421"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4</w:t>
            </w:r>
          </w:p>
        </w:tc>
        <w:tc>
          <w:tcPr>
            <w:tcW w:w="1984"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Niepubliczny Punkt Przedszkolny „Małe Przedszkole”</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b/>
                <w:bCs/>
                <w:sz w:val="24"/>
                <w:szCs w:val="24"/>
              </w:rPr>
            </w:pPr>
            <w:r w:rsidRPr="008257A9">
              <w:rPr>
                <w:rFonts w:asciiTheme="minorHAnsi" w:eastAsia="Times New Roman" w:hAnsiTheme="minorHAnsi" w:cstheme="minorHAnsi"/>
                <w:b/>
                <w:bCs/>
                <w:sz w:val="24"/>
                <w:szCs w:val="24"/>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b/>
                <w:bCs/>
                <w:sz w:val="24"/>
                <w:szCs w:val="24"/>
              </w:rPr>
            </w:pPr>
            <w:r w:rsidRPr="008257A9">
              <w:rPr>
                <w:rFonts w:asciiTheme="minorHAnsi" w:eastAsia="Times New Roman" w:hAnsiTheme="minorHAnsi" w:cstheme="minorHAnsi"/>
                <w:b/>
                <w:bCs/>
                <w:sz w:val="24"/>
                <w:szCs w:val="24"/>
              </w:rPr>
              <w:t>20</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59"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75"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r>
      <w:tr w:rsidR="001731C0" w:rsidRPr="008257A9" w:rsidTr="001731C0">
        <w:trPr>
          <w:trHeight w:val="272"/>
        </w:trPr>
        <w:tc>
          <w:tcPr>
            <w:tcW w:w="421"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5</w:t>
            </w:r>
          </w:p>
        </w:tc>
        <w:tc>
          <w:tcPr>
            <w:tcW w:w="1984"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 xml:space="preserve">Przedszkole Niepubliczne </w:t>
            </w:r>
          </w:p>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Kraina Bajek</w:t>
            </w:r>
          </w:p>
        </w:tc>
        <w:tc>
          <w:tcPr>
            <w:tcW w:w="1134"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b/>
                <w:bCs/>
                <w:sz w:val="24"/>
                <w:szCs w:val="24"/>
              </w:rPr>
            </w:pPr>
            <w:r w:rsidRPr="008257A9">
              <w:rPr>
                <w:rFonts w:asciiTheme="minorHAnsi" w:eastAsia="Times New Roman" w:hAnsiTheme="minorHAnsi" w:cstheme="minorHAnsi"/>
                <w:b/>
                <w:bCs/>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b/>
                <w:bCs/>
                <w:sz w:val="24"/>
                <w:szCs w:val="24"/>
              </w:rPr>
            </w:pPr>
            <w:r w:rsidRPr="008257A9">
              <w:rPr>
                <w:rFonts w:asciiTheme="minorHAnsi" w:eastAsia="Times New Roman" w:hAnsiTheme="minorHAnsi" w:cstheme="minorHAnsi"/>
                <w:b/>
                <w:bCs/>
                <w:sz w:val="24"/>
                <w:szCs w:val="24"/>
              </w:rPr>
              <w:t>53</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59"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c>
          <w:tcPr>
            <w:tcW w:w="575"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spacing w:line="276" w:lineRule="auto"/>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w:t>
            </w:r>
          </w:p>
        </w:tc>
      </w:tr>
      <w:tr w:rsidR="001731C0" w:rsidRPr="008257A9" w:rsidTr="001731C0">
        <w:trPr>
          <w:trHeight w:val="378"/>
        </w:trPr>
        <w:tc>
          <w:tcPr>
            <w:tcW w:w="2405"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right"/>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RAZEM:</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15</w:t>
            </w:r>
          </w:p>
        </w:tc>
        <w:tc>
          <w:tcPr>
            <w:tcW w:w="99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209</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23</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13</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11</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11</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15</w:t>
            </w:r>
          </w:p>
        </w:tc>
        <w:tc>
          <w:tcPr>
            <w:tcW w:w="567"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14</w:t>
            </w:r>
          </w:p>
        </w:tc>
        <w:tc>
          <w:tcPr>
            <w:tcW w:w="5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10</w:t>
            </w:r>
          </w:p>
        </w:tc>
        <w:tc>
          <w:tcPr>
            <w:tcW w:w="575"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spacing w:line="276" w:lineRule="auto"/>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12</w:t>
            </w:r>
          </w:p>
        </w:tc>
      </w:tr>
    </w:tbl>
    <w:p w:rsidR="001731C0" w:rsidRPr="008257A9" w:rsidRDefault="001731C0" w:rsidP="001731C0">
      <w:pPr>
        <w:spacing w:after="120" w:line="240" w:lineRule="auto"/>
        <w:ind w:right="-286"/>
        <w:jc w:val="right"/>
        <w:rPr>
          <w:rFonts w:eastAsia="Times New Roman" w:cstheme="minorHAnsi"/>
          <w:sz w:val="24"/>
          <w:szCs w:val="24"/>
          <w:lang w:eastAsia="pl-PL"/>
        </w:rPr>
      </w:pPr>
      <w:r w:rsidRPr="008257A9">
        <w:rPr>
          <w:rFonts w:eastAsia="Times New Roman" w:cstheme="minorHAnsi"/>
          <w:i/>
          <w:sz w:val="24"/>
          <w:szCs w:val="24"/>
          <w:lang w:eastAsia="pl-PL"/>
        </w:rPr>
        <w:t>Organizacja placówek oświatowych, których organem prowadzącym są podmioty inne niż JST w roku szkolnym 2022/2023</w:t>
      </w:r>
      <w:r w:rsidRPr="008257A9">
        <w:rPr>
          <w:rFonts w:eastAsia="Times New Roman" w:cstheme="minorHAnsi"/>
          <w:i/>
          <w:sz w:val="24"/>
          <w:szCs w:val="24"/>
          <w:lang w:eastAsia="pl-PL"/>
        </w:rPr>
        <w:br/>
        <w:t>wg stanu na dzień 30.09.2022 r.</w:t>
      </w:r>
    </w:p>
    <w:p w:rsidR="001731C0" w:rsidRPr="008257A9" w:rsidRDefault="001731C0" w:rsidP="001731C0">
      <w:pPr>
        <w:spacing w:after="120" w:line="240" w:lineRule="auto"/>
        <w:ind w:right="-425"/>
        <w:rPr>
          <w:rFonts w:eastAsia="Times New Roman" w:cstheme="minorHAnsi"/>
          <w:b/>
          <w:bCs/>
          <w:iCs/>
          <w:sz w:val="24"/>
          <w:szCs w:val="24"/>
          <w:lang w:eastAsia="pl-PL"/>
        </w:rPr>
      </w:pPr>
      <w:r w:rsidRPr="008257A9">
        <w:rPr>
          <w:rFonts w:eastAsia="Times New Roman" w:cstheme="minorHAnsi"/>
          <w:b/>
          <w:bCs/>
          <w:iCs/>
          <w:sz w:val="24"/>
          <w:szCs w:val="24"/>
          <w:lang w:eastAsia="pl-PL"/>
        </w:rPr>
        <w:t>FINANSOWANIE OŚWIATY NIESAMORZĄDOWEJ</w:t>
      </w:r>
    </w:p>
    <w:p w:rsidR="001731C0" w:rsidRPr="008257A9" w:rsidRDefault="001731C0" w:rsidP="001731C0">
      <w:pPr>
        <w:spacing w:after="60"/>
        <w:jc w:val="both"/>
        <w:rPr>
          <w:rFonts w:eastAsia="Times New Roman" w:cstheme="minorHAnsi"/>
          <w:sz w:val="24"/>
          <w:szCs w:val="24"/>
          <w:lang w:eastAsia="pl-PL"/>
        </w:rPr>
      </w:pPr>
      <w:r w:rsidRPr="008257A9">
        <w:rPr>
          <w:rFonts w:eastAsia="Times New Roman" w:cstheme="minorHAnsi"/>
          <w:sz w:val="24"/>
          <w:szCs w:val="24"/>
          <w:lang w:eastAsia="pl-PL"/>
        </w:rPr>
        <w:t>Placówki oświatowe prowadzone przez inne podmioty finansowane są w formie miesięcznych dotacji przekazywanych z budżetu jednostki samorządu terytorialnego, przepisy określające zasady dotowania placówek nie samorządowych uregulowane zostały w ustawie z dnia 27 października 2017 r. o finansowaniu zadań oświatowych (t.j. Dz. U. 2022 r. poz. 2082, z późn. zm.).</w:t>
      </w:r>
    </w:p>
    <w:p w:rsidR="001731C0" w:rsidRPr="008257A9" w:rsidRDefault="001731C0" w:rsidP="001731C0">
      <w:pPr>
        <w:spacing w:after="60"/>
        <w:jc w:val="both"/>
        <w:rPr>
          <w:rFonts w:eastAsia="Times New Roman" w:cstheme="minorHAnsi"/>
          <w:sz w:val="24"/>
          <w:szCs w:val="24"/>
          <w:lang w:eastAsia="pl-PL"/>
        </w:rPr>
      </w:pPr>
      <w:r w:rsidRPr="008257A9">
        <w:rPr>
          <w:rFonts w:eastAsia="Times New Roman" w:cstheme="minorHAnsi"/>
          <w:sz w:val="24"/>
          <w:szCs w:val="24"/>
          <w:lang w:eastAsia="pl-PL"/>
        </w:rPr>
        <w:t>W przypadku szkół publicznych prowadzonych przez inne podmioty, wysokość przekazywanej dotacji stanowi iloczyn kwoty przewidzianej na jednego ucznia w części oświatowej subwencji ogólnej dla jednostki samorządu terytorialnego oraz wskaźnika zwiększającego, który w 2022 roku wynosił 1,44.</w:t>
      </w:r>
    </w:p>
    <w:p w:rsidR="001731C0" w:rsidRPr="008257A9" w:rsidRDefault="001731C0" w:rsidP="001731C0">
      <w:pPr>
        <w:spacing w:after="60"/>
        <w:jc w:val="both"/>
        <w:rPr>
          <w:rFonts w:eastAsia="Times New Roman" w:cstheme="minorHAnsi"/>
          <w:sz w:val="24"/>
          <w:szCs w:val="24"/>
          <w:lang w:eastAsia="pl-PL"/>
        </w:rPr>
      </w:pPr>
      <w:r w:rsidRPr="008257A9">
        <w:rPr>
          <w:rFonts w:eastAsia="Times New Roman" w:cstheme="minorHAnsi"/>
          <w:sz w:val="24"/>
          <w:szCs w:val="24"/>
          <w:lang w:eastAsia="pl-PL"/>
        </w:rPr>
        <w:t xml:space="preserve">Niepubliczne placówki wychowania przedszkolnego dotowane są w odniesieniu do tzw. podstawowej kwoty dotacji, uzależnionej od wydatków gminy na prowadzenie przedszkoli/innych form wychowania przedszkolnego, dla których jest ona organem prowadzącym. Przedszkola niepubliczne otrzymują dotację w wysokości </w:t>
      </w:r>
      <w:r w:rsidRPr="008257A9">
        <w:rPr>
          <w:rFonts w:eastAsia="Times New Roman" w:cstheme="minorHAnsi"/>
          <w:b/>
          <w:sz w:val="24"/>
          <w:szCs w:val="24"/>
          <w:lang w:eastAsia="pl-PL"/>
        </w:rPr>
        <w:t>75 % PKD</w:t>
      </w:r>
      <w:r w:rsidRPr="008257A9">
        <w:rPr>
          <w:rFonts w:eastAsia="Times New Roman" w:cstheme="minorHAnsi"/>
          <w:sz w:val="24"/>
          <w:szCs w:val="24"/>
          <w:lang w:eastAsia="pl-PL"/>
        </w:rPr>
        <w:t xml:space="preserve">. Inne niepubliczne formy wychowania przedszkolnego, zgodnie z Uchwałą nr XLVI/383/17 Rady Gminy Cegłów z dnia 18 grudnia 2017 r., otrzymują dotacje w wysokości </w:t>
      </w:r>
      <w:r w:rsidRPr="008257A9">
        <w:rPr>
          <w:rFonts w:eastAsia="Times New Roman" w:cstheme="minorHAnsi"/>
          <w:b/>
          <w:sz w:val="24"/>
          <w:szCs w:val="24"/>
          <w:lang w:eastAsia="pl-PL"/>
        </w:rPr>
        <w:t>60% PKD</w:t>
      </w:r>
      <w:r w:rsidRPr="008257A9">
        <w:rPr>
          <w:rFonts w:eastAsia="Times New Roman" w:cstheme="minorHAnsi"/>
          <w:sz w:val="24"/>
          <w:szCs w:val="24"/>
          <w:lang w:eastAsia="pl-PL"/>
        </w:rPr>
        <w:t>.</w:t>
      </w:r>
    </w:p>
    <w:p w:rsidR="001731C0" w:rsidRPr="008257A9" w:rsidRDefault="001731C0" w:rsidP="001731C0">
      <w:pPr>
        <w:spacing w:after="60" w:line="240" w:lineRule="auto"/>
        <w:jc w:val="both"/>
        <w:rPr>
          <w:rFonts w:eastAsia="Times New Roman" w:cstheme="minorHAnsi"/>
          <w:sz w:val="24"/>
          <w:szCs w:val="24"/>
          <w:lang w:eastAsia="pl-PL"/>
        </w:rPr>
      </w:pPr>
      <w:r w:rsidRPr="008257A9">
        <w:rPr>
          <w:rFonts w:eastAsia="Times New Roman" w:cstheme="minorHAnsi"/>
          <w:sz w:val="24"/>
          <w:szCs w:val="24"/>
          <w:lang w:eastAsia="pl-PL"/>
        </w:rPr>
        <w:lastRenderedPageBreak/>
        <w:t xml:space="preserve">W 2022 roku na prowadzenie placówek oświatowych, zarządzanych przez podmioty inne niż JST, przeznaczono środki w łącznej wysokości </w:t>
      </w:r>
      <w:r w:rsidRPr="008257A9">
        <w:rPr>
          <w:rFonts w:eastAsia="Times New Roman" w:cstheme="minorHAnsi"/>
          <w:b/>
          <w:bCs/>
          <w:sz w:val="24"/>
          <w:szCs w:val="24"/>
          <w:lang w:eastAsia="pl-PL"/>
        </w:rPr>
        <w:t>2 911 491,59 zł</w:t>
      </w:r>
      <w:r w:rsidRPr="008257A9">
        <w:rPr>
          <w:rFonts w:eastAsia="Times New Roman" w:cstheme="minorHAnsi"/>
          <w:sz w:val="24"/>
          <w:szCs w:val="24"/>
          <w:lang w:eastAsia="pl-PL"/>
        </w:rPr>
        <w:t>.</w:t>
      </w:r>
    </w:p>
    <w:tbl>
      <w:tblPr>
        <w:tblStyle w:val="Tabela-Siatka15"/>
        <w:tblW w:w="9356" w:type="dxa"/>
        <w:tblInd w:w="-5" w:type="dxa"/>
        <w:tblLook w:val="04A0" w:firstRow="1" w:lastRow="0" w:firstColumn="1" w:lastColumn="0" w:noHBand="0" w:noVBand="1"/>
      </w:tblPr>
      <w:tblGrid>
        <w:gridCol w:w="509"/>
        <w:gridCol w:w="1719"/>
        <w:gridCol w:w="906"/>
        <w:gridCol w:w="1313"/>
        <w:gridCol w:w="2222"/>
        <w:gridCol w:w="2687"/>
      </w:tblGrid>
      <w:tr w:rsidR="001731C0" w:rsidRPr="008257A9" w:rsidTr="001731C0">
        <w:trPr>
          <w:trHeight w:val="324"/>
        </w:trPr>
        <w:tc>
          <w:tcPr>
            <w:tcW w:w="502"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right"/>
              <w:rPr>
                <w:rFonts w:asciiTheme="minorHAnsi" w:eastAsia="Times New Roman" w:hAnsiTheme="minorHAnsi" w:cstheme="minorHAnsi"/>
                <w:b/>
                <w:sz w:val="24"/>
                <w:szCs w:val="24"/>
              </w:rPr>
            </w:pPr>
            <w:r w:rsidRPr="008257A9">
              <w:rPr>
                <w:rFonts w:asciiTheme="minorHAnsi" w:eastAsia="Times New Roman" w:hAnsiTheme="minorHAnsi" w:cstheme="minorHAnsi"/>
                <w:sz w:val="24"/>
                <w:szCs w:val="24"/>
              </w:rPr>
              <w:t>Lp</w:t>
            </w:r>
            <w:r w:rsidRPr="008257A9">
              <w:rPr>
                <w:rFonts w:asciiTheme="minorHAnsi" w:eastAsia="Times New Roman" w:hAnsiTheme="minorHAnsi" w:cstheme="minorHAnsi"/>
                <w:b/>
                <w:sz w:val="24"/>
                <w:szCs w:val="24"/>
              </w:rPr>
              <w:t>.</w:t>
            </w:r>
          </w:p>
        </w:tc>
        <w:tc>
          <w:tcPr>
            <w:tcW w:w="2627"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Podmiot prowadzący</w:t>
            </w:r>
          </w:p>
        </w:tc>
        <w:tc>
          <w:tcPr>
            <w:tcW w:w="3538" w:type="dxa"/>
            <w:gridSpan w:val="2"/>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Nazwa placówki oświatowej</w:t>
            </w:r>
          </w:p>
        </w:tc>
        <w:tc>
          <w:tcPr>
            <w:tcW w:w="268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Kwota dotacji</w:t>
            </w:r>
          </w:p>
        </w:tc>
      </w:tr>
      <w:tr w:rsidR="001731C0" w:rsidRPr="008257A9" w:rsidTr="001731C0">
        <w:trPr>
          <w:trHeight w:val="414"/>
        </w:trPr>
        <w:tc>
          <w:tcPr>
            <w:tcW w:w="502"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right"/>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w:t>
            </w:r>
          </w:p>
        </w:tc>
        <w:tc>
          <w:tcPr>
            <w:tcW w:w="2627"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Stowarzyszenie Rozwoju Wsi Wiciejów i Okolic</w:t>
            </w: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 xml:space="preserve">Publiczna Szkoła Podstawowa </w:t>
            </w:r>
            <w:r w:rsidRPr="008257A9">
              <w:rPr>
                <w:rFonts w:asciiTheme="minorHAnsi" w:eastAsia="Times New Roman" w:hAnsiTheme="minorHAnsi" w:cstheme="minorHAnsi"/>
                <w:sz w:val="24"/>
                <w:szCs w:val="24"/>
              </w:rPr>
              <w:br/>
              <w:t>w Wiciejowie</w:t>
            </w:r>
          </w:p>
        </w:tc>
        <w:tc>
          <w:tcPr>
            <w:tcW w:w="2689"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1 794 721,91 zł</w:t>
            </w:r>
          </w:p>
        </w:tc>
      </w:tr>
      <w:tr w:rsidR="001731C0" w:rsidRPr="008257A9" w:rsidTr="001731C0">
        <w:trPr>
          <w:trHeight w:val="506"/>
        </w:trPr>
        <w:tc>
          <w:tcPr>
            <w:tcW w:w="502"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right"/>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2.</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rPr>
                <w:rFonts w:asciiTheme="minorHAnsi" w:eastAsia="Times New Roman" w:hAnsiTheme="minorHAnsi" w:cstheme="minorHAnsi"/>
                <w:sz w:val="24"/>
                <w:szCs w:val="24"/>
              </w:rPr>
            </w:pP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oddział przedszkolny przy Szkole Podstawowej w Wiciejowie</w:t>
            </w:r>
          </w:p>
        </w:tc>
        <w:tc>
          <w:tcPr>
            <w:tcW w:w="2689"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118 993,92 zł</w:t>
            </w:r>
          </w:p>
        </w:tc>
      </w:tr>
      <w:tr w:rsidR="001731C0" w:rsidRPr="008257A9" w:rsidTr="001731C0">
        <w:trPr>
          <w:trHeight w:val="555"/>
        </w:trPr>
        <w:tc>
          <w:tcPr>
            <w:tcW w:w="502"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right"/>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3.</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rPr>
                <w:rFonts w:asciiTheme="minorHAnsi" w:eastAsia="Times New Roman" w:hAnsiTheme="minorHAnsi" w:cstheme="minorHAnsi"/>
                <w:sz w:val="24"/>
                <w:szCs w:val="24"/>
              </w:rPr>
            </w:pP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Niepubliczny Punkt Przedszkolny</w:t>
            </w:r>
            <w:r w:rsidRPr="008257A9">
              <w:rPr>
                <w:rFonts w:asciiTheme="minorHAnsi" w:eastAsia="Times New Roman" w:hAnsiTheme="minorHAnsi" w:cstheme="minorHAnsi"/>
                <w:sz w:val="24"/>
                <w:szCs w:val="24"/>
              </w:rPr>
              <w:br/>
              <w:t>„W Stumilowym Lesie” w Wiciejowie</w:t>
            </w:r>
          </w:p>
        </w:tc>
        <w:tc>
          <w:tcPr>
            <w:tcW w:w="2689"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226 881,23 zł</w:t>
            </w:r>
          </w:p>
        </w:tc>
      </w:tr>
      <w:tr w:rsidR="001731C0" w:rsidRPr="008257A9" w:rsidTr="001731C0">
        <w:trPr>
          <w:trHeight w:val="533"/>
        </w:trPr>
        <w:tc>
          <w:tcPr>
            <w:tcW w:w="502"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right"/>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4.</w:t>
            </w:r>
          </w:p>
        </w:tc>
        <w:tc>
          <w:tcPr>
            <w:tcW w:w="2627" w:type="dxa"/>
            <w:gridSpan w:val="2"/>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Stowarzyszenie Rozwoju Wsi Podciernie i Okolic</w:t>
            </w: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 xml:space="preserve">Niepubliczny Punkt Przedszkolny </w:t>
            </w:r>
            <w:r w:rsidRPr="008257A9">
              <w:rPr>
                <w:rFonts w:asciiTheme="minorHAnsi" w:eastAsia="Times New Roman" w:hAnsiTheme="minorHAnsi" w:cstheme="minorHAnsi"/>
                <w:sz w:val="24"/>
                <w:szCs w:val="24"/>
              </w:rPr>
              <w:br/>
              <w:t>„Małe Przedszkole” w Podcierniu</w:t>
            </w:r>
          </w:p>
        </w:tc>
        <w:tc>
          <w:tcPr>
            <w:tcW w:w="2689"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128 771,39 zł</w:t>
            </w:r>
          </w:p>
        </w:tc>
      </w:tr>
      <w:tr w:rsidR="001731C0" w:rsidRPr="008257A9" w:rsidTr="001731C0">
        <w:trPr>
          <w:trHeight w:val="283"/>
        </w:trPr>
        <w:tc>
          <w:tcPr>
            <w:tcW w:w="502"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right"/>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5.</w:t>
            </w:r>
          </w:p>
        </w:tc>
        <w:tc>
          <w:tcPr>
            <w:tcW w:w="2627" w:type="dxa"/>
            <w:gridSpan w:val="2"/>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 xml:space="preserve">Osoba fizyczna </w:t>
            </w:r>
          </w:p>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Pani Ilona Juszczak</w:t>
            </w:r>
          </w:p>
        </w:tc>
        <w:tc>
          <w:tcPr>
            <w:tcW w:w="3538" w:type="dxa"/>
            <w:gridSpan w:val="2"/>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Przedszkole Niepubliczne</w:t>
            </w:r>
            <w:r w:rsidRPr="008257A9">
              <w:rPr>
                <w:rFonts w:asciiTheme="minorHAnsi" w:eastAsia="Times New Roman" w:hAnsiTheme="minorHAnsi" w:cstheme="minorHAnsi"/>
                <w:sz w:val="24"/>
                <w:szCs w:val="24"/>
              </w:rPr>
              <w:br/>
              <w:t>„Kraina Bajek”</w:t>
            </w:r>
          </w:p>
        </w:tc>
        <w:tc>
          <w:tcPr>
            <w:tcW w:w="2689"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sz w:val="24"/>
                <w:szCs w:val="24"/>
              </w:rPr>
              <w:t>642 123,14 zł</w:t>
            </w:r>
          </w:p>
        </w:tc>
      </w:tr>
      <w:tr w:rsidR="001731C0" w:rsidRPr="008257A9" w:rsidTr="001731C0">
        <w:trPr>
          <w:trHeight w:val="141"/>
        </w:trPr>
        <w:tc>
          <w:tcPr>
            <w:tcW w:w="2222" w:type="dxa"/>
            <w:gridSpan w:val="2"/>
            <w:tcBorders>
              <w:top w:val="single" w:sz="4" w:space="0" w:color="FFFFFF"/>
              <w:left w:val="single" w:sz="4" w:space="0" w:color="FFFFFF"/>
              <w:bottom w:val="single" w:sz="4" w:space="0" w:color="FFFFFF"/>
              <w:right w:val="single" w:sz="4" w:space="0" w:color="FFFFFF"/>
            </w:tcBorders>
            <w:vAlign w:val="center"/>
            <w:hideMark/>
          </w:tcPr>
          <w:p w:rsidR="001731C0" w:rsidRPr="008257A9" w:rsidRDefault="001731C0" w:rsidP="001731C0">
            <w:pPr>
              <w:jc w:val="right"/>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 xml:space="preserve">    </w:t>
            </w:r>
          </w:p>
        </w:tc>
        <w:tc>
          <w:tcPr>
            <w:tcW w:w="2222" w:type="dxa"/>
            <w:gridSpan w:val="2"/>
            <w:tcBorders>
              <w:top w:val="single" w:sz="4" w:space="0" w:color="auto"/>
              <w:left w:val="single" w:sz="4" w:space="0" w:color="FFFFFF"/>
              <w:bottom w:val="single" w:sz="4" w:space="0" w:color="FFFFFF"/>
              <w:right w:val="single" w:sz="4" w:space="0" w:color="auto"/>
            </w:tcBorders>
            <w:vAlign w:val="center"/>
          </w:tcPr>
          <w:p w:rsidR="001731C0" w:rsidRPr="008257A9" w:rsidRDefault="001731C0" w:rsidP="001731C0">
            <w:pPr>
              <w:jc w:val="right"/>
              <w:rPr>
                <w:rFonts w:asciiTheme="minorHAnsi" w:eastAsia="Times New Roman" w:hAnsiTheme="minorHAnsi" w:cstheme="minorHAnsi"/>
                <w:b/>
                <w:sz w:val="24"/>
                <w:szCs w:val="24"/>
              </w:rPr>
            </w:pPr>
          </w:p>
        </w:tc>
        <w:tc>
          <w:tcPr>
            <w:tcW w:w="2223" w:type="dxa"/>
            <w:tcBorders>
              <w:top w:val="single" w:sz="4" w:space="0" w:color="auto"/>
              <w:left w:val="nil"/>
              <w:bottom w:val="single" w:sz="4" w:space="0" w:color="auto"/>
              <w:right w:val="single" w:sz="4" w:space="0" w:color="auto"/>
            </w:tcBorders>
            <w:shd w:val="clear" w:color="auto" w:fill="F2F2F2"/>
            <w:vAlign w:val="center"/>
            <w:hideMark/>
          </w:tcPr>
          <w:p w:rsidR="001731C0" w:rsidRPr="008257A9" w:rsidRDefault="001731C0" w:rsidP="001731C0">
            <w:pPr>
              <w:jc w:val="right"/>
              <w:rPr>
                <w:rFonts w:asciiTheme="minorHAnsi" w:eastAsia="Times New Roman" w:hAnsiTheme="minorHAnsi" w:cstheme="minorHAnsi"/>
                <w:b/>
                <w:sz w:val="24"/>
                <w:szCs w:val="24"/>
              </w:rPr>
            </w:pPr>
            <w:r w:rsidRPr="008257A9">
              <w:rPr>
                <w:rFonts w:asciiTheme="minorHAnsi" w:eastAsia="Times New Roman" w:hAnsiTheme="minorHAnsi" w:cstheme="minorHAnsi"/>
                <w:b/>
                <w:sz w:val="24"/>
                <w:szCs w:val="24"/>
              </w:rPr>
              <w:t>RAZEM:</w:t>
            </w:r>
          </w:p>
        </w:tc>
        <w:tc>
          <w:tcPr>
            <w:tcW w:w="268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1731C0" w:rsidRPr="008257A9" w:rsidRDefault="001731C0" w:rsidP="001731C0">
            <w:pPr>
              <w:jc w:val="center"/>
              <w:rPr>
                <w:rFonts w:asciiTheme="minorHAnsi" w:eastAsia="Times New Roman" w:hAnsiTheme="minorHAnsi" w:cstheme="minorHAnsi"/>
                <w:sz w:val="24"/>
                <w:szCs w:val="24"/>
              </w:rPr>
            </w:pPr>
            <w:r w:rsidRPr="008257A9">
              <w:rPr>
                <w:rFonts w:asciiTheme="minorHAnsi" w:eastAsia="Times New Roman" w:hAnsiTheme="minorHAnsi" w:cstheme="minorHAnsi"/>
                <w:b/>
                <w:bCs/>
                <w:sz w:val="24"/>
                <w:szCs w:val="24"/>
              </w:rPr>
              <w:t>2 911 491,59 zł</w:t>
            </w:r>
          </w:p>
        </w:tc>
      </w:tr>
    </w:tbl>
    <w:p w:rsidR="00585197" w:rsidRPr="008257A9" w:rsidRDefault="001731C0" w:rsidP="008257A9">
      <w:pPr>
        <w:spacing w:after="240" w:line="240" w:lineRule="auto"/>
        <w:ind w:left="-142" w:right="-284"/>
        <w:jc w:val="right"/>
        <w:rPr>
          <w:rFonts w:eastAsia="Times New Roman" w:cstheme="minorHAnsi"/>
          <w:sz w:val="24"/>
          <w:szCs w:val="24"/>
          <w:lang w:eastAsia="pl-PL"/>
        </w:rPr>
      </w:pPr>
      <w:r w:rsidRPr="008257A9">
        <w:rPr>
          <w:rFonts w:eastAsia="Times New Roman" w:cstheme="minorHAnsi"/>
          <w:i/>
          <w:sz w:val="24"/>
          <w:szCs w:val="24"/>
          <w:lang w:eastAsia="pl-PL"/>
        </w:rPr>
        <w:t>Dotacje przekazane jednostkom oświatowym z terenu Gminy Cegłów prowadzonym przez podmioty inne niż JST</w:t>
      </w:r>
      <w:r w:rsidRPr="008257A9">
        <w:rPr>
          <w:rFonts w:eastAsia="Times New Roman" w:cstheme="minorHAnsi"/>
          <w:i/>
          <w:sz w:val="24"/>
          <w:szCs w:val="24"/>
          <w:lang w:eastAsia="pl-PL"/>
        </w:rPr>
        <w:br/>
        <w:t xml:space="preserve">w okresie od stycznia do grudnia 2022 r. </w:t>
      </w:r>
    </w:p>
    <w:p w:rsidR="00A5614F" w:rsidRPr="008257A9" w:rsidRDefault="00A5614F" w:rsidP="001C0B22">
      <w:pPr>
        <w:spacing w:after="160"/>
        <w:jc w:val="both"/>
        <w:rPr>
          <w:rFonts w:eastAsia="Times New Roman" w:cstheme="minorHAnsi"/>
          <w:sz w:val="24"/>
          <w:szCs w:val="24"/>
          <w:lang w:eastAsia="pl-PL"/>
        </w:rPr>
      </w:pPr>
    </w:p>
    <w:p w:rsidR="002779E7" w:rsidRPr="008257A9" w:rsidRDefault="002779E7" w:rsidP="001C0B22">
      <w:pPr>
        <w:ind w:firstLine="708"/>
        <w:jc w:val="both"/>
        <w:rPr>
          <w:rFonts w:eastAsia="Calibri" w:cstheme="minorHAnsi"/>
          <w:b/>
          <w:i/>
          <w:sz w:val="24"/>
          <w:szCs w:val="24"/>
        </w:rPr>
      </w:pPr>
      <w:r w:rsidRPr="008257A9">
        <w:rPr>
          <w:rFonts w:eastAsia="Calibri" w:cstheme="minorHAnsi"/>
          <w:b/>
          <w:i/>
          <w:sz w:val="24"/>
          <w:szCs w:val="24"/>
        </w:rPr>
        <w:t>2.</w:t>
      </w:r>
      <w:r w:rsidRPr="008257A9">
        <w:rPr>
          <w:rFonts w:eastAsia="Calibri" w:cstheme="minorHAnsi"/>
          <w:b/>
          <w:i/>
          <w:sz w:val="24"/>
          <w:szCs w:val="24"/>
        </w:rPr>
        <w:tab/>
      </w:r>
      <w:r w:rsidR="00EF056B" w:rsidRPr="008257A9">
        <w:rPr>
          <w:rFonts w:eastAsia="Calibri" w:cstheme="minorHAnsi"/>
          <w:b/>
          <w:i/>
          <w:sz w:val="24"/>
          <w:szCs w:val="24"/>
        </w:rPr>
        <w:t xml:space="preserve">Programy i projekty </w:t>
      </w:r>
    </w:p>
    <w:p w:rsidR="00EF056B" w:rsidRPr="008257A9" w:rsidRDefault="00EF056B" w:rsidP="00EF056B">
      <w:pPr>
        <w:spacing w:before="120" w:after="60"/>
        <w:jc w:val="both"/>
        <w:rPr>
          <w:rFonts w:eastAsia="Times New Roman" w:cstheme="minorHAnsi"/>
          <w:b/>
          <w:sz w:val="24"/>
          <w:szCs w:val="24"/>
          <w:lang w:eastAsia="pl-PL"/>
        </w:rPr>
      </w:pPr>
      <w:r w:rsidRPr="008257A9">
        <w:rPr>
          <w:rFonts w:eastAsia="Times New Roman" w:cstheme="minorHAnsi"/>
          <w:b/>
          <w:bCs/>
          <w:sz w:val="24"/>
          <w:szCs w:val="24"/>
          <w:lang w:eastAsia="pl-PL"/>
        </w:rPr>
        <w:t>LABORATORIA PRZYSZŁOŚCI</w:t>
      </w:r>
    </w:p>
    <w:p w:rsidR="00EF056B" w:rsidRPr="008257A9" w:rsidRDefault="00EF056B" w:rsidP="00EF056B">
      <w:pPr>
        <w:spacing w:after="60"/>
        <w:jc w:val="both"/>
        <w:rPr>
          <w:rFonts w:eastAsia="Times New Roman" w:cstheme="minorHAnsi"/>
          <w:sz w:val="24"/>
          <w:szCs w:val="24"/>
          <w:lang w:eastAsia="pl-PL"/>
        </w:rPr>
      </w:pPr>
      <w:r w:rsidRPr="008257A9">
        <w:rPr>
          <w:rFonts w:eastAsia="Times New Roman" w:cstheme="minorHAnsi"/>
          <w:sz w:val="24"/>
          <w:szCs w:val="24"/>
          <w:lang w:eastAsia="pl-PL"/>
        </w:rPr>
        <w:t>Laboratoria Przyszłości to inicjatywa edukacyjna realizowana przez Ministerstwo Edukacji i Nauki we współpracy z Centrum GovTech w Kancelarii Prezesa Rady Ministrów. Misją inicjatywy jest stworzenie nowoczesnej szkoły, w której zajęcia będą prowadzone w sposób ciekawy, angażujący uczniów oraz sprzyjający odkrywaniu ich talentów i rozwijaniu zainteresowań. Celem inicjatywy jest wsparcie wszystkich szkół podstawowych w budowaniu wśród uczniów kompetencji przyszłości z tzw. kierunków STEAM (nauka, technologia, inżynieria, sztuka oraz matematyka).</w:t>
      </w:r>
    </w:p>
    <w:p w:rsidR="00EF056B" w:rsidRPr="008257A9" w:rsidRDefault="00EF056B" w:rsidP="00EF056B">
      <w:pPr>
        <w:spacing w:after="60"/>
        <w:jc w:val="both"/>
        <w:rPr>
          <w:rFonts w:eastAsia="Times New Roman" w:cstheme="minorHAnsi"/>
          <w:sz w:val="24"/>
          <w:szCs w:val="24"/>
          <w:lang w:eastAsia="pl-PL"/>
        </w:rPr>
      </w:pPr>
      <w:r w:rsidRPr="008257A9">
        <w:rPr>
          <w:rFonts w:eastAsia="Times New Roman" w:cstheme="minorHAnsi"/>
          <w:sz w:val="24"/>
          <w:szCs w:val="24"/>
          <w:lang w:eastAsia="pl-PL"/>
        </w:rPr>
        <w:t xml:space="preserve">W ramach Laboratoriów Przyszłości szkoły, dla których organem prowadzącym jest Gmina Cegłów w roku szkolnym 2021/2022 otrzymały </w:t>
      </w:r>
      <w:r w:rsidRPr="008257A9">
        <w:rPr>
          <w:rFonts w:eastAsia="Times New Roman" w:cstheme="minorHAnsi"/>
          <w:b/>
          <w:sz w:val="24"/>
          <w:szCs w:val="24"/>
          <w:lang w:eastAsia="pl-PL"/>
        </w:rPr>
        <w:t>137 100,00 zł</w:t>
      </w:r>
      <w:r w:rsidRPr="008257A9">
        <w:rPr>
          <w:rFonts w:eastAsia="Times New Roman" w:cstheme="minorHAnsi"/>
          <w:sz w:val="24"/>
          <w:szCs w:val="24"/>
          <w:lang w:eastAsia="pl-PL"/>
        </w:rPr>
        <w:t xml:space="preserve"> wsparcia, w tym Szkoła Podstawowa w Cegłowie 107 100,00 zł oraz Filia Szkoły Podstawowej w Piasecznie 30 000 zł. Zgodnie z harmonogramem programu „Laboratoria Przyszłości”, do 31 sierpnia 2022 roku wydatkowano wszystkie środki przeznaczone na realizację projektu.</w:t>
      </w:r>
    </w:p>
    <w:p w:rsidR="00EF056B" w:rsidRPr="008257A9" w:rsidRDefault="00EF056B" w:rsidP="00EF056B">
      <w:pPr>
        <w:spacing w:after="180"/>
        <w:jc w:val="both"/>
        <w:rPr>
          <w:rFonts w:eastAsia="Times New Roman" w:cstheme="minorHAnsi"/>
          <w:sz w:val="24"/>
          <w:szCs w:val="24"/>
          <w:lang w:eastAsia="pl-PL"/>
        </w:rPr>
      </w:pPr>
      <w:r w:rsidRPr="008257A9">
        <w:rPr>
          <w:rFonts w:eastAsia="Times New Roman" w:cstheme="minorHAnsi"/>
          <w:sz w:val="24"/>
          <w:szCs w:val="24"/>
          <w:lang w:eastAsia="pl-PL"/>
        </w:rPr>
        <w:t>Celem programu jest kształtowanie i rozwijanie kreatywności, innowacyjności, pracy zespołowej, umiejętności rozwiązywania problemów naukowych wśród uczniów korzystających z zakupionego sprzętu. W ramach projektu uczniowie będą mogli zdobywać nową wiedzę poprzez eksperymentowanie, a także nabywać w ten sposób umiejętności praktyczne.</w:t>
      </w:r>
    </w:p>
    <w:p w:rsidR="008257A9" w:rsidRDefault="008257A9" w:rsidP="00EF056B">
      <w:pPr>
        <w:spacing w:after="60"/>
        <w:ind w:right="-425"/>
        <w:jc w:val="both"/>
        <w:rPr>
          <w:rFonts w:eastAsia="Times New Roman" w:cstheme="minorHAnsi"/>
          <w:b/>
          <w:bCs/>
          <w:sz w:val="24"/>
          <w:szCs w:val="24"/>
          <w:lang w:eastAsia="pl-PL"/>
        </w:rPr>
      </w:pPr>
    </w:p>
    <w:p w:rsidR="008257A9" w:rsidRDefault="008257A9" w:rsidP="00EF056B">
      <w:pPr>
        <w:spacing w:after="60"/>
        <w:ind w:right="-425"/>
        <w:jc w:val="both"/>
        <w:rPr>
          <w:rFonts w:eastAsia="Times New Roman" w:cstheme="minorHAnsi"/>
          <w:b/>
          <w:bCs/>
          <w:sz w:val="24"/>
          <w:szCs w:val="24"/>
          <w:lang w:eastAsia="pl-PL"/>
        </w:rPr>
      </w:pPr>
    </w:p>
    <w:p w:rsidR="00EF056B" w:rsidRPr="008257A9" w:rsidRDefault="00EF056B" w:rsidP="00EF056B">
      <w:pPr>
        <w:spacing w:after="60"/>
        <w:ind w:right="-425"/>
        <w:jc w:val="both"/>
        <w:rPr>
          <w:rFonts w:eastAsia="Times New Roman" w:cstheme="minorHAnsi"/>
          <w:b/>
          <w:bCs/>
          <w:sz w:val="24"/>
          <w:szCs w:val="24"/>
          <w:lang w:eastAsia="pl-PL"/>
        </w:rPr>
      </w:pPr>
      <w:r w:rsidRPr="008257A9">
        <w:rPr>
          <w:rFonts w:eastAsia="Times New Roman" w:cstheme="minorHAnsi"/>
          <w:b/>
          <w:bCs/>
          <w:sz w:val="24"/>
          <w:szCs w:val="24"/>
          <w:lang w:eastAsia="pl-PL"/>
        </w:rPr>
        <w:lastRenderedPageBreak/>
        <w:t>DODATKOWA POMOC PSYCHOLOGICZNO-PEDAGOGICZNA</w:t>
      </w:r>
    </w:p>
    <w:p w:rsidR="00EF056B" w:rsidRPr="008257A9" w:rsidRDefault="00EF056B" w:rsidP="00EF056B">
      <w:pPr>
        <w:spacing w:after="120"/>
        <w:jc w:val="both"/>
        <w:rPr>
          <w:rFonts w:eastAsia="Times New Roman" w:cstheme="minorHAnsi"/>
          <w:b/>
          <w:sz w:val="24"/>
          <w:szCs w:val="24"/>
          <w:shd w:val="clear" w:color="auto" w:fill="FFFFFF"/>
          <w:lang w:eastAsia="pl-PL"/>
        </w:rPr>
      </w:pPr>
      <w:r w:rsidRPr="008257A9">
        <w:rPr>
          <w:rFonts w:eastAsia="Times New Roman" w:cstheme="minorHAnsi"/>
          <w:sz w:val="24"/>
          <w:szCs w:val="24"/>
          <w:lang w:eastAsia="pl-PL"/>
        </w:rPr>
        <w:t>W ramach działań mających na celu zapobieganie, przeciwdziałanie i zwalczanie skutków COVID-19 zorganizowane zostały</w:t>
      </w:r>
      <w:r w:rsidRPr="008257A9">
        <w:rPr>
          <w:rFonts w:eastAsia="Times New Roman" w:cstheme="minorHAnsi"/>
          <w:b/>
          <w:sz w:val="24"/>
          <w:szCs w:val="24"/>
          <w:lang w:eastAsia="pl-PL"/>
        </w:rPr>
        <w:t xml:space="preserve"> zajęcia psychologiczno-pedagogiczne wspomagające</w:t>
      </w:r>
      <w:r w:rsidRPr="008257A9">
        <w:rPr>
          <w:rFonts w:eastAsia="Times New Roman" w:cstheme="minorHAnsi"/>
          <w:sz w:val="24"/>
          <w:szCs w:val="24"/>
          <w:lang w:eastAsia="pl-PL"/>
        </w:rPr>
        <w:t xml:space="preserve"> uczniów po pandemii koronawirusa i nauce zdalnej. Pomoc psychologiczno-pedagogiczna skupiała się na poprawie kondycji psychicznej i emocjonalnej uczniów, a także wsparciu ich w opanowaniu i utrwalaniu obowiązkowego materiału i umiejętności z wybranych zajęć edukacyjnych. Na ten cel Gmina Cegłów otrzymała kwotę 16 800,00 zł, z czego kwota 3 639,98 zł przeznaczona była na dotacje celową dla uczniów Publicznej Szkoły Podstawowej w Wiciejowie.</w:t>
      </w:r>
      <w:r w:rsidRPr="008257A9">
        <w:rPr>
          <w:rFonts w:eastAsia="Times New Roman" w:cstheme="minorHAnsi"/>
          <w:b/>
          <w:sz w:val="24"/>
          <w:szCs w:val="24"/>
          <w:shd w:val="clear" w:color="auto" w:fill="FFFFFF"/>
          <w:lang w:eastAsia="pl-PL"/>
        </w:rPr>
        <w:t xml:space="preserve"> </w:t>
      </w:r>
    </w:p>
    <w:p w:rsidR="00ED752F" w:rsidRPr="008257A9" w:rsidRDefault="00ED752F" w:rsidP="001C0B22">
      <w:pPr>
        <w:spacing w:after="0"/>
        <w:jc w:val="both"/>
        <w:rPr>
          <w:rFonts w:eastAsia="Times New Roman" w:cstheme="minorHAnsi"/>
          <w:b/>
          <w:color w:val="FF0000"/>
          <w:sz w:val="24"/>
          <w:szCs w:val="24"/>
          <w:lang w:eastAsia="pl-PL"/>
        </w:rPr>
      </w:pPr>
    </w:p>
    <w:p w:rsidR="002779E7" w:rsidRPr="008257A9" w:rsidRDefault="002779E7" w:rsidP="001C0B22">
      <w:pPr>
        <w:ind w:firstLine="708"/>
        <w:jc w:val="both"/>
        <w:rPr>
          <w:rFonts w:eastAsia="Calibri" w:cstheme="minorHAnsi"/>
          <w:b/>
          <w:i/>
          <w:sz w:val="24"/>
          <w:szCs w:val="24"/>
        </w:rPr>
      </w:pPr>
      <w:r w:rsidRPr="008257A9">
        <w:rPr>
          <w:rFonts w:eastAsia="Calibri" w:cstheme="minorHAnsi"/>
          <w:b/>
          <w:i/>
          <w:sz w:val="24"/>
          <w:szCs w:val="24"/>
        </w:rPr>
        <w:t>3.</w:t>
      </w:r>
      <w:r w:rsidRPr="008257A9">
        <w:rPr>
          <w:rFonts w:eastAsia="Calibri" w:cstheme="minorHAnsi"/>
          <w:b/>
          <w:i/>
          <w:sz w:val="24"/>
          <w:szCs w:val="24"/>
        </w:rPr>
        <w:tab/>
        <w:t xml:space="preserve">Dowóz i dożywanie uczniów </w:t>
      </w:r>
    </w:p>
    <w:p w:rsidR="001731C0" w:rsidRPr="008257A9" w:rsidRDefault="001731C0" w:rsidP="001731C0">
      <w:pPr>
        <w:suppressAutoHyphens/>
        <w:autoSpaceDN w:val="0"/>
        <w:spacing w:after="120"/>
        <w:jc w:val="both"/>
        <w:textAlignment w:val="baseline"/>
        <w:rPr>
          <w:rFonts w:eastAsia="Times New Roman" w:cstheme="minorHAnsi"/>
          <w:sz w:val="24"/>
          <w:szCs w:val="24"/>
          <w:lang w:eastAsia="pl-PL"/>
        </w:rPr>
      </w:pPr>
      <w:r w:rsidRPr="008257A9">
        <w:rPr>
          <w:rFonts w:eastAsia="Times New Roman" w:cstheme="minorHAnsi"/>
          <w:sz w:val="24"/>
          <w:szCs w:val="24"/>
          <w:lang w:eastAsia="pl-PL"/>
        </w:rPr>
        <w:t>Odpowiednie żywienie ucznia jest warunkiem do jego prawidłowego rozwoju fizycznego oraz intelektualnego, wpływa ono również na wyniki w nauce.</w:t>
      </w:r>
      <w:r w:rsidRPr="008257A9">
        <w:rPr>
          <w:rFonts w:eastAsia="Times New Roman" w:cstheme="minorHAnsi"/>
          <w:sz w:val="24"/>
          <w:szCs w:val="24"/>
          <w:shd w:val="clear" w:color="auto" w:fill="FFFFFF"/>
          <w:lang w:eastAsia="pl-PL"/>
        </w:rPr>
        <w:t xml:space="preserve"> </w:t>
      </w:r>
      <w:r w:rsidRPr="008257A9">
        <w:rPr>
          <w:rFonts w:eastAsia="Times New Roman" w:cstheme="minorHAnsi"/>
          <w:sz w:val="24"/>
          <w:szCs w:val="24"/>
          <w:lang w:eastAsia="pl-PL"/>
        </w:rPr>
        <w:t xml:space="preserve">Wyżywienie w stołówce szkolnej jest odpłatne – szczegółowe warunki korzystania z posiłków, w tym cennik, ustala dyrektor szkoły w porozumieniu z organem prowadzącym szkołę. </w:t>
      </w:r>
    </w:p>
    <w:p w:rsidR="001731C0" w:rsidRPr="008257A9" w:rsidRDefault="001731C0" w:rsidP="001731C0">
      <w:pPr>
        <w:suppressAutoHyphens/>
        <w:autoSpaceDN w:val="0"/>
        <w:spacing w:after="60"/>
        <w:jc w:val="both"/>
        <w:textAlignment w:val="baseline"/>
        <w:rPr>
          <w:rFonts w:eastAsia="Times New Roman" w:cstheme="minorHAnsi"/>
          <w:sz w:val="24"/>
          <w:szCs w:val="24"/>
          <w:shd w:val="clear" w:color="auto" w:fill="FFFFFF"/>
          <w:lang w:eastAsia="pl-PL"/>
        </w:rPr>
      </w:pPr>
      <w:r w:rsidRPr="008257A9">
        <w:rPr>
          <w:rFonts w:eastAsia="Times New Roman" w:cstheme="minorHAnsi"/>
          <w:sz w:val="24"/>
          <w:szCs w:val="24"/>
          <w:lang w:eastAsia="pl-PL"/>
        </w:rPr>
        <w:t>W 2022 roku około 430 dzieci korzystało z wyżywienia oferowanego przez stołówkę szkolną, w tym z obiadów około 270 uczniów, zaś z pełnego, całodziennego wyżywienia około 150 przedszkolaków oraz 11 dzieci w Klubie Dziecięcym.</w:t>
      </w:r>
    </w:p>
    <w:p w:rsidR="001731C0" w:rsidRPr="008257A9" w:rsidRDefault="001731C0" w:rsidP="001731C0">
      <w:pPr>
        <w:suppressAutoHyphens/>
        <w:autoSpaceDN w:val="0"/>
        <w:spacing w:after="60"/>
        <w:jc w:val="both"/>
        <w:textAlignment w:val="baseline"/>
        <w:rPr>
          <w:rFonts w:eastAsia="Calibri" w:cstheme="minorHAnsi"/>
          <w:b/>
          <w:bCs/>
          <w:kern w:val="3"/>
          <w:sz w:val="24"/>
          <w:szCs w:val="24"/>
        </w:rPr>
      </w:pPr>
      <w:r w:rsidRPr="008257A9">
        <w:rPr>
          <w:rFonts w:eastAsia="Times New Roman" w:cstheme="minorHAnsi"/>
          <w:b/>
          <w:bCs/>
          <w:sz w:val="24"/>
          <w:szCs w:val="24"/>
          <w:shd w:val="clear" w:color="auto" w:fill="FFFFFF"/>
          <w:lang w:eastAsia="pl-PL"/>
        </w:rPr>
        <w:t>W roku szkolnym 2022/2023 cennik opłat za wyżywienie ustalony został następująco:</w:t>
      </w:r>
    </w:p>
    <w:p w:rsidR="001731C0" w:rsidRPr="008257A9" w:rsidRDefault="001731C0" w:rsidP="000F7617">
      <w:pPr>
        <w:numPr>
          <w:ilvl w:val="0"/>
          <w:numId w:val="33"/>
        </w:numPr>
        <w:suppressAutoHyphens/>
        <w:autoSpaceDN w:val="0"/>
        <w:spacing w:after="60" w:line="240" w:lineRule="auto"/>
        <w:jc w:val="both"/>
        <w:textAlignment w:val="baseline"/>
        <w:rPr>
          <w:rFonts w:eastAsia="Calibri" w:cstheme="minorHAnsi"/>
          <w:kern w:val="3"/>
          <w:sz w:val="24"/>
          <w:szCs w:val="24"/>
        </w:rPr>
      </w:pPr>
      <w:r w:rsidRPr="008257A9">
        <w:rPr>
          <w:rFonts w:eastAsia="Times New Roman" w:cstheme="minorHAnsi"/>
          <w:sz w:val="24"/>
          <w:szCs w:val="24"/>
          <w:shd w:val="clear" w:color="auto" w:fill="FFFFFF"/>
          <w:lang w:eastAsia="pl-PL"/>
        </w:rPr>
        <w:t>dla przedszkolaków i dzieci w klubie dziecięcym - 12,00 zł (wyżywienie całodzienne);</w:t>
      </w:r>
    </w:p>
    <w:p w:rsidR="001731C0" w:rsidRPr="008257A9" w:rsidRDefault="001731C0" w:rsidP="000F7617">
      <w:pPr>
        <w:numPr>
          <w:ilvl w:val="0"/>
          <w:numId w:val="33"/>
        </w:numPr>
        <w:suppressAutoHyphens/>
        <w:autoSpaceDN w:val="0"/>
        <w:spacing w:after="60" w:line="360" w:lineRule="auto"/>
        <w:ind w:left="714" w:hanging="357"/>
        <w:jc w:val="both"/>
        <w:textAlignment w:val="baseline"/>
        <w:rPr>
          <w:rFonts w:eastAsia="Calibri" w:cstheme="minorHAnsi"/>
          <w:kern w:val="3"/>
          <w:sz w:val="24"/>
          <w:szCs w:val="24"/>
        </w:rPr>
      </w:pPr>
      <w:r w:rsidRPr="008257A9">
        <w:rPr>
          <w:rFonts w:eastAsia="Times New Roman" w:cstheme="minorHAnsi"/>
          <w:sz w:val="24"/>
          <w:szCs w:val="24"/>
          <w:shd w:val="clear" w:color="auto" w:fill="FFFFFF"/>
          <w:lang w:eastAsia="pl-PL"/>
        </w:rPr>
        <w:t xml:space="preserve">dla uczniów szkoły podstawowej - 7,00 zł (obiady). </w:t>
      </w:r>
    </w:p>
    <w:p w:rsidR="001731C0" w:rsidRPr="008257A9" w:rsidRDefault="001731C0" w:rsidP="001731C0">
      <w:pPr>
        <w:suppressAutoHyphens/>
        <w:autoSpaceDN w:val="0"/>
        <w:spacing w:after="60"/>
        <w:jc w:val="both"/>
        <w:textAlignment w:val="baseline"/>
        <w:rPr>
          <w:rFonts w:eastAsia="Times New Roman" w:cstheme="minorHAnsi"/>
          <w:b/>
          <w:bCs/>
          <w:sz w:val="24"/>
          <w:szCs w:val="24"/>
          <w:shd w:val="clear" w:color="auto" w:fill="FFFFFF"/>
          <w:lang w:eastAsia="pl-PL"/>
        </w:rPr>
      </w:pPr>
      <w:r w:rsidRPr="008257A9">
        <w:rPr>
          <w:rFonts w:eastAsia="Times New Roman" w:cstheme="minorHAnsi"/>
          <w:b/>
          <w:bCs/>
          <w:sz w:val="24"/>
          <w:szCs w:val="24"/>
          <w:shd w:val="clear" w:color="auto" w:fill="FFFFFF"/>
          <w:lang w:eastAsia="pl-PL"/>
        </w:rPr>
        <w:t xml:space="preserve">W 2022 r. dochody z tytułu opłat za wyżywienie wynosiły: </w:t>
      </w:r>
    </w:p>
    <w:p w:rsidR="001731C0" w:rsidRPr="008257A9" w:rsidRDefault="001731C0" w:rsidP="000F7617">
      <w:pPr>
        <w:numPr>
          <w:ilvl w:val="0"/>
          <w:numId w:val="34"/>
        </w:numPr>
        <w:spacing w:after="60" w:line="240" w:lineRule="auto"/>
        <w:contextualSpacing/>
        <w:jc w:val="both"/>
        <w:rPr>
          <w:rFonts w:eastAsia="Times New Roman" w:cstheme="minorHAnsi"/>
          <w:sz w:val="24"/>
          <w:szCs w:val="24"/>
          <w:shd w:val="clear" w:color="auto" w:fill="FFFFFF"/>
          <w:lang w:eastAsia="pl-PL"/>
        </w:rPr>
      </w:pPr>
      <w:r w:rsidRPr="008257A9">
        <w:rPr>
          <w:rFonts w:eastAsia="Times New Roman" w:cstheme="minorHAnsi"/>
          <w:sz w:val="24"/>
          <w:szCs w:val="24"/>
          <w:shd w:val="clear" w:color="auto" w:fill="FFFFFF"/>
          <w:lang w:eastAsia="pl-PL"/>
        </w:rPr>
        <w:t>Przedszkole – 167 099,50 zł;</w:t>
      </w:r>
    </w:p>
    <w:p w:rsidR="001731C0" w:rsidRPr="008257A9" w:rsidRDefault="001731C0" w:rsidP="000F7617">
      <w:pPr>
        <w:numPr>
          <w:ilvl w:val="0"/>
          <w:numId w:val="34"/>
        </w:numPr>
        <w:spacing w:after="60" w:line="240" w:lineRule="auto"/>
        <w:contextualSpacing/>
        <w:jc w:val="both"/>
        <w:rPr>
          <w:rFonts w:eastAsia="Times New Roman" w:cstheme="minorHAnsi"/>
          <w:sz w:val="24"/>
          <w:szCs w:val="24"/>
          <w:shd w:val="clear" w:color="auto" w:fill="FFFFFF"/>
          <w:lang w:eastAsia="pl-PL"/>
        </w:rPr>
      </w:pPr>
      <w:r w:rsidRPr="008257A9">
        <w:rPr>
          <w:rFonts w:eastAsia="Times New Roman" w:cstheme="minorHAnsi"/>
          <w:sz w:val="24"/>
          <w:szCs w:val="24"/>
          <w:shd w:val="clear" w:color="auto" w:fill="FFFFFF"/>
          <w:lang w:eastAsia="pl-PL"/>
        </w:rPr>
        <w:t>Szkoła – 201 542,10 zł;</w:t>
      </w:r>
    </w:p>
    <w:p w:rsidR="001731C0" w:rsidRPr="008257A9" w:rsidRDefault="001731C0" w:rsidP="000F7617">
      <w:pPr>
        <w:numPr>
          <w:ilvl w:val="0"/>
          <w:numId w:val="34"/>
        </w:numPr>
        <w:spacing w:after="0" w:line="240" w:lineRule="auto"/>
        <w:contextualSpacing/>
        <w:jc w:val="both"/>
        <w:rPr>
          <w:rFonts w:eastAsia="Times New Roman" w:cstheme="minorHAnsi"/>
          <w:sz w:val="24"/>
          <w:szCs w:val="24"/>
          <w:shd w:val="clear" w:color="auto" w:fill="FFFFFF"/>
          <w:lang w:eastAsia="pl-PL"/>
        </w:rPr>
      </w:pPr>
      <w:r w:rsidRPr="008257A9">
        <w:rPr>
          <w:rFonts w:eastAsia="Times New Roman" w:cstheme="minorHAnsi"/>
          <w:sz w:val="24"/>
          <w:szCs w:val="24"/>
          <w:shd w:val="clear" w:color="auto" w:fill="FFFFFF"/>
          <w:lang w:eastAsia="pl-PL"/>
        </w:rPr>
        <w:t>Klub Dziecięcy – pobyt i wyżywienie -  57 106,50 zł.</w:t>
      </w:r>
    </w:p>
    <w:p w:rsidR="001731C0" w:rsidRPr="008257A9" w:rsidRDefault="001731C0" w:rsidP="001731C0">
      <w:pPr>
        <w:suppressAutoHyphens/>
        <w:autoSpaceDN w:val="0"/>
        <w:spacing w:after="60"/>
        <w:jc w:val="both"/>
        <w:textAlignment w:val="baseline"/>
        <w:rPr>
          <w:rFonts w:eastAsia="Calibri" w:cstheme="minorHAnsi"/>
          <w:kern w:val="3"/>
          <w:sz w:val="24"/>
          <w:szCs w:val="24"/>
        </w:rPr>
      </w:pPr>
      <w:r w:rsidRPr="008257A9">
        <w:rPr>
          <w:rFonts w:eastAsia="Times New Roman" w:cstheme="minorHAnsi"/>
          <w:sz w:val="24"/>
          <w:szCs w:val="24"/>
          <w:shd w:val="clear" w:color="auto" w:fill="FFFFFF"/>
          <w:lang w:eastAsia="pl-PL"/>
        </w:rPr>
        <w:t>Wydatki poniesione na zakupy artykułów spożywczych w 2022 r. wyniosły 345 351,93 zł.</w:t>
      </w:r>
    </w:p>
    <w:p w:rsidR="001731C0" w:rsidRPr="008257A9" w:rsidRDefault="001731C0" w:rsidP="001731C0">
      <w:pPr>
        <w:suppressAutoHyphens/>
        <w:autoSpaceDN w:val="0"/>
        <w:spacing w:after="240"/>
        <w:jc w:val="both"/>
        <w:textAlignment w:val="baseline"/>
        <w:rPr>
          <w:rFonts w:eastAsia="Calibri" w:cstheme="minorHAnsi"/>
          <w:kern w:val="3"/>
          <w:sz w:val="24"/>
          <w:szCs w:val="24"/>
        </w:rPr>
      </w:pPr>
      <w:r w:rsidRPr="008257A9">
        <w:rPr>
          <w:rFonts w:eastAsia="Times New Roman" w:cstheme="minorHAnsi"/>
          <w:sz w:val="24"/>
          <w:szCs w:val="24"/>
          <w:shd w:val="clear" w:color="auto" w:fill="FFFFFF"/>
          <w:lang w:eastAsia="pl-PL"/>
        </w:rPr>
        <w:t>Całkowity koszt utrzymania stołówki szkolnej w 2022 r. opiewał na kwotę 667 325,61 zł.</w:t>
      </w:r>
    </w:p>
    <w:p w:rsidR="001C0B22" w:rsidRPr="008257A9" w:rsidRDefault="001C0B22" w:rsidP="001C0B22">
      <w:pPr>
        <w:spacing w:after="0"/>
        <w:jc w:val="both"/>
        <w:rPr>
          <w:rFonts w:eastAsia="Times New Roman" w:cstheme="minorHAnsi"/>
          <w:color w:val="FF0000"/>
          <w:sz w:val="24"/>
          <w:szCs w:val="24"/>
          <w:lang w:eastAsia="pl-PL"/>
        </w:rPr>
      </w:pPr>
    </w:p>
    <w:p w:rsidR="001731C0" w:rsidRPr="008257A9" w:rsidRDefault="002779E7" w:rsidP="000F7617">
      <w:pPr>
        <w:pStyle w:val="Akapitzlist"/>
        <w:numPr>
          <w:ilvl w:val="0"/>
          <w:numId w:val="31"/>
        </w:numPr>
        <w:jc w:val="both"/>
        <w:rPr>
          <w:rFonts w:eastAsia="Calibri" w:cstheme="minorHAnsi"/>
          <w:b/>
          <w:i/>
          <w:sz w:val="24"/>
          <w:szCs w:val="24"/>
        </w:rPr>
      </w:pPr>
      <w:r w:rsidRPr="008257A9">
        <w:rPr>
          <w:rFonts w:eastAsia="Calibri" w:cstheme="minorHAnsi"/>
          <w:b/>
          <w:i/>
          <w:sz w:val="24"/>
          <w:szCs w:val="24"/>
        </w:rPr>
        <w:t xml:space="preserve">Podręczniki szkolne </w:t>
      </w:r>
    </w:p>
    <w:p w:rsidR="001731C0" w:rsidRPr="008257A9" w:rsidRDefault="001731C0" w:rsidP="001731C0">
      <w:pPr>
        <w:spacing w:before="60" w:after="60"/>
        <w:jc w:val="both"/>
        <w:rPr>
          <w:rFonts w:cstheme="minorHAnsi"/>
          <w:sz w:val="24"/>
          <w:szCs w:val="24"/>
          <w:shd w:val="clear" w:color="auto" w:fill="FFFFFF"/>
        </w:rPr>
      </w:pPr>
      <w:r w:rsidRPr="008257A9">
        <w:rPr>
          <w:rFonts w:cstheme="minorHAnsi"/>
          <w:sz w:val="24"/>
          <w:szCs w:val="24"/>
          <w:shd w:val="clear" w:color="auto" w:fill="FFFFFF"/>
        </w:rPr>
        <w:t xml:space="preserve">W roku szkolnym 2022/2023 w ramach wsparcia udzielanego corocznie przez Ministerstwo Edukacji i Nauki z darmowych podręczników skorzystali uczniowie klas III i VI Zespołu Szkolnego w Cegłowie oraz Publicznej Szkoły Podstawowej w Wiciejowie. </w:t>
      </w:r>
    </w:p>
    <w:p w:rsidR="001731C0" w:rsidRPr="008257A9" w:rsidRDefault="001731C0" w:rsidP="001731C0">
      <w:pPr>
        <w:spacing w:after="40"/>
        <w:jc w:val="both"/>
        <w:rPr>
          <w:rFonts w:cstheme="minorHAnsi"/>
          <w:sz w:val="24"/>
          <w:szCs w:val="24"/>
        </w:rPr>
      </w:pPr>
      <w:r w:rsidRPr="008257A9">
        <w:rPr>
          <w:rFonts w:cstheme="minorHAnsi"/>
          <w:sz w:val="24"/>
          <w:szCs w:val="24"/>
        </w:rPr>
        <w:t xml:space="preserve">Łączna wartość dotacji celowej przeznaczonej na wyposażenie szkół w podręczniki, materiały edukacyjne i ćwiczeniowe w 2022 roku wynosiła </w:t>
      </w:r>
      <w:r w:rsidRPr="008257A9">
        <w:rPr>
          <w:rFonts w:cstheme="minorHAnsi"/>
          <w:b/>
          <w:bCs/>
          <w:sz w:val="24"/>
          <w:szCs w:val="24"/>
        </w:rPr>
        <w:t xml:space="preserve">45 383,45 zł, </w:t>
      </w:r>
      <w:r w:rsidRPr="008257A9">
        <w:rPr>
          <w:rFonts w:cstheme="minorHAnsi"/>
          <w:sz w:val="24"/>
          <w:szCs w:val="24"/>
        </w:rPr>
        <w:t>w tym:</w:t>
      </w:r>
    </w:p>
    <w:p w:rsidR="001731C0" w:rsidRPr="008257A9" w:rsidRDefault="001731C0" w:rsidP="000F7617">
      <w:pPr>
        <w:pStyle w:val="Akapitzlist"/>
        <w:numPr>
          <w:ilvl w:val="0"/>
          <w:numId w:val="32"/>
        </w:numPr>
        <w:spacing w:after="40"/>
        <w:ind w:left="714" w:hanging="357"/>
        <w:jc w:val="both"/>
        <w:rPr>
          <w:rFonts w:cstheme="minorHAnsi"/>
          <w:sz w:val="24"/>
          <w:szCs w:val="24"/>
        </w:rPr>
      </w:pPr>
      <w:r w:rsidRPr="008257A9">
        <w:rPr>
          <w:rFonts w:cstheme="minorHAnsi"/>
          <w:sz w:val="24"/>
          <w:szCs w:val="24"/>
        </w:rPr>
        <w:t>podręczniki – 28 335,16 zł;</w:t>
      </w:r>
    </w:p>
    <w:p w:rsidR="001731C0" w:rsidRPr="008257A9" w:rsidRDefault="001731C0" w:rsidP="000F7617">
      <w:pPr>
        <w:pStyle w:val="Akapitzlist"/>
        <w:numPr>
          <w:ilvl w:val="0"/>
          <w:numId w:val="32"/>
        </w:numPr>
        <w:spacing w:after="60" w:line="360" w:lineRule="auto"/>
        <w:jc w:val="both"/>
        <w:rPr>
          <w:rFonts w:cstheme="minorHAnsi"/>
          <w:sz w:val="24"/>
          <w:szCs w:val="24"/>
        </w:rPr>
      </w:pPr>
      <w:r w:rsidRPr="008257A9">
        <w:rPr>
          <w:rFonts w:cstheme="minorHAnsi"/>
          <w:sz w:val="24"/>
          <w:szCs w:val="24"/>
        </w:rPr>
        <w:t>ćwiczenia – 17 048,29 zł.</w:t>
      </w:r>
    </w:p>
    <w:tbl>
      <w:tblPr>
        <w:tblStyle w:val="Tabela-Siatka"/>
        <w:tblW w:w="9232" w:type="dxa"/>
        <w:tblInd w:w="-5" w:type="dxa"/>
        <w:tblLook w:val="04A0" w:firstRow="1" w:lastRow="0" w:firstColumn="1" w:lastColumn="0" w:noHBand="0" w:noVBand="1"/>
      </w:tblPr>
      <w:tblGrid>
        <w:gridCol w:w="590"/>
        <w:gridCol w:w="1463"/>
        <w:gridCol w:w="733"/>
        <w:gridCol w:w="732"/>
        <w:gridCol w:w="880"/>
        <w:gridCol w:w="733"/>
        <w:gridCol w:w="732"/>
        <w:gridCol w:w="733"/>
        <w:gridCol w:w="733"/>
        <w:gridCol w:w="879"/>
        <w:gridCol w:w="1024"/>
      </w:tblGrid>
      <w:tr w:rsidR="001731C0" w:rsidRPr="008257A9" w:rsidTr="001731C0">
        <w:trPr>
          <w:trHeight w:val="394"/>
        </w:trPr>
        <w:tc>
          <w:tcPr>
            <w:tcW w:w="590"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center"/>
              <w:rPr>
                <w:rFonts w:cstheme="minorHAnsi"/>
                <w:b/>
                <w:sz w:val="24"/>
                <w:szCs w:val="24"/>
              </w:rPr>
            </w:pPr>
            <w:r w:rsidRPr="008257A9">
              <w:rPr>
                <w:rFonts w:cstheme="minorHAnsi"/>
                <w:b/>
                <w:sz w:val="24"/>
                <w:szCs w:val="24"/>
                <w:shd w:val="clear" w:color="auto" w:fill="FFFFFF"/>
              </w:rPr>
              <w:lastRenderedPageBreak/>
              <w:t>Lp.</w:t>
            </w:r>
          </w:p>
        </w:tc>
        <w:tc>
          <w:tcPr>
            <w:tcW w:w="1463"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center"/>
              <w:rPr>
                <w:rFonts w:cstheme="minorHAnsi"/>
                <w:b/>
                <w:sz w:val="24"/>
                <w:szCs w:val="24"/>
              </w:rPr>
            </w:pPr>
            <w:r w:rsidRPr="008257A9">
              <w:rPr>
                <w:rFonts w:cstheme="minorHAnsi"/>
                <w:b/>
                <w:sz w:val="24"/>
                <w:szCs w:val="24"/>
              </w:rPr>
              <w:t>Rodzaj</w:t>
            </w:r>
          </w:p>
        </w:tc>
        <w:tc>
          <w:tcPr>
            <w:tcW w:w="7179" w:type="dxa"/>
            <w:gridSpan w:val="9"/>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center"/>
              <w:rPr>
                <w:rFonts w:cstheme="minorHAnsi"/>
                <w:b/>
                <w:sz w:val="24"/>
                <w:szCs w:val="24"/>
              </w:rPr>
            </w:pPr>
            <w:r w:rsidRPr="008257A9">
              <w:rPr>
                <w:rFonts w:cstheme="minorHAnsi"/>
                <w:b/>
                <w:sz w:val="24"/>
                <w:szCs w:val="24"/>
                <w:shd w:val="clear" w:color="auto" w:fill="FFFFFF"/>
              </w:rPr>
              <w:t>KLASA</w:t>
            </w:r>
          </w:p>
        </w:tc>
      </w:tr>
      <w:tr w:rsidR="001731C0" w:rsidRPr="008257A9" w:rsidTr="001731C0">
        <w:trPr>
          <w:trHeight w:val="3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rPr>
                <w:rFonts w:eastAsia="Times New Roman" w:cstheme="minorHAnsi"/>
                <w:b/>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rPr>
                <w:rFonts w:eastAsia="Times New Roman" w:cstheme="minorHAnsi"/>
                <w:b/>
                <w:sz w:val="24"/>
                <w:szCs w:val="24"/>
              </w:rPr>
            </w:pPr>
          </w:p>
        </w:tc>
        <w:tc>
          <w:tcPr>
            <w:tcW w:w="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center"/>
              <w:rPr>
                <w:rFonts w:cstheme="minorHAnsi"/>
                <w:b/>
                <w:sz w:val="24"/>
                <w:szCs w:val="24"/>
              </w:rPr>
            </w:pPr>
            <w:r w:rsidRPr="008257A9">
              <w:rPr>
                <w:rFonts w:cstheme="minorHAnsi"/>
                <w:b/>
                <w:sz w:val="24"/>
                <w:szCs w:val="24"/>
                <w:shd w:val="clear" w:color="auto" w:fill="FFFFFF"/>
              </w:rPr>
              <w:t>I</w:t>
            </w:r>
          </w:p>
        </w:tc>
        <w:tc>
          <w:tcPr>
            <w:tcW w:w="7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center"/>
              <w:rPr>
                <w:rFonts w:cstheme="minorHAnsi"/>
                <w:b/>
                <w:sz w:val="24"/>
                <w:szCs w:val="24"/>
              </w:rPr>
            </w:pPr>
            <w:r w:rsidRPr="008257A9">
              <w:rPr>
                <w:rFonts w:cstheme="minorHAnsi"/>
                <w:b/>
                <w:sz w:val="24"/>
                <w:szCs w:val="24"/>
                <w:shd w:val="clear" w:color="auto" w:fill="FFFFFF"/>
              </w:rPr>
              <w:t>II</w:t>
            </w:r>
          </w:p>
        </w:tc>
        <w:tc>
          <w:tcPr>
            <w:tcW w:w="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center"/>
              <w:rPr>
                <w:rFonts w:cstheme="minorHAnsi"/>
                <w:b/>
                <w:sz w:val="24"/>
                <w:szCs w:val="24"/>
              </w:rPr>
            </w:pPr>
            <w:r w:rsidRPr="008257A9">
              <w:rPr>
                <w:rFonts w:cstheme="minorHAnsi"/>
                <w:b/>
                <w:sz w:val="24"/>
                <w:szCs w:val="24"/>
                <w:shd w:val="clear" w:color="auto" w:fill="FFFFFF"/>
              </w:rPr>
              <w:t>III</w:t>
            </w:r>
          </w:p>
        </w:tc>
        <w:tc>
          <w:tcPr>
            <w:tcW w:w="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center"/>
              <w:rPr>
                <w:rFonts w:cstheme="minorHAnsi"/>
                <w:b/>
                <w:sz w:val="24"/>
                <w:szCs w:val="24"/>
              </w:rPr>
            </w:pPr>
            <w:r w:rsidRPr="008257A9">
              <w:rPr>
                <w:rFonts w:cstheme="minorHAnsi"/>
                <w:b/>
                <w:sz w:val="24"/>
                <w:szCs w:val="24"/>
                <w:shd w:val="clear" w:color="auto" w:fill="FFFFFF"/>
              </w:rPr>
              <w:t>IV</w:t>
            </w:r>
          </w:p>
        </w:tc>
        <w:tc>
          <w:tcPr>
            <w:tcW w:w="7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center"/>
              <w:rPr>
                <w:rFonts w:cstheme="minorHAnsi"/>
                <w:b/>
                <w:sz w:val="24"/>
                <w:szCs w:val="24"/>
              </w:rPr>
            </w:pPr>
            <w:r w:rsidRPr="008257A9">
              <w:rPr>
                <w:rFonts w:cstheme="minorHAnsi"/>
                <w:b/>
                <w:sz w:val="24"/>
                <w:szCs w:val="24"/>
                <w:shd w:val="clear" w:color="auto" w:fill="FFFFFF"/>
              </w:rPr>
              <w:t>V</w:t>
            </w:r>
          </w:p>
        </w:tc>
        <w:tc>
          <w:tcPr>
            <w:tcW w:w="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center"/>
              <w:rPr>
                <w:rFonts w:cstheme="minorHAnsi"/>
                <w:b/>
                <w:sz w:val="24"/>
                <w:szCs w:val="24"/>
              </w:rPr>
            </w:pPr>
            <w:r w:rsidRPr="008257A9">
              <w:rPr>
                <w:rFonts w:cstheme="minorHAnsi"/>
                <w:b/>
                <w:sz w:val="24"/>
                <w:szCs w:val="24"/>
                <w:shd w:val="clear" w:color="auto" w:fill="FFFFFF"/>
              </w:rPr>
              <w:t>VI</w:t>
            </w:r>
          </w:p>
        </w:tc>
        <w:tc>
          <w:tcPr>
            <w:tcW w:w="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center"/>
              <w:rPr>
                <w:rFonts w:cstheme="minorHAnsi"/>
                <w:b/>
                <w:sz w:val="24"/>
                <w:szCs w:val="24"/>
                <w:shd w:val="clear" w:color="auto" w:fill="FFFFFF"/>
              </w:rPr>
            </w:pPr>
            <w:r w:rsidRPr="008257A9">
              <w:rPr>
                <w:rFonts w:cstheme="minorHAnsi"/>
                <w:b/>
                <w:sz w:val="24"/>
                <w:szCs w:val="24"/>
                <w:shd w:val="clear" w:color="auto" w:fill="FFFFFF"/>
              </w:rPr>
              <w:t>VII</w:t>
            </w:r>
          </w:p>
        </w:tc>
        <w:tc>
          <w:tcPr>
            <w:tcW w:w="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center"/>
              <w:rPr>
                <w:rFonts w:cstheme="minorHAnsi"/>
                <w:b/>
                <w:sz w:val="24"/>
                <w:szCs w:val="24"/>
                <w:shd w:val="clear" w:color="auto" w:fill="FFFFFF"/>
              </w:rPr>
            </w:pPr>
            <w:r w:rsidRPr="008257A9">
              <w:rPr>
                <w:rFonts w:cstheme="minorHAnsi"/>
                <w:b/>
                <w:sz w:val="24"/>
                <w:szCs w:val="24"/>
                <w:shd w:val="clear" w:color="auto" w:fill="FFFFFF"/>
              </w:rPr>
              <w:t>VIII</w:t>
            </w:r>
          </w:p>
        </w:tc>
        <w:tc>
          <w:tcPr>
            <w:tcW w:w="10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center"/>
              <w:rPr>
                <w:rFonts w:cstheme="minorHAnsi"/>
                <w:b/>
                <w:sz w:val="24"/>
                <w:szCs w:val="24"/>
              </w:rPr>
            </w:pPr>
            <w:r w:rsidRPr="008257A9">
              <w:rPr>
                <w:rFonts w:cstheme="minorHAnsi"/>
                <w:b/>
                <w:sz w:val="24"/>
                <w:szCs w:val="24"/>
                <w:shd w:val="clear" w:color="auto" w:fill="FFFFFF"/>
              </w:rPr>
              <w:t>RAZEM</w:t>
            </w:r>
          </w:p>
        </w:tc>
      </w:tr>
      <w:tr w:rsidR="001731C0" w:rsidRPr="008257A9" w:rsidTr="001731C0">
        <w:trPr>
          <w:trHeight w:val="374"/>
        </w:trPr>
        <w:tc>
          <w:tcPr>
            <w:tcW w:w="590"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rPr>
            </w:pPr>
            <w:r w:rsidRPr="008257A9">
              <w:rPr>
                <w:rFonts w:cstheme="minorHAnsi"/>
                <w:sz w:val="24"/>
                <w:szCs w:val="24"/>
                <w:shd w:val="clear" w:color="auto" w:fill="FFFFFF"/>
              </w:rPr>
              <w:t>1.</w:t>
            </w:r>
          </w:p>
        </w:tc>
        <w:tc>
          <w:tcPr>
            <w:tcW w:w="1463"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rPr>
            </w:pPr>
            <w:r w:rsidRPr="008257A9">
              <w:rPr>
                <w:rFonts w:cstheme="minorHAnsi"/>
                <w:sz w:val="24"/>
                <w:szCs w:val="24"/>
                <w:shd w:val="clear" w:color="auto" w:fill="FFFFFF"/>
              </w:rPr>
              <w:t>Podręczniki</w:t>
            </w:r>
          </w:p>
        </w:tc>
        <w:tc>
          <w:tcPr>
            <w:tcW w:w="733"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rPr>
            </w:pPr>
            <w:r w:rsidRPr="008257A9">
              <w:rPr>
                <w:rFonts w:cstheme="minorHAnsi"/>
                <w:sz w:val="24"/>
                <w:szCs w:val="24"/>
              </w:rPr>
              <w:t>18</w:t>
            </w:r>
          </w:p>
        </w:tc>
        <w:tc>
          <w:tcPr>
            <w:tcW w:w="732"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rPr>
            </w:pPr>
            <w:r w:rsidRPr="008257A9">
              <w:rPr>
                <w:rFonts w:cstheme="minorHAnsi"/>
                <w:sz w:val="24"/>
                <w:szCs w:val="24"/>
              </w:rPr>
              <w:t>1</w:t>
            </w:r>
          </w:p>
        </w:tc>
        <w:tc>
          <w:tcPr>
            <w:tcW w:w="880"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rPr>
            </w:pPr>
            <w:r w:rsidRPr="008257A9">
              <w:rPr>
                <w:rFonts w:cstheme="minorHAnsi"/>
                <w:sz w:val="24"/>
                <w:szCs w:val="24"/>
              </w:rPr>
              <w:t>70</w:t>
            </w:r>
          </w:p>
        </w:tc>
        <w:tc>
          <w:tcPr>
            <w:tcW w:w="733"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rPr>
            </w:pPr>
            <w:r w:rsidRPr="008257A9">
              <w:rPr>
                <w:rFonts w:cstheme="minorHAnsi"/>
                <w:sz w:val="24"/>
                <w:szCs w:val="24"/>
              </w:rPr>
              <w:t>-</w:t>
            </w:r>
          </w:p>
        </w:tc>
        <w:tc>
          <w:tcPr>
            <w:tcW w:w="732"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rPr>
            </w:pPr>
            <w:r w:rsidRPr="008257A9">
              <w:rPr>
                <w:rFonts w:cstheme="minorHAnsi"/>
                <w:sz w:val="24"/>
                <w:szCs w:val="24"/>
              </w:rPr>
              <w:t>31</w:t>
            </w:r>
          </w:p>
        </w:tc>
        <w:tc>
          <w:tcPr>
            <w:tcW w:w="733"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rPr>
            </w:pPr>
            <w:r w:rsidRPr="008257A9">
              <w:rPr>
                <w:rFonts w:cstheme="minorHAnsi"/>
                <w:sz w:val="24"/>
                <w:szCs w:val="24"/>
              </w:rPr>
              <w:t>52</w:t>
            </w:r>
          </w:p>
        </w:tc>
        <w:tc>
          <w:tcPr>
            <w:tcW w:w="733"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shd w:val="clear" w:color="auto" w:fill="FFFFFF"/>
              </w:rPr>
            </w:pPr>
            <w:r w:rsidRPr="008257A9">
              <w:rPr>
                <w:rFonts w:cstheme="minorHAnsi"/>
                <w:sz w:val="24"/>
                <w:szCs w:val="24"/>
                <w:shd w:val="clear" w:color="auto" w:fill="FFFFFF"/>
              </w:rPr>
              <w:t>-</w:t>
            </w:r>
          </w:p>
        </w:tc>
        <w:tc>
          <w:tcPr>
            <w:tcW w:w="879"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rPr>
            </w:pPr>
            <w:r w:rsidRPr="008257A9">
              <w:rPr>
                <w:rFonts w:cstheme="minorHAnsi"/>
                <w:sz w:val="24"/>
                <w:szCs w:val="24"/>
              </w:rPr>
              <w:t>8</w:t>
            </w:r>
          </w:p>
        </w:tc>
        <w:tc>
          <w:tcPr>
            <w:tcW w:w="1024"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rPr>
            </w:pPr>
            <w:r w:rsidRPr="008257A9">
              <w:rPr>
                <w:rFonts w:cstheme="minorHAnsi"/>
                <w:sz w:val="24"/>
                <w:szCs w:val="24"/>
              </w:rPr>
              <w:t>180</w:t>
            </w:r>
          </w:p>
        </w:tc>
      </w:tr>
      <w:tr w:rsidR="001731C0" w:rsidRPr="008257A9" w:rsidTr="001731C0">
        <w:trPr>
          <w:trHeight w:val="408"/>
        </w:trPr>
        <w:tc>
          <w:tcPr>
            <w:tcW w:w="590"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rPr>
            </w:pPr>
            <w:r w:rsidRPr="008257A9">
              <w:rPr>
                <w:rFonts w:cstheme="minorHAnsi"/>
                <w:sz w:val="24"/>
                <w:szCs w:val="24"/>
                <w:shd w:val="clear" w:color="auto" w:fill="FFFFFF"/>
              </w:rPr>
              <w:t>2.</w:t>
            </w:r>
          </w:p>
        </w:tc>
        <w:tc>
          <w:tcPr>
            <w:tcW w:w="1463"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rPr>
            </w:pPr>
            <w:r w:rsidRPr="008257A9">
              <w:rPr>
                <w:rFonts w:cstheme="minorHAnsi"/>
                <w:sz w:val="24"/>
                <w:szCs w:val="24"/>
                <w:shd w:val="clear" w:color="auto" w:fill="FFFFFF"/>
              </w:rPr>
              <w:t>Ćwiczenia</w:t>
            </w:r>
          </w:p>
        </w:tc>
        <w:tc>
          <w:tcPr>
            <w:tcW w:w="733"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rPr>
            </w:pPr>
            <w:r w:rsidRPr="008257A9">
              <w:rPr>
                <w:rFonts w:cstheme="minorHAnsi"/>
                <w:sz w:val="24"/>
                <w:szCs w:val="24"/>
              </w:rPr>
              <w:t>74</w:t>
            </w:r>
          </w:p>
        </w:tc>
        <w:tc>
          <w:tcPr>
            <w:tcW w:w="732"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rPr>
            </w:pPr>
            <w:r w:rsidRPr="008257A9">
              <w:rPr>
                <w:rFonts w:cstheme="minorHAnsi"/>
                <w:sz w:val="24"/>
                <w:szCs w:val="24"/>
              </w:rPr>
              <w:t>55</w:t>
            </w:r>
          </w:p>
        </w:tc>
        <w:tc>
          <w:tcPr>
            <w:tcW w:w="880"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rPr>
            </w:pPr>
            <w:r w:rsidRPr="008257A9">
              <w:rPr>
                <w:rFonts w:cstheme="minorHAnsi"/>
                <w:sz w:val="24"/>
                <w:szCs w:val="24"/>
              </w:rPr>
              <w:t>66</w:t>
            </w:r>
          </w:p>
        </w:tc>
        <w:tc>
          <w:tcPr>
            <w:tcW w:w="733"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rPr>
            </w:pPr>
            <w:r w:rsidRPr="008257A9">
              <w:rPr>
                <w:rFonts w:cstheme="minorHAnsi"/>
                <w:sz w:val="24"/>
                <w:szCs w:val="24"/>
              </w:rPr>
              <w:t>51</w:t>
            </w:r>
          </w:p>
        </w:tc>
        <w:tc>
          <w:tcPr>
            <w:tcW w:w="732"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rPr>
            </w:pPr>
            <w:r w:rsidRPr="008257A9">
              <w:rPr>
                <w:rFonts w:cstheme="minorHAnsi"/>
                <w:sz w:val="24"/>
                <w:szCs w:val="24"/>
              </w:rPr>
              <w:t>81</w:t>
            </w:r>
          </w:p>
        </w:tc>
        <w:tc>
          <w:tcPr>
            <w:tcW w:w="733"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rPr>
            </w:pPr>
            <w:r w:rsidRPr="008257A9">
              <w:rPr>
                <w:rFonts w:cstheme="minorHAnsi"/>
                <w:sz w:val="24"/>
                <w:szCs w:val="24"/>
              </w:rPr>
              <w:t>49</w:t>
            </w:r>
          </w:p>
        </w:tc>
        <w:tc>
          <w:tcPr>
            <w:tcW w:w="733"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shd w:val="clear" w:color="auto" w:fill="FFFFFF"/>
              </w:rPr>
            </w:pPr>
            <w:r w:rsidRPr="008257A9">
              <w:rPr>
                <w:rFonts w:cstheme="minorHAnsi"/>
                <w:sz w:val="24"/>
                <w:szCs w:val="24"/>
                <w:shd w:val="clear" w:color="auto" w:fill="FFFFFF"/>
              </w:rPr>
              <w:t>28</w:t>
            </w:r>
          </w:p>
        </w:tc>
        <w:tc>
          <w:tcPr>
            <w:tcW w:w="879"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rPr>
            </w:pPr>
            <w:r w:rsidRPr="008257A9">
              <w:rPr>
                <w:rFonts w:cstheme="minorHAnsi"/>
                <w:sz w:val="24"/>
                <w:szCs w:val="24"/>
              </w:rPr>
              <w:t>83</w:t>
            </w:r>
          </w:p>
        </w:tc>
        <w:tc>
          <w:tcPr>
            <w:tcW w:w="1024" w:type="dxa"/>
            <w:tcBorders>
              <w:top w:val="single" w:sz="4" w:space="0" w:color="auto"/>
              <w:left w:val="single" w:sz="4" w:space="0" w:color="auto"/>
              <w:bottom w:val="single" w:sz="4" w:space="0" w:color="auto"/>
              <w:right w:val="single" w:sz="4" w:space="0" w:color="auto"/>
            </w:tcBorders>
            <w:vAlign w:val="center"/>
            <w:hideMark/>
          </w:tcPr>
          <w:p w:rsidR="001731C0" w:rsidRPr="008257A9" w:rsidRDefault="001731C0">
            <w:pPr>
              <w:jc w:val="center"/>
              <w:rPr>
                <w:rFonts w:cstheme="minorHAnsi"/>
                <w:sz w:val="24"/>
                <w:szCs w:val="24"/>
              </w:rPr>
            </w:pPr>
            <w:r w:rsidRPr="008257A9">
              <w:rPr>
                <w:rFonts w:cstheme="minorHAnsi"/>
                <w:sz w:val="24"/>
                <w:szCs w:val="24"/>
              </w:rPr>
              <w:t>487</w:t>
            </w:r>
          </w:p>
        </w:tc>
      </w:tr>
      <w:tr w:rsidR="001731C0" w:rsidRPr="008257A9" w:rsidTr="001731C0">
        <w:trPr>
          <w:trHeight w:val="446"/>
        </w:trPr>
        <w:tc>
          <w:tcPr>
            <w:tcW w:w="20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right"/>
              <w:rPr>
                <w:rFonts w:cstheme="minorHAnsi"/>
                <w:b/>
                <w:sz w:val="24"/>
                <w:szCs w:val="24"/>
              </w:rPr>
            </w:pPr>
            <w:r w:rsidRPr="008257A9">
              <w:rPr>
                <w:rFonts w:cstheme="minorHAnsi"/>
                <w:b/>
                <w:sz w:val="24"/>
                <w:szCs w:val="24"/>
                <w:shd w:val="clear" w:color="auto" w:fill="FFFFFF"/>
              </w:rPr>
              <w:t>RAZEM:</w:t>
            </w:r>
          </w:p>
        </w:tc>
        <w:tc>
          <w:tcPr>
            <w:tcW w:w="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center"/>
              <w:rPr>
                <w:rFonts w:cstheme="minorHAnsi"/>
                <w:b/>
                <w:sz w:val="24"/>
                <w:szCs w:val="24"/>
              </w:rPr>
            </w:pPr>
            <w:r w:rsidRPr="008257A9">
              <w:rPr>
                <w:rFonts w:cstheme="minorHAnsi"/>
                <w:b/>
                <w:sz w:val="24"/>
                <w:szCs w:val="24"/>
              </w:rPr>
              <w:t>92</w:t>
            </w:r>
          </w:p>
        </w:tc>
        <w:tc>
          <w:tcPr>
            <w:tcW w:w="7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center"/>
              <w:rPr>
                <w:rFonts w:cstheme="minorHAnsi"/>
                <w:b/>
                <w:sz w:val="24"/>
                <w:szCs w:val="24"/>
              </w:rPr>
            </w:pPr>
            <w:r w:rsidRPr="008257A9">
              <w:rPr>
                <w:rFonts w:cstheme="minorHAnsi"/>
                <w:b/>
                <w:sz w:val="24"/>
                <w:szCs w:val="24"/>
              </w:rPr>
              <w:t>56</w:t>
            </w:r>
          </w:p>
        </w:tc>
        <w:tc>
          <w:tcPr>
            <w:tcW w:w="88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center"/>
              <w:rPr>
                <w:rFonts w:cstheme="minorHAnsi"/>
                <w:b/>
                <w:sz w:val="24"/>
                <w:szCs w:val="24"/>
              </w:rPr>
            </w:pPr>
            <w:r w:rsidRPr="008257A9">
              <w:rPr>
                <w:rFonts w:cstheme="minorHAnsi"/>
                <w:b/>
                <w:sz w:val="24"/>
                <w:szCs w:val="24"/>
              </w:rPr>
              <w:t>136</w:t>
            </w:r>
          </w:p>
        </w:tc>
        <w:tc>
          <w:tcPr>
            <w:tcW w:w="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center"/>
              <w:rPr>
                <w:rFonts w:cstheme="minorHAnsi"/>
                <w:b/>
                <w:sz w:val="24"/>
                <w:szCs w:val="24"/>
              </w:rPr>
            </w:pPr>
            <w:r w:rsidRPr="008257A9">
              <w:rPr>
                <w:rFonts w:cstheme="minorHAnsi"/>
                <w:b/>
                <w:sz w:val="24"/>
                <w:szCs w:val="24"/>
              </w:rPr>
              <w:t>51</w:t>
            </w:r>
          </w:p>
        </w:tc>
        <w:tc>
          <w:tcPr>
            <w:tcW w:w="7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center"/>
              <w:rPr>
                <w:rFonts w:cstheme="minorHAnsi"/>
                <w:b/>
                <w:sz w:val="24"/>
                <w:szCs w:val="24"/>
              </w:rPr>
            </w:pPr>
            <w:r w:rsidRPr="008257A9">
              <w:rPr>
                <w:rFonts w:cstheme="minorHAnsi"/>
                <w:b/>
                <w:sz w:val="24"/>
                <w:szCs w:val="24"/>
              </w:rPr>
              <w:t>112</w:t>
            </w:r>
          </w:p>
        </w:tc>
        <w:tc>
          <w:tcPr>
            <w:tcW w:w="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center"/>
              <w:rPr>
                <w:rFonts w:cstheme="minorHAnsi"/>
                <w:b/>
                <w:sz w:val="24"/>
                <w:szCs w:val="24"/>
              </w:rPr>
            </w:pPr>
            <w:r w:rsidRPr="008257A9">
              <w:rPr>
                <w:rFonts w:cstheme="minorHAnsi"/>
                <w:b/>
                <w:sz w:val="24"/>
                <w:szCs w:val="24"/>
              </w:rPr>
              <w:t>101</w:t>
            </w:r>
          </w:p>
        </w:tc>
        <w:tc>
          <w:tcPr>
            <w:tcW w:w="73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center"/>
              <w:rPr>
                <w:rFonts w:cstheme="minorHAnsi"/>
                <w:b/>
                <w:sz w:val="24"/>
                <w:szCs w:val="24"/>
                <w:shd w:val="clear" w:color="auto" w:fill="FFFFFF"/>
              </w:rPr>
            </w:pPr>
            <w:r w:rsidRPr="008257A9">
              <w:rPr>
                <w:rFonts w:cstheme="minorHAnsi"/>
                <w:b/>
                <w:sz w:val="24"/>
                <w:szCs w:val="24"/>
                <w:shd w:val="clear" w:color="auto" w:fill="FFFFFF"/>
              </w:rPr>
              <w:t>28</w:t>
            </w:r>
          </w:p>
        </w:tc>
        <w:tc>
          <w:tcPr>
            <w:tcW w:w="87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center"/>
              <w:rPr>
                <w:rFonts w:cstheme="minorHAnsi"/>
                <w:b/>
                <w:sz w:val="24"/>
                <w:szCs w:val="24"/>
                <w:shd w:val="clear" w:color="auto" w:fill="FFFFFF"/>
              </w:rPr>
            </w:pPr>
            <w:r w:rsidRPr="008257A9">
              <w:rPr>
                <w:rFonts w:cstheme="minorHAnsi"/>
                <w:b/>
                <w:sz w:val="24"/>
                <w:szCs w:val="24"/>
                <w:shd w:val="clear" w:color="auto" w:fill="FFFFFF"/>
              </w:rPr>
              <w:t>91</w:t>
            </w:r>
          </w:p>
        </w:tc>
        <w:tc>
          <w:tcPr>
            <w:tcW w:w="10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1731C0" w:rsidRPr="008257A9" w:rsidRDefault="001731C0">
            <w:pPr>
              <w:jc w:val="center"/>
              <w:rPr>
                <w:rFonts w:cstheme="minorHAnsi"/>
                <w:b/>
                <w:sz w:val="24"/>
                <w:szCs w:val="24"/>
              </w:rPr>
            </w:pPr>
            <w:r w:rsidRPr="008257A9">
              <w:rPr>
                <w:rFonts w:cstheme="minorHAnsi"/>
                <w:b/>
                <w:sz w:val="24"/>
                <w:szCs w:val="24"/>
              </w:rPr>
              <w:t>657</w:t>
            </w:r>
          </w:p>
        </w:tc>
      </w:tr>
    </w:tbl>
    <w:p w:rsidR="001731C0" w:rsidRPr="008257A9" w:rsidRDefault="001731C0" w:rsidP="008257A9">
      <w:pPr>
        <w:spacing w:line="360" w:lineRule="auto"/>
        <w:ind w:right="-144"/>
        <w:jc w:val="right"/>
        <w:rPr>
          <w:rFonts w:eastAsia="Times New Roman" w:cstheme="minorHAnsi"/>
          <w:i/>
          <w:iCs/>
          <w:sz w:val="24"/>
          <w:szCs w:val="24"/>
          <w:lang w:eastAsia="pl-PL"/>
        </w:rPr>
      </w:pPr>
      <w:r w:rsidRPr="008257A9">
        <w:rPr>
          <w:rFonts w:cstheme="minorHAnsi"/>
          <w:i/>
          <w:iCs/>
          <w:sz w:val="24"/>
          <w:szCs w:val="24"/>
        </w:rPr>
        <w:t>Zestawienie ilościowe zakupionych podręczników, materiałów edukacyjnych i ćwiczeniowych w 2022 roku</w:t>
      </w:r>
    </w:p>
    <w:p w:rsidR="002779E7" w:rsidRPr="008257A9" w:rsidRDefault="0067687D" w:rsidP="001C0B22">
      <w:pPr>
        <w:spacing w:after="0"/>
        <w:ind w:firstLine="708"/>
        <w:jc w:val="both"/>
        <w:rPr>
          <w:rFonts w:eastAsia="Calibri" w:cstheme="minorHAnsi"/>
          <w:b/>
          <w:sz w:val="24"/>
          <w:szCs w:val="24"/>
        </w:rPr>
      </w:pPr>
      <w:r w:rsidRPr="008257A9">
        <w:rPr>
          <w:rFonts w:eastAsia="Calibri" w:cstheme="minorHAnsi"/>
          <w:b/>
          <w:sz w:val="24"/>
          <w:szCs w:val="24"/>
        </w:rPr>
        <w:t xml:space="preserve">5. </w:t>
      </w:r>
      <w:r w:rsidR="002779E7" w:rsidRPr="008257A9">
        <w:rPr>
          <w:rFonts w:eastAsia="Calibri" w:cstheme="minorHAnsi"/>
          <w:b/>
          <w:sz w:val="24"/>
          <w:szCs w:val="24"/>
        </w:rPr>
        <w:t xml:space="preserve">Remonty i modernizacje placówek </w:t>
      </w:r>
    </w:p>
    <w:p w:rsidR="001731C0" w:rsidRPr="008257A9" w:rsidRDefault="001731C0" w:rsidP="001731C0">
      <w:pPr>
        <w:spacing w:after="40"/>
        <w:jc w:val="both"/>
        <w:rPr>
          <w:rFonts w:eastAsia="Times New Roman" w:cstheme="minorHAnsi"/>
          <w:b/>
          <w:bCs/>
          <w:sz w:val="24"/>
          <w:szCs w:val="24"/>
          <w:lang w:eastAsia="pl-PL"/>
        </w:rPr>
      </w:pPr>
      <w:r w:rsidRPr="008257A9">
        <w:rPr>
          <w:rFonts w:eastAsia="Times New Roman" w:cstheme="minorHAnsi"/>
          <w:b/>
          <w:bCs/>
          <w:sz w:val="24"/>
          <w:szCs w:val="24"/>
          <w:lang w:eastAsia="pl-PL"/>
        </w:rPr>
        <w:t>W 2022 roku przeprowadzone zostały następujące inwestycje:</w:t>
      </w:r>
    </w:p>
    <w:p w:rsidR="001731C0" w:rsidRPr="008257A9" w:rsidRDefault="001731C0" w:rsidP="000F7617">
      <w:pPr>
        <w:numPr>
          <w:ilvl w:val="0"/>
          <w:numId w:val="35"/>
        </w:numPr>
        <w:suppressAutoHyphens/>
        <w:autoSpaceDN w:val="0"/>
        <w:spacing w:after="40" w:line="240" w:lineRule="auto"/>
        <w:ind w:left="567"/>
        <w:jc w:val="both"/>
        <w:textAlignment w:val="baseline"/>
        <w:rPr>
          <w:rFonts w:eastAsia="Times New Roman" w:cstheme="minorHAnsi"/>
          <w:sz w:val="24"/>
          <w:szCs w:val="24"/>
          <w:lang w:eastAsia="pl-PL"/>
        </w:rPr>
      </w:pPr>
      <w:r w:rsidRPr="008257A9">
        <w:rPr>
          <w:rFonts w:eastAsia="Times New Roman" w:cstheme="minorHAnsi"/>
          <w:sz w:val="24"/>
          <w:szCs w:val="24"/>
          <w:lang w:eastAsia="pl-PL"/>
        </w:rPr>
        <w:t>modernizacja łazienek w budynku Zespołu Szkolnego w Cegłowie – 249 294,72 zł.</w:t>
      </w:r>
    </w:p>
    <w:p w:rsidR="001731C0" w:rsidRPr="008257A9" w:rsidRDefault="001731C0" w:rsidP="000F7617">
      <w:pPr>
        <w:numPr>
          <w:ilvl w:val="0"/>
          <w:numId w:val="35"/>
        </w:numPr>
        <w:suppressAutoHyphens/>
        <w:autoSpaceDN w:val="0"/>
        <w:spacing w:after="40" w:line="240" w:lineRule="auto"/>
        <w:ind w:left="567"/>
        <w:jc w:val="both"/>
        <w:textAlignment w:val="baseline"/>
        <w:rPr>
          <w:rFonts w:eastAsia="Times New Roman" w:cstheme="minorHAnsi"/>
          <w:sz w:val="24"/>
          <w:szCs w:val="24"/>
          <w:lang w:eastAsia="pl-PL"/>
        </w:rPr>
      </w:pPr>
      <w:r w:rsidRPr="008257A9">
        <w:rPr>
          <w:rFonts w:eastAsia="Times New Roman" w:cstheme="minorHAnsi"/>
          <w:sz w:val="24"/>
          <w:szCs w:val="24"/>
          <w:lang w:eastAsia="pl-PL"/>
        </w:rPr>
        <w:t>modernizacja budynku Zespołu Szkolnego w Cegłowie – 22 129,84 zł.</w:t>
      </w:r>
    </w:p>
    <w:p w:rsidR="001731C0" w:rsidRPr="008257A9" w:rsidRDefault="001731C0" w:rsidP="000F7617">
      <w:pPr>
        <w:numPr>
          <w:ilvl w:val="0"/>
          <w:numId w:val="35"/>
        </w:numPr>
        <w:suppressAutoHyphens/>
        <w:autoSpaceDN w:val="0"/>
        <w:spacing w:after="120" w:line="240" w:lineRule="auto"/>
        <w:ind w:left="567" w:hanging="357"/>
        <w:jc w:val="both"/>
        <w:textAlignment w:val="baseline"/>
        <w:rPr>
          <w:rFonts w:eastAsia="Times New Roman" w:cstheme="minorHAnsi"/>
          <w:sz w:val="24"/>
          <w:szCs w:val="24"/>
          <w:lang w:eastAsia="pl-PL"/>
        </w:rPr>
      </w:pPr>
      <w:r w:rsidRPr="008257A9">
        <w:rPr>
          <w:rFonts w:eastAsia="Times New Roman" w:cstheme="minorHAnsi"/>
          <w:sz w:val="24"/>
          <w:szCs w:val="24"/>
          <w:lang w:eastAsia="pl-PL"/>
        </w:rPr>
        <w:t>przebudowa i rozbudowa przedszkola wraz z niezbędną infrastrukturą techniczną przy ul. Stanisława Rżysko – łączna kwota inwestycji: 3 449 239,30 zł.</w:t>
      </w:r>
    </w:p>
    <w:p w:rsidR="00E85CF7" w:rsidRPr="008257A9" w:rsidRDefault="00E85CF7" w:rsidP="008257A9">
      <w:pPr>
        <w:spacing w:after="0"/>
        <w:jc w:val="both"/>
        <w:rPr>
          <w:rFonts w:eastAsia="Times New Roman" w:cstheme="minorHAnsi"/>
          <w:color w:val="FF0000"/>
          <w:sz w:val="24"/>
          <w:szCs w:val="24"/>
          <w:lang w:eastAsia="pl-PL"/>
        </w:rPr>
      </w:pPr>
    </w:p>
    <w:p w:rsidR="002779E7" w:rsidRPr="008257A9" w:rsidRDefault="0067687D" w:rsidP="001C0B22">
      <w:pPr>
        <w:spacing w:after="0"/>
        <w:ind w:left="720"/>
        <w:jc w:val="both"/>
        <w:rPr>
          <w:rFonts w:eastAsia="Calibri" w:cstheme="minorHAnsi"/>
          <w:b/>
          <w:sz w:val="24"/>
          <w:szCs w:val="24"/>
        </w:rPr>
      </w:pPr>
      <w:r w:rsidRPr="008257A9">
        <w:rPr>
          <w:rFonts w:eastAsia="Calibri" w:cstheme="minorHAnsi"/>
          <w:b/>
          <w:sz w:val="24"/>
          <w:szCs w:val="24"/>
        </w:rPr>
        <w:t xml:space="preserve">6. </w:t>
      </w:r>
      <w:r w:rsidR="002779E7" w:rsidRPr="008257A9">
        <w:rPr>
          <w:rFonts w:eastAsia="Calibri" w:cstheme="minorHAnsi"/>
          <w:b/>
          <w:sz w:val="24"/>
          <w:szCs w:val="24"/>
        </w:rPr>
        <w:t>Stypendia</w:t>
      </w:r>
      <w:r w:rsidR="00462A39" w:rsidRPr="008257A9">
        <w:rPr>
          <w:rFonts w:eastAsia="Calibri" w:cstheme="minorHAnsi"/>
          <w:b/>
          <w:sz w:val="24"/>
          <w:szCs w:val="24"/>
        </w:rPr>
        <w:t xml:space="preserve"> burmistrza</w:t>
      </w:r>
    </w:p>
    <w:p w:rsidR="0077096A" w:rsidRPr="008257A9" w:rsidRDefault="0077096A" w:rsidP="001C0B22">
      <w:pPr>
        <w:spacing w:after="0"/>
        <w:ind w:left="1413"/>
        <w:jc w:val="both"/>
        <w:rPr>
          <w:rFonts w:eastAsia="Calibri" w:cstheme="minorHAnsi"/>
          <w:b/>
          <w:color w:val="FF0000"/>
          <w:sz w:val="24"/>
          <w:szCs w:val="24"/>
        </w:rPr>
      </w:pPr>
    </w:p>
    <w:p w:rsidR="001731C0" w:rsidRPr="008257A9" w:rsidRDefault="001731C0" w:rsidP="001731C0">
      <w:pPr>
        <w:spacing w:after="60"/>
        <w:jc w:val="both"/>
        <w:rPr>
          <w:rFonts w:eastAsia="Times New Roman" w:cstheme="minorHAnsi"/>
          <w:sz w:val="24"/>
          <w:szCs w:val="24"/>
          <w:lang w:eastAsia="pl-PL"/>
        </w:rPr>
      </w:pPr>
      <w:r w:rsidRPr="008257A9">
        <w:rPr>
          <w:rFonts w:eastAsia="Times New Roman" w:cstheme="minorHAnsi"/>
          <w:sz w:val="24"/>
          <w:szCs w:val="24"/>
          <w:lang w:eastAsia="pl-PL"/>
        </w:rPr>
        <w:t>Zgodnie z Uchwałą nr XLI/328/17 Rady Gminy Cegłów z dnia 27 lipca 2017 r. w sprawie określenia szczegółowych warunków udzielania pomocy dzieciom i młodzieży Gminy Cegłów ustanowione zostały stypendia dla uczniów za bardzo dobre wyniki w nauce oraz wzorowe zachowanie; za osiągnięcia naukowe, sportowe lub artystyczne, a także dla finalistów i laureatów olimpiad i konkursów na szczeblu wojewódzkim lub krajowym. Program ma na celu wpieranie rozwoju uczniów zdolnych, którzy dzięki swojemu zaangażowaniu oraz ciężkiej pracy osiągają bardzo dobre wyniki w nauce. Wysokość przyznanego stypendium uzależniona jest od osiągniętej średniej ocen w danym semestrze roku szkolnego.</w:t>
      </w:r>
    </w:p>
    <w:p w:rsidR="001731C0" w:rsidRPr="008257A9" w:rsidRDefault="001731C0" w:rsidP="001731C0">
      <w:pPr>
        <w:spacing w:after="60"/>
        <w:jc w:val="both"/>
        <w:rPr>
          <w:rFonts w:eastAsia="Times New Roman" w:cstheme="minorHAnsi"/>
          <w:sz w:val="24"/>
          <w:szCs w:val="24"/>
          <w:lang w:eastAsia="pl-PL"/>
        </w:rPr>
      </w:pPr>
      <w:r w:rsidRPr="008257A9">
        <w:rPr>
          <w:rFonts w:eastAsia="Times New Roman" w:cstheme="minorHAnsi"/>
          <w:sz w:val="24"/>
          <w:szCs w:val="24"/>
          <w:lang w:eastAsia="pl-PL"/>
        </w:rPr>
        <w:t>W drugim semestrze roku szkolnego 2021/2022 stypendium otrzymywało 15 uczniów Szkoły Podstawowej w łącznej kwocie 2000 zł miesięcznie. W pierwszym semestrze roku szkolnego 2022/2023 stypendium przyznane zostało 25 uczniom w łącznej kwocie 3770 zł miesięcznie.</w:t>
      </w:r>
    </w:p>
    <w:p w:rsidR="001731C0" w:rsidRPr="008257A9" w:rsidRDefault="001731C0" w:rsidP="001731C0">
      <w:pPr>
        <w:spacing w:after="120"/>
        <w:jc w:val="both"/>
        <w:rPr>
          <w:rFonts w:eastAsia="Times New Roman" w:cstheme="minorHAnsi"/>
          <w:sz w:val="24"/>
          <w:szCs w:val="24"/>
          <w:shd w:val="clear" w:color="auto" w:fill="FFFFFF"/>
          <w:lang w:eastAsia="pl-PL"/>
        </w:rPr>
      </w:pPr>
      <w:r w:rsidRPr="008257A9">
        <w:rPr>
          <w:rFonts w:eastAsia="Times New Roman" w:cstheme="minorHAnsi"/>
          <w:sz w:val="24"/>
          <w:szCs w:val="24"/>
          <w:shd w:val="clear" w:color="auto" w:fill="FFFFFF"/>
          <w:lang w:eastAsia="pl-PL"/>
        </w:rPr>
        <w:t>W ramach przyznanych w 2022 r. stypendiów Burmistrza Cegłowa za bardzo dobre wyniki w nauce i wzorowe zachowanie, łącznie na rzecz uczniów przekazano kwotę w wysokości 25 080 zł.</w:t>
      </w:r>
    </w:p>
    <w:p w:rsidR="00E85CF7" w:rsidRPr="008257A9" w:rsidRDefault="00E85CF7" w:rsidP="00E85CF7">
      <w:pPr>
        <w:spacing w:after="0" w:line="360" w:lineRule="auto"/>
        <w:jc w:val="both"/>
        <w:rPr>
          <w:rFonts w:eastAsia="Times New Roman" w:cstheme="minorHAnsi"/>
          <w:color w:val="FF0000"/>
          <w:sz w:val="24"/>
          <w:szCs w:val="24"/>
          <w:shd w:val="clear" w:color="auto" w:fill="FFFFFF"/>
          <w:lang w:eastAsia="pl-PL"/>
        </w:rPr>
      </w:pPr>
    </w:p>
    <w:p w:rsidR="0005658F" w:rsidRDefault="0005658F" w:rsidP="00E85CF7">
      <w:pPr>
        <w:jc w:val="both"/>
        <w:rPr>
          <w:rFonts w:cstheme="minorHAnsi"/>
          <w:color w:val="FF0000"/>
          <w:sz w:val="24"/>
          <w:szCs w:val="24"/>
        </w:rPr>
      </w:pPr>
    </w:p>
    <w:p w:rsidR="008257A9" w:rsidRDefault="008257A9" w:rsidP="00E85CF7">
      <w:pPr>
        <w:jc w:val="both"/>
        <w:rPr>
          <w:rFonts w:cstheme="minorHAnsi"/>
          <w:color w:val="FF0000"/>
          <w:sz w:val="24"/>
          <w:szCs w:val="24"/>
        </w:rPr>
      </w:pPr>
    </w:p>
    <w:p w:rsidR="008257A9" w:rsidRPr="008257A9" w:rsidRDefault="008257A9" w:rsidP="00E85CF7">
      <w:pPr>
        <w:jc w:val="both"/>
        <w:rPr>
          <w:rFonts w:cstheme="minorHAnsi"/>
          <w:color w:val="FF0000"/>
          <w:sz w:val="24"/>
          <w:szCs w:val="24"/>
        </w:rPr>
      </w:pPr>
    </w:p>
    <w:p w:rsidR="0005658F" w:rsidRPr="008257A9" w:rsidRDefault="0005658F" w:rsidP="001C0B22">
      <w:pPr>
        <w:ind w:firstLine="708"/>
        <w:jc w:val="both"/>
        <w:rPr>
          <w:rFonts w:cstheme="minorHAnsi"/>
          <w:color w:val="FF0000"/>
          <w:sz w:val="24"/>
          <w:szCs w:val="24"/>
        </w:rPr>
      </w:pPr>
    </w:p>
    <w:p w:rsidR="00027CED" w:rsidRPr="008257A9" w:rsidRDefault="00760B61" w:rsidP="001C0B22">
      <w:pPr>
        <w:ind w:firstLine="708"/>
        <w:jc w:val="both"/>
        <w:rPr>
          <w:rFonts w:cstheme="minorHAnsi"/>
          <w:b/>
          <w:sz w:val="24"/>
          <w:szCs w:val="24"/>
        </w:rPr>
      </w:pPr>
      <w:r w:rsidRPr="008257A9">
        <w:rPr>
          <w:rFonts w:cstheme="minorHAnsi"/>
          <w:b/>
          <w:sz w:val="24"/>
          <w:szCs w:val="24"/>
        </w:rPr>
        <w:lastRenderedPageBreak/>
        <w:t>IX.</w:t>
      </w:r>
      <w:r w:rsidRPr="008257A9">
        <w:rPr>
          <w:rFonts w:cstheme="minorHAnsi"/>
          <w:b/>
          <w:sz w:val="24"/>
          <w:szCs w:val="24"/>
        </w:rPr>
        <w:tab/>
        <w:t>Kultura i promocja</w:t>
      </w:r>
    </w:p>
    <w:p w:rsidR="009E5C05" w:rsidRPr="008257A9" w:rsidRDefault="00027CED" w:rsidP="001C0B22">
      <w:pPr>
        <w:ind w:firstLine="708"/>
        <w:jc w:val="both"/>
        <w:rPr>
          <w:rFonts w:cstheme="minorHAnsi"/>
          <w:b/>
          <w:sz w:val="24"/>
          <w:szCs w:val="24"/>
        </w:rPr>
      </w:pPr>
      <w:r w:rsidRPr="008257A9">
        <w:rPr>
          <w:rFonts w:cstheme="minorHAnsi"/>
          <w:b/>
          <w:sz w:val="24"/>
          <w:szCs w:val="24"/>
        </w:rPr>
        <w:t xml:space="preserve">1. </w:t>
      </w:r>
      <w:r w:rsidR="00192124" w:rsidRPr="008257A9">
        <w:rPr>
          <w:rFonts w:cstheme="minorHAnsi"/>
          <w:b/>
          <w:i/>
          <w:sz w:val="24"/>
          <w:szCs w:val="24"/>
        </w:rPr>
        <w:t>D</w:t>
      </w:r>
      <w:r w:rsidR="009E5C05" w:rsidRPr="008257A9">
        <w:rPr>
          <w:rFonts w:cstheme="minorHAnsi"/>
          <w:b/>
          <w:i/>
          <w:sz w:val="24"/>
          <w:szCs w:val="24"/>
        </w:rPr>
        <w:t>ziałalność GBP- Kulturoteki</w:t>
      </w:r>
      <w:r w:rsidR="009E5C05" w:rsidRPr="008257A9">
        <w:rPr>
          <w:rFonts w:cstheme="minorHAnsi"/>
          <w:sz w:val="24"/>
          <w:szCs w:val="24"/>
        </w:rPr>
        <w:t xml:space="preserve"> </w:t>
      </w:r>
    </w:p>
    <w:p w:rsidR="00DD3C27" w:rsidRPr="008257A9" w:rsidRDefault="00DD3C27" w:rsidP="00DD3C27">
      <w:pPr>
        <w:widowControl w:val="0"/>
        <w:autoSpaceDE w:val="0"/>
        <w:autoSpaceDN w:val="0"/>
        <w:spacing w:before="33" w:after="0" w:line="240" w:lineRule="auto"/>
        <w:outlineLvl w:val="0"/>
        <w:rPr>
          <w:rFonts w:eastAsia="Calibri" w:cstheme="minorHAnsi"/>
          <w:b/>
          <w:bCs/>
          <w:sz w:val="24"/>
          <w:szCs w:val="24"/>
          <w:u w:color="000000"/>
        </w:rPr>
      </w:pPr>
      <w:r w:rsidRPr="008257A9">
        <w:rPr>
          <w:rFonts w:eastAsia="Calibri" w:cstheme="minorHAnsi"/>
          <w:b/>
          <w:bCs/>
          <w:sz w:val="24"/>
          <w:szCs w:val="24"/>
          <w:u w:color="000000"/>
        </w:rPr>
        <w:t>Gminna Biblioteka Publiczna – Kulturoteka w Cegłowie Rok 2022</w:t>
      </w:r>
    </w:p>
    <w:p w:rsidR="00DD3C27" w:rsidRPr="008257A9" w:rsidRDefault="00DD3C27" w:rsidP="00DD3C27">
      <w:pPr>
        <w:widowControl w:val="0"/>
        <w:autoSpaceDE w:val="0"/>
        <w:autoSpaceDN w:val="0"/>
        <w:spacing w:before="33" w:after="0" w:line="240" w:lineRule="auto"/>
        <w:jc w:val="both"/>
        <w:outlineLvl w:val="0"/>
        <w:rPr>
          <w:rFonts w:eastAsia="Calibri" w:cstheme="minorHAnsi"/>
          <w:sz w:val="24"/>
          <w:szCs w:val="24"/>
          <w:u w:color="000000"/>
        </w:rPr>
      </w:pPr>
    </w:p>
    <w:p w:rsidR="00DD3C27" w:rsidRPr="008257A9" w:rsidRDefault="00DD3C27" w:rsidP="000F7617">
      <w:pPr>
        <w:widowControl w:val="0"/>
        <w:numPr>
          <w:ilvl w:val="0"/>
          <w:numId w:val="37"/>
        </w:numPr>
        <w:autoSpaceDE w:val="0"/>
        <w:autoSpaceDN w:val="0"/>
        <w:spacing w:before="33" w:after="0" w:line="240" w:lineRule="auto"/>
        <w:jc w:val="both"/>
        <w:outlineLvl w:val="0"/>
        <w:rPr>
          <w:rFonts w:eastAsia="Calibri" w:cstheme="minorHAnsi"/>
          <w:sz w:val="24"/>
          <w:szCs w:val="24"/>
          <w:u w:color="000000"/>
        </w:rPr>
      </w:pPr>
      <w:r w:rsidRPr="008257A9">
        <w:rPr>
          <w:rFonts w:eastAsia="Calibri" w:cstheme="minorHAnsi"/>
          <w:sz w:val="24"/>
          <w:szCs w:val="24"/>
          <w:u w:color="000000"/>
        </w:rPr>
        <w:t>Jest gminną instytucją kultury, która zgodnie ze statutem służy mieszkańcom gminy Cegłów upowszechniając i promując czytelnictwo oraz prowadząc działalność informacyjną i kulturalno-oświatową;</w:t>
      </w:r>
    </w:p>
    <w:p w:rsidR="00DD3C27" w:rsidRPr="008257A9" w:rsidRDefault="00DD3C27" w:rsidP="000F7617">
      <w:pPr>
        <w:widowControl w:val="0"/>
        <w:numPr>
          <w:ilvl w:val="0"/>
          <w:numId w:val="37"/>
        </w:numPr>
        <w:autoSpaceDE w:val="0"/>
        <w:autoSpaceDN w:val="0"/>
        <w:spacing w:before="33" w:after="0" w:line="240" w:lineRule="auto"/>
        <w:jc w:val="both"/>
        <w:outlineLvl w:val="0"/>
        <w:rPr>
          <w:rFonts w:eastAsia="Calibri" w:cstheme="minorHAnsi"/>
          <w:sz w:val="24"/>
          <w:szCs w:val="24"/>
          <w:u w:color="000000"/>
        </w:rPr>
      </w:pPr>
      <w:r w:rsidRPr="008257A9">
        <w:rPr>
          <w:rFonts w:eastAsia="Calibri" w:cstheme="minorHAnsi"/>
          <w:sz w:val="24"/>
          <w:szCs w:val="24"/>
          <w:u w:color="000000"/>
        </w:rPr>
        <w:t>Do końca 2017 r. funkcjonowała jako Gminna Biblioteka Publiczna w Cegłowie;</w:t>
      </w:r>
    </w:p>
    <w:p w:rsidR="00DD3C27" w:rsidRPr="008257A9" w:rsidRDefault="00DD3C27" w:rsidP="000F7617">
      <w:pPr>
        <w:widowControl w:val="0"/>
        <w:numPr>
          <w:ilvl w:val="0"/>
          <w:numId w:val="37"/>
        </w:numPr>
        <w:autoSpaceDE w:val="0"/>
        <w:autoSpaceDN w:val="0"/>
        <w:spacing w:before="33" w:after="0" w:line="240" w:lineRule="auto"/>
        <w:jc w:val="both"/>
        <w:outlineLvl w:val="0"/>
        <w:rPr>
          <w:rFonts w:eastAsia="Calibri" w:cstheme="minorHAnsi"/>
          <w:sz w:val="24"/>
          <w:szCs w:val="24"/>
          <w:u w:color="000000"/>
        </w:rPr>
      </w:pPr>
      <w:r w:rsidRPr="008257A9">
        <w:rPr>
          <w:rFonts w:eastAsia="Calibri" w:cstheme="minorHAnsi"/>
          <w:sz w:val="24"/>
          <w:szCs w:val="24"/>
          <w:u w:color="000000"/>
        </w:rPr>
        <w:t>Od 1 stycznia 2018 r. wspólnie z Klubem Kulturalne Zacisze tworzy Gminną Bibliotekę Publiczną – KULTUROTEKĘ w Cegłowie.</w:t>
      </w:r>
    </w:p>
    <w:p w:rsidR="00DD3C27" w:rsidRPr="008257A9" w:rsidRDefault="00DD3C27" w:rsidP="00DD3C27">
      <w:pPr>
        <w:widowControl w:val="0"/>
        <w:autoSpaceDE w:val="0"/>
        <w:autoSpaceDN w:val="0"/>
        <w:spacing w:before="33" w:after="0" w:line="240" w:lineRule="auto"/>
        <w:jc w:val="both"/>
        <w:outlineLvl w:val="0"/>
        <w:rPr>
          <w:rFonts w:eastAsia="Calibri" w:cstheme="minorHAnsi"/>
          <w:b/>
          <w:bCs/>
          <w:sz w:val="24"/>
          <w:szCs w:val="24"/>
          <w:u w:val="single" w:color="000000"/>
        </w:rPr>
      </w:pPr>
    </w:p>
    <w:p w:rsidR="00DD3C27" w:rsidRPr="008257A9" w:rsidRDefault="00DD3C27" w:rsidP="00DD3C27">
      <w:pPr>
        <w:widowControl w:val="0"/>
        <w:autoSpaceDE w:val="0"/>
        <w:autoSpaceDN w:val="0"/>
        <w:spacing w:before="33" w:after="0" w:line="240" w:lineRule="auto"/>
        <w:jc w:val="both"/>
        <w:outlineLvl w:val="0"/>
        <w:rPr>
          <w:rFonts w:eastAsia="Calibri" w:cstheme="minorHAnsi"/>
          <w:bCs/>
          <w:sz w:val="24"/>
          <w:szCs w:val="24"/>
          <w:u w:color="000000"/>
        </w:rPr>
      </w:pPr>
      <w:r w:rsidRPr="008257A9">
        <w:rPr>
          <w:rFonts w:eastAsia="Calibri" w:cstheme="minorHAnsi"/>
          <w:b/>
          <w:bCs/>
          <w:sz w:val="24"/>
          <w:szCs w:val="24"/>
          <w:u w:val="single" w:color="000000"/>
        </w:rPr>
        <w:t>PRACOWNICY</w:t>
      </w:r>
      <w:r w:rsidRPr="008257A9">
        <w:rPr>
          <w:rFonts w:eastAsia="Calibri" w:cstheme="minorHAnsi"/>
          <w:bCs/>
          <w:sz w:val="24"/>
          <w:szCs w:val="24"/>
          <w:u w:val="single" w:color="000000"/>
        </w:rPr>
        <w:t>:</w:t>
      </w:r>
    </w:p>
    <w:p w:rsidR="00DD3C27" w:rsidRPr="008257A9" w:rsidRDefault="00DD3C27" w:rsidP="00DD3C27">
      <w:pPr>
        <w:widowControl w:val="0"/>
        <w:autoSpaceDE w:val="0"/>
        <w:autoSpaceDN w:val="0"/>
        <w:spacing w:before="3" w:after="0" w:line="240" w:lineRule="auto"/>
        <w:jc w:val="both"/>
        <w:rPr>
          <w:rFonts w:eastAsia="Calibri" w:cstheme="minorHAnsi"/>
          <w:sz w:val="24"/>
          <w:szCs w:val="24"/>
        </w:rPr>
      </w:pPr>
    </w:p>
    <w:p w:rsidR="00DD3C27" w:rsidRPr="008257A9" w:rsidRDefault="00DD3C27" w:rsidP="000F7617">
      <w:pPr>
        <w:widowControl w:val="0"/>
        <w:numPr>
          <w:ilvl w:val="0"/>
          <w:numId w:val="38"/>
        </w:numPr>
        <w:tabs>
          <w:tab w:val="left" w:pos="837"/>
        </w:tabs>
        <w:autoSpaceDE w:val="0"/>
        <w:autoSpaceDN w:val="0"/>
        <w:spacing w:after="0" w:line="240" w:lineRule="auto"/>
        <w:ind w:right="477"/>
        <w:jc w:val="both"/>
        <w:rPr>
          <w:rFonts w:eastAsia="Calibri" w:cstheme="minorHAnsi"/>
          <w:sz w:val="24"/>
          <w:szCs w:val="24"/>
        </w:rPr>
      </w:pPr>
      <w:r w:rsidRPr="008257A9">
        <w:rPr>
          <w:rFonts w:eastAsia="Calibri" w:cstheme="minorHAnsi"/>
          <w:sz w:val="24"/>
          <w:szCs w:val="24"/>
        </w:rPr>
        <w:t>2 osoby (2 etaty) do działalności bibliotecznej: gromadzenia, opracowania i</w:t>
      </w:r>
      <w:r w:rsidRPr="008257A9">
        <w:rPr>
          <w:rFonts w:eastAsia="Calibri" w:cstheme="minorHAnsi"/>
          <w:spacing w:val="1"/>
          <w:sz w:val="24"/>
          <w:szCs w:val="24"/>
        </w:rPr>
        <w:t xml:space="preserve"> </w:t>
      </w:r>
      <w:r w:rsidRPr="008257A9">
        <w:rPr>
          <w:rFonts w:eastAsia="Calibri" w:cstheme="minorHAnsi"/>
          <w:sz w:val="24"/>
          <w:szCs w:val="24"/>
        </w:rPr>
        <w:t>udostępniania</w:t>
      </w:r>
      <w:r w:rsidRPr="008257A9">
        <w:rPr>
          <w:rFonts w:eastAsia="Calibri" w:cstheme="minorHAnsi"/>
          <w:spacing w:val="1"/>
          <w:sz w:val="24"/>
          <w:szCs w:val="24"/>
        </w:rPr>
        <w:t xml:space="preserve"> </w:t>
      </w:r>
      <w:r w:rsidRPr="008257A9">
        <w:rPr>
          <w:rFonts w:eastAsia="Calibri" w:cstheme="minorHAnsi"/>
          <w:sz w:val="24"/>
          <w:szCs w:val="24"/>
        </w:rPr>
        <w:t>książek,</w:t>
      </w:r>
      <w:r w:rsidRPr="008257A9">
        <w:rPr>
          <w:rFonts w:eastAsia="Calibri" w:cstheme="minorHAnsi"/>
          <w:spacing w:val="1"/>
          <w:sz w:val="24"/>
          <w:szCs w:val="24"/>
        </w:rPr>
        <w:t xml:space="preserve"> </w:t>
      </w:r>
      <w:r w:rsidRPr="008257A9">
        <w:rPr>
          <w:rFonts w:eastAsia="Calibri" w:cstheme="minorHAnsi"/>
          <w:sz w:val="24"/>
          <w:szCs w:val="24"/>
        </w:rPr>
        <w:t>prowadzenia</w:t>
      </w:r>
      <w:r w:rsidRPr="008257A9">
        <w:rPr>
          <w:rFonts w:eastAsia="Calibri" w:cstheme="minorHAnsi"/>
          <w:spacing w:val="1"/>
          <w:sz w:val="24"/>
          <w:szCs w:val="24"/>
        </w:rPr>
        <w:t xml:space="preserve"> </w:t>
      </w:r>
      <w:r w:rsidRPr="008257A9">
        <w:rPr>
          <w:rFonts w:eastAsia="Calibri" w:cstheme="minorHAnsi"/>
          <w:sz w:val="24"/>
          <w:szCs w:val="24"/>
        </w:rPr>
        <w:t>czytelni</w:t>
      </w:r>
      <w:r w:rsidRPr="008257A9">
        <w:rPr>
          <w:rFonts w:eastAsia="Calibri" w:cstheme="minorHAnsi"/>
          <w:spacing w:val="1"/>
          <w:sz w:val="24"/>
          <w:szCs w:val="24"/>
        </w:rPr>
        <w:t xml:space="preserve"> </w:t>
      </w:r>
      <w:r w:rsidRPr="008257A9">
        <w:rPr>
          <w:rFonts w:eastAsia="Calibri" w:cstheme="minorHAnsi"/>
          <w:sz w:val="24"/>
          <w:szCs w:val="24"/>
        </w:rPr>
        <w:t>internetowej</w:t>
      </w:r>
      <w:r w:rsidRPr="008257A9">
        <w:rPr>
          <w:rFonts w:eastAsia="Calibri" w:cstheme="minorHAnsi"/>
          <w:spacing w:val="1"/>
          <w:sz w:val="24"/>
          <w:szCs w:val="24"/>
        </w:rPr>
        <w:t xml:space="preserve"> </w:t>
      </w:r>
      <w:r w:rsidRPr="008257A9">
        <w:rPr>
          <w:rFonts w:eastAsia="Calibri" w:cstheme="minorHAnsi"/>
          <w:sz w:val="24"/>
          <w:szCs w:val="24"/>
        </w:rPr>
        <w:t>oraz</w:t>
      </w:r>
      <w:r w:rsidRPr="008257A9">
        <w:rPr>
          <w:rFonts w:eastAsia="Calibri" w:cstheme="minorHAnsi"/>
          <w:spacing w:val="1"/>
          <w:sz w:val="24"/>
          <w:szCs w:val="24"/>
        </w:rPr>
        <w:t xml:space="preserve"> </w:t>
      </w:r>
      <w:r w:rsidRPr="008257A9">
        <w:rPr>
          <w:rFonts w:eastAsia="Calibri" w:cstheme="minorHAnsi"/>
          <w:sz w:val="24"/>
          <w:szCs w:val="24"/>
        </w:rPr>
        <w:t>działalności</w:t>
      </w:r>
      <w:r w:rsidRPr="008257A9">
        <w:rPr>
          <w:rFonts w:eastAsia="Calibri" w:cstheme="minorHAnsi"/>
          <w:spacing w:val="1"/>
          <w:sz w:val="24"/>
          <w:szCs w:val="24"/>
        </w:rPr>
        <w:t xml:space="preserve"> </w:t>
      </w:r>
      <w:r w:rsidRPr="008257A9">
        <w:rPr>
          <w:rFonts w:eastAsia="Calibri" w:cstheme="minorHAnsi"/>
          <w:sz w:val="24"/>
          <w:szCs w:val="24"/>
        </w:rPr>
        <w:t>kulturalno-oświatowej,</w:t>
      </w:r>
    </w:p>
    <w:p w:rsidR="00DD3C27" w:rsidRPr="008257A9" w:rsidRDefault="00DD3C27" w:rsidP="000F7617">
      <w:pPr>
        <w:widowControl w:val="0"/>
        <w:numPr>
          <w:ilvl w:val="0"/>
          <w:numId w:val="38"/>
        </w:numPr>
        <w:tabs>
          <w:tab w:val="left" w:pos="837"/>
        </w:tabs>
        <w:autoSpaceDE w:val="0"/>
        <w:autoSpaceDN w:val="0"/>
        <w:spacing w:after="0" w:line="271" w:lineRule="auto"/>
        <w:ind w:right="474"/>
        <w:jc w:val="both"/>
        <w:rPr>
          <w:rFonts w:eastAsia="Calibri" w:cstheme="minorHAnsi"/>
          <w:sz w:val="24"/>
          <w:szCs w:val="24"/>
        </w:rPr>
      </w:pPr>
      <w:r w:rsidRPr="008257A9">
        <w:rPr>
          <w:rFonts w:eastAsia="Calibri" w:cstheme="minorHAnsi"/>
          <w:sz w:val="24"/>
          <w:szCs w:val="24"/>
        </w:rPr>
        <w:t>2 osoby (2 etaty) do prowadzenia działalności kulturalnej w KKZ (z czego jedna</w:t>
      </w:r>
      <w:r w:rsidRPr="008257A9">
        <w:rPr>
          <w:rFonts w:eastAsia="Calibri" w:cstheme="minorHAnsi"/>
          <w:spacing w:val="1"/>
          <w:sz w:val="24"/>
          <w:szCs w:val="24"/>
        </w:rPr>
        <w:t xml:space="preserve"> </w:t>
      </w:r>
      <w:r w:rsidRPr="008257A9">
        <w:rPr>
          <w:rFonts w:eastAsia="Calibri" w:cstheme="minorHAnsi"/>
          <w:sz w:val="24"/>
          <w:szCs w:val="24"/>
        </w:rPr>
        <w:t>na</w:t>
      </w:r>
      <w:r w:rsidRPr="008257A9">
        <w:rPr>
          <w:rFonts w:eastAsia="Calibri" w:cstheme="minorHAnsi"/>
          <w:spacing w:val="-2"/>
          <w:sz w:val="24"/>
          <w:szCs w:val="24"/>
        </w:rPr>
        <w:t xml:space="preserve"> </w:t>
      </w:r>
      <w:r w:rsidRPr="008257A9">
        <w:rPr>
          <w:rFonts w:eastAsia="Calibri" w:cstheme="minorHAnsi"/>
          <w:sz w:val="24"/>
          <w:szCs w:val="24"/>
        </w:rPr>
        <w:t>umowie</w:t>
      </w:r>
      <w:r w:rsidRPr="008257A9">
        <w:rPr>
          <w:rFonts w:eastAsia="Calibri" w:cstheme="minorHAnsi"/>
          <w:spacing w:val="2"/>
          <w:sz w:val="24"/>
          <w:szCs w:val="24"/>
        </w:rPr>
        <w:t xml:space="preserve"> </w:t>
      </w:r>
      <w:r w:rsidRPr="008257A9">
        <w:rPr>
          <w:rFonts w:eastAsia="Calibri" w:cstheme="minorHAnsi"/>
          <w:sz w:val="24"/>
          <w:szCs w:val="24"/>
        </w:rPr>
        <w:t>na</w:t>
      </w:r>
      <w:r w:rsidRPr="008257A9">
        <w:rPr>
          <w:rFonts w:eastAsia="Calibri" w:cstheme="minorHAnsi"/>
          <w:spacing w:val="-2"/>
          <w:sz w:val="24"/>
          <w:szCs w:val="24"/>
        </w:rPr>
        <w:t xml:space="preserve"> </w:t>
      </w:r>
      <w:r w:rsidRPr="008257A9">
        <w:rPr>
          <w:rFonts w:eastAsia="Calibri" w:cstheme="minorHAnsi"/>
          <w:sz w:val="24"/>
          <w:szCs w:val="24"/>
        </w:rPr>
        <w:t>czas</w:t>
      </w:r>
      <w:r w:rsidRPr="008257A9">
        <w:rPr>
          <w:rFonts w:eastAsia="Calibri" w:cstheme="minorHAnsi"/>
          <w:spacing w:val="-1"/>
          <w:sz w:val="24"/>
          <w:szCs w:val="24"/>
        </w:rPr>
        <w:t xml:space="preserve"> </w:t>
      </w:r>
      <w:r w:rsidRPr="008257A9">
        <w:rPr>
          <w:rFonts w:eastAsia="Calibri" w:cstheme="minorHAnsi"/>
          <w:sz w:val="24"/>
          <w:szCs w:val="24"/>
        </w:rPr>
        <w:t>określony</w:t>
      </w:r>
      <w:r w:rsidRPr="008257A9">
        <w:rPr>
          <w:rFonts w:eastAsia="Calibri" w:cstheme="minorHAnsi"/>
          <w:spacing w:val="-2"/>
          <w:sz w:val="24"/>
          <w:szCs w:val="24"/>
        </w:rPr>
        <w:t xml:space="preserve"> </w:t>
      </w:r>
      <w:r w:rsidRPr="008257A9">
        <w:rPr>
          <w:rFonts w:eastAsia="Calibri" w:cstheme="minorHAnsi"/>
          <w:sz w:val="24"/>
          <w:szCs w:val="24"/>
        </w:rPr>
        <w:t>1.XII.2022-31.XII.2023)</w:t>
      </w:r>
    </w:p>
    <w:p w:rsidR="00DD3C27" w:rsidRPr="008257A9" w:rsidRDefault="00DD3C27" w:rsidP="000F7617">
      <w:pPr>
        <w:widowControl w:val="0"/>
        <w:numPr>
          <w:ilvl w:val="0"/>
          <w:numId w:val="38"/>
        </w:numPr>
        <w:tabs>
          <w:tab w:val="left" w:pos="837"/>
        </w:tabs>
        <w:autoSpaceDE w:val="0"/>
        <w:autoSpaceDN w:val="0"/>
        <w:spacing w:before="7" w:after="0" w:line="240" w:lineRule="auto"/>
        <w:ind w:hanging="361"/>
        <w:jc w:val="both"/>
        <w:rPr>
          <w:rFonts w:eastAsia="Calibri" w:cstheme="minorHAnsi"/>
          <w:sz w:val="24"/>
          <w:szCs w:val="24"/>
        </w:rPr>
      </w:pPr>
      <w:r w:rsidRPr="008257A9">
        <w:rPr>
          <w:rFonts w:eastAsia="Calibri" w:cstheme="minorHAnsi"/>
          <w:sz w:val="24"/>
          <w:szCs w:val="24"/>
        </w:rPr>
        <w:t>1</w:t>
      </w:r>
      <w:r w:rsidRPr="008257A9">
        <w:rPr>
          <w:rFonts w:eastAsia="Calibri" w:cstheme="minorHAnsi"/>
          <w:spacing w:val="-4"/>
          <w:sz w:val="24"/>
          <w:szCs w:val="24"/>
        </w:rPr>
        <w:t xml:space="preserve"> </w:t>
      </w:r>
      <w:r w:rsidRPr="008257A9">
        <w:rPr>
          <w:rFonts w:eastAsia="Calibri" w:cstheme="minorHAnsi"/>
          <w:sz w:val="24"/>
          <w:szCs w:val="24"/>
        </w:rPr>
        <w:t>osoba</w:t>
      </w:r>
      <w:r w:rsidRPr="008257A9">
        <w:rPr>
          <w:rFonts w:eastAsia="Calibri" w:cstheme="minorHAnsi"/>
          <w:spacing w:val="-4"/>
          <w:sz w:val="24"/>
          <w:szCs w:val="24"/>
        </w:rPr>
        <w:t xml:space="preserve"> </w:t>
      </w:r>
      <w:r w:rsidRPr="008257A9">
        <w:rPr>
          <w:rFonts w:eastAsia="Calibri" w:cstheme="minorHAnsi"/>
          <w:sz w:val="24"/>
          <w:szCs w:val="24"/>
        </w:rPr>
        <w:t>(1/4</w:t>
      </w:r>
      <w:r w:rsidRPr="008257A9">
        <w:rPr>
          <w:rFonts w:eastAsia="Calibri" w:cstheme="minorHAnsi"/>
          <w:spacing w:val="-4"/>
          <w:sz w:val="24"/>
          <w:szCs w:val="24"/>
        </w:rPr>
        <w:t xml:space="preserve"> </w:t>
      </w:r>
      <w:r w:rsidRPr="008257A9">
        <w:rPr>
          <w:rFonts w:eastAsia="Calibri" w:cstheme="minorHAnsi"/>
          <w:sz w:val="24"/>
          <w:szCs w:val="24"/>
        </w:rPr>
        <w:t>etatu)</w:t>
      </w:r>
      <w:r w:rsidRPr="008257A9">
        <w:rPr>
          <w:rFonts w:eastAsia="Calibri" w:cstheme="minorHAnsi"/>
          <w:spacing w:val="-3"/>
          <w:sz w:val="24"/>
          <w:szCs w:val="24"/>
        </w:rPr>
        <w:t xml:space="preserve"> </w:t>
      </w:r>
      <w:r w:rsidRPr="008257A9">
        <w:rPr>
          <w:rFonts w:eastAsia="Calibri" w:cstheme="minorHAnsi"/>
          <w:sz w:val="24"/>
          <w:szCs w:val="24"/>
        </w:rPr>
        <w:t>księgowa,</w:t>
      </w:r>
    </w:p>
    <w:p w:rsidR="00DD3C27" w:rsidRPr="008257A9" w:rsidRDefault="00DD3C27" w:rsidP="000F7617">
      <w:pPr>
        <w:widowControl w:val="0"/>
        <w:numPr>
          <w:ilvl w:val="0"/>
          <w:numId w:val="38"/>
        </w:numPr>
        <w:tabs>
          <w:tab w:val="left" w:pos="837"/>
        </w:tabs>
        <w:autoSpaceDE w:val="0"/>
        <w:autoSpaceDN w:val="0"/>
        <w:spacing w:before="48" w:after="0" w:line="240" w:lineRule="auto"/>
        <w:ind w:hanging="361"/>
        <w:jc w:val="both"/>
        <w:rPr>
          <w:rFonts w:eastAsia="Calibri" w:cstheme="minorHAnsi"/>
          <w:sz w:val="24"/>
          <w:szCs w:val="24"/>
        </w:rPr>
      </w:pPr>
      <w:r w:rsidRPr="008257A9">
        <w:rPr>
          <w:rFonts w:eastAsia="Calibri" w:cstheme="minorHAnsi"/>
          <w:sz w:val="24"/>
          <w:szCs w:val="24"/>
        </w:rPr>
        <w:t>1</w:t>
      </w:r>
      <w:r w:rsidRPr="008257A9">
        <w:rPr>
          <w:rFonts w:eastAsia="Calibri" w:cstheme="minorHAnsi"/>
          <w:spacing w:val="-3"/>
          <w:sz w:val="24"/>
          <w:szCs w:val="24"/>
        </w:rPr>
        <w:t xml:space="preserve"> </w:t>
      </w:r>
      <w:r w:rsidRPr="008257A9">
        <w:rPr>
          <w:rFonts w:eastAsia="Calibri" w:cstheme="minorHAnsi"/>
          <w:sz w:val="24"/>
          <w:szCs w:val="24"/>
        </w:rPr>
        <w:t>osoba</w:t>
      </w:r>
      <w:r w:rsidRPr="008257A9">
        <w:rPr>
          <w:rFonts w:eastAsia="Calibri" w:cstheme="minorHAnsi"/>
          <w:spacing w:val="-3"/>
          <w:sz w:val="24"/>
          <w:szCs w:val="24"/>
        </w:rPr>
        <w:t xml:space="preserve"> </w:t>
      </w:r>
      <w:r w:rsidRPr="008257A9">
        <w:rPr>
          <w:rFonts w:eastAsia="Calibri" w:cstheme="minorHAnsi"/>
          <w:sz w:val="24"/>
          <w:szCs w:val="24"/>
        </w:rPr>
        <w:t>(1/2</w:t>
      </w:r>
      <w:r w:rsidRPr="008257A9">
        <w:rPr>
          <w:rFonts w:eastAsia="Calibri" w:cstheme="minorHAnsi"/>
          <w:spacing w:val="-2"/>
          <w:sz w:val="24"/>
          <w:szCs w:val="24"/>
        </w:rPr>
        <w:t xml:space="preserve"> </w:t>
      </w:r>
      <w:r w:rsidRPr="008257A9">
        <w:rPr>
          <w:rFonts w:eastAsia="Calibri" w:cstheme="minorHAnsi"/>
          <w:sz w:val="24"/>
          <w:szCs w:val="24"/>
        </w:rPr>
        <w:t>etatu)</w:t>
      </w:r>
      <w:r w:rsidRPr="008257A9">
        <w:rPr>
          <w:rFonts w:eastAsia="Calibri" w:cstheme="minorHAnsi"/>
          <w:spacing w:val="-3"/>
          <w:sz w:val="24"/>
          <w:szCs w:val="24"/>
        </w:rPr>
        <w:t xml:space="preserve"> </w:t>
      </w:r>
      <w:r w:rsidRPr="008257A9">
        <w:rPr>
          <w:rFonts w:eastAsia="Calibri" w:cstheme="minorHAnsi"/>
          <w:sz w:val="24"/>
          <w:szCs w:val="24"/>
        </w:rPr>
        <w:t>sprzątaczka.</w:t>
      </w:r>
    </w:p>
    <w:p w:rsidR="00DD3C27" w:rsidRPr="008257A9" w:rsidRDefault="00DD3C27" w:rsidP="000F7617">
      <w:pPr>
        <w:widowControl w:val="0"/>
        <w:numPr>
          <w:ilvl w:val="0"/>
          <w:numId w:val="38"/>
        </w:numPr>
        <w:tabs>
          <w:tab w:val="left" w:pos="837"/>
        </w:tabs>
        <w:autoSpaceDE w:val="0"/>
        <w:autoSpaceDN w:val="0"/>
        <w:spacing w:before="48" w:after="0" w:line="271" w:lineRule="auto"/>
        <w:ind w:right="481"/>
        <w:jc w:val="both"/>
        <w:rPr>
          <w:rFonts w:eastAsia="Calibri" w:cstheme="minorHAnsi"/>
          <w:sz w:val="24"/>
          <w:szCs w:val="24"/>
        </w:rPr>
      </w:pPr>
      <w:r w:rsidRPr="008257A9">
        <w:rPr>
          <w:rFonts w:eastAsia="Calibri" w:cstheme="minorHAnsi"/>
          <w:sz w:val="24"/>
          <w:szCs w:val="24"/>
        </w:rPr>
        <w:t>Dodatkowo</w:t>
      </w:r>
      <w:r w:rsidRPr="008257A9">
        <w:rPr>
          <w:rFonts w:eastAsia="Calibri" w:cstheme="minorHAnsi"/>
          <w:spacing w:val="1"/>
          <w:sz w:val="24"/>
          <w:szCs w:val="24"/>
        </w:rPr>
        <w:t xml:space="preserve"> </w:t>
      </w:r>
      <w:r w:rsidRPr="008257A9">
        <w:rPr>
          <w:rFonts w:eastAsia="Calibri" w:cstheme="minorHAnsi"/>
          <w:sz w:val="24"/>
          <w:szCs w:val="24"/>
        </w:rPr>
        <w:t>w</w:t>
      </w:r>
      <w:r w:rsidRPr="008257A9">
        <w:rPr>
          <w:rFonts w:eastAsia="Calibri" w:cstheme="minorHAnsi"/>
          <w:spacing w:val="1"/>
          <w:sz w:val="24"/>
          <w:szCs w:val="24"/>
        </w:rPr>
        <w:t xml:space="preserve"> </w:t>
      </w:r>
      <w:r w:rsidRPr="008257A9">
        <w:rPr>
          <w:rFonts w:eastAsia="Calibri" w:cstheme="minorHAnsi"/>
          <w:sz w:val="24"/>
          <w:szCs w:val="24"/>
        </w:rPr>
        <w:t>2022</w:t>
      </w:r>
      <w:r w:rsidRPr="008257A9">
        <w:rPr>
          <w:rFonts w:eastAsia="Calibri" w:cstheme="minorHAnsi"/>
          <w:spacing w:val="1"/>
          <w:sz w:val="24"/>
          <w:szCs w:val="24"/>
        </w:rPr>
        <w:t xml:space="preserve"> </w:t>
      </w:r>
      <w:r w:rsidRPr="008257A9">
        <w:rPr>
          <w:rFonts w:eastAsia="Calibri" w:cstheme="minorHAnsi"/>
          <w:sz w:val="24"/>
          <w:szCs w:val="24"/>
        </w:rPr>
        <w:t>r.</w:t>
      </w:r>
      <w:r w:rsidRPr="008257A9">
        <w:rPr>
          <w:rFonts w:eastAsia="Calibri" w:cstheme="minorHAnsi"/>
          <w:spacing w:val="1"/>
          <w:sz w:val="24"/>
          <w:szCs w:val="24"/>
        </w:rPr>
        <w:t xml:space="preserve"> </w:t>
      </w:r>
      <w:r w:rsidRPr="008257A9">
        <w:rPr>
          <w:rFonts w:eastAsia="Calibri" w:cstheme="minorHAnsi"/>
          <w:sz w:val="24"/>
          <w:szCs w:val="24"/>
        </w:rPr>
        <w:t>zatrudniani</w:t>
      </w:r>
      <w:r w:rsidRPr="008257A9">
        <w:rPr>
          <w:rFonts w:eastAsia="Calibri" w:cstheme="minorHAnsi"/>
          <w:spacing w:val="1"/>
          <w:sz w:val="24"/>
          <w:szCs w:val="24"/>
        </w:rPr>
        <w:t xml:space="preserve"> </w:t>
      </w:r>
      <w:r w:rsidRPr="008257A9">
        <w:rPr>
          <w:rFonts w:eastAsia="Calibri" w:cstheme="minorHAnsi"/>
          <w:sz w:val="24"/>
          <w:szCs w:val="24"/>
        </w:rPr>
        <w:t>byli</w:t>
      </w:r>
      <w:r w:rsidRPr="008257A9">
        <w:rPr>
          <w:rFonts w:eastAsia="Calibri" w:cstheme="minorHAnsi"/>
          <w:spacing w:val="1"/>
          <w:sz w:val="24"/>
          <w:szCs w:val="24"/>
        </w:rPr>
        <w:t xml:space="preserve"> </w:t>
      </w:r>
      <w:r w:rsidRPr="008257A9">
        <w:rPr>
          <w:rFonts w:eastAsia="Calibri" w:cstheme="minorHAnsi"/>
          <w:sz w:val="24"/>
          <w:szCs w:val="24"/>
        </w:rPr>
        <w:t>pracownicy</w:t>
      </w:r>
      <w:r w:rsidRPr="008257A9">
        <w:rPr>
          <w:rFonts w:eastAsia="Calibri" w:cstheme="minorHAnsi"/>
          <w:spacing w:val="1"/>
          <w:sz w:val="24"/>
          <w:szCs w:val="24"/>
        </w:rPr>
        <w:t xml:space="preserve"> </w:t>
      </w:r>
      <w:r w:rsidRPr="008257A9">
        <w:rPr>
          <w:rFonts w:eastAsia="Calibri" w:cstheme="minorHAnsi"/>
          <w:sz w:val="24"/>
          <w:szCs w:val="24"/>
        </w:rPr>
        <w:t>na</w:t>
      </w:r>
      <w:r w:rsidRPr="008257A9">
        <w:rPr>
          <w:rFonts w:eastAsia="Calibri" w:cstheme="minorHAnsi"/>
          <w:spacing w:val="1"/>
          <w:sz w:val="24"/>
          <w:szCs w:val="24"/>
        </w:rPr>
        <w:t xml:space="preserve"> </w:t>
      </w:r>
      <w:r w:rsidRPr="008257A9">
        <w:rPr>
          <w:rFonts w:eastAsia="Calibri" w:cstheme="minorHAnsi"/>
          <w:sz w:val="24"/>
          <w:szCs w:val="24"/>
        </w:rPr>
        <w:t>staż</w:t>
      </w:r>
      <w:r w:rsidRPr="008257A9">
        <w:rPr>
          <w:rFonts w:eastAsia="Calibri" w:cstheme="minorHAnsi"/>
          <w:spacing w:val="1"/>
          <w:sz w:val="24"/>
          <w:szCs w:val="24"/>
        </w:rPr>
        <w:t xml:space="preserve"> </w:t>
      </w:r>
      <w:r w:rsidRPr="008257A9">
        <w:rPr>
          <w:rFonts w:eastAsia="Calibri" w:cstheme="minorHAnsi"/>
          <w:sz w:val="24"/>
          <w:szCs w:val="24"/>
        </w:rPr>
        <w:t>i</w:t>
      </w:r>
      <w:r w:rsidRPr="008257A9">
        <w:rPr>
          <w:rFonts w:eastAsia="Calibri" w:cstheme="minorHAnsi"/>
          <w:spacing w:val="1"/>
          <w:sz w:val="24"/>
          <w:szCs w:val="24"/>
        </w:rPr>
        <w:t xml:space="preserve"> </w:t>
      </w:r>
      <w:r w:rsidRPr="008257A9">
        <w:rPr>
          <w:rFonts w:eastAsia="Calibri" w:cstheme="minorHAnsi"/>
          <w:sz w:val="24"/>
          <w:szCs w:val="24"/>
        </w:rPr>
        <w:t>roboty</w:t>
      </w:r>
      <w:r w:rsidRPr="008257A9">
        <w:rPr>
          <w:rFonts w:eastAsia="Calibri" w:cstheme="minorHAnsi"/>
          <w:spacing w:val="1"/>
          <w:sz w:val="24"/>
          <w:szCs w:val="24"/>
        </w:rPr>
        <w:t xml:space="preserve"> </w:t>
      </w:r>
      <w:r w:rsidRPr="008257A9">
        <w:rPr>
          <w:rFonts w:eastAsia="Calibri" w:cstheme="minorHAnsi"/>
          <w:sz w:val="24"/>
          <w:szCs w:val="24"/>
        </w:rPr>
        <w:t>interwencyjne</w:t>
      </w:r>
      <w:r w:rsidRPr="008257A9">
        <w:rPr>
          <w:rFonts w:eastAsia="Calibri" w:cstheme="minorHAnsi"/>
          <w:spacing w:val="-1"/>
          <w:sz w:val="24"/>
          <w:szCs w:val="24"/>
        </w:rPr>
        <w:t xml:space="preserve"> </w:t>
      </w:r>
      <w:r w:rsidRPr="008257A9">
        <w:rPr>
          <w:rFonts w:eastAsia="Calibri" w:cstheme="minorHAnsi"/>
          <w:sz w:val="24"/>
          <w:szCs w:val="24"/>
        </w:rPr>
        <w:t>na</w:t>
      </w:r>
      <w:r w:rsidRPr="008257A9">
        <w:rPr>
          <w:rFonts w:eastAsia="Calibri" w:cstheme="minorHAnsi"/>
          <w:spacing w:val="-2"/>
          <w:sz w:val="24"/>
          <w:szCs w:val="24"/>
        </w:rPr>
        <w:t xml:space="preserve"> </w:t>
      </w:r>
      <w:r w:rsidRPr="008257A9">
        <w:rPr>
          <w:rFonts w:eastAsia="Calibri" w:cstheme="minorHAnsi"/>
          <w:sz w:val="24"/>
          <w:szCs w:val="24"/>
        </w:rPr>
        <w:t>podstawie</w:t>
      </w:r>
      <w:r w:rsidRPr="008257A9">
        <w:rPr>
          <w:rFonts w:eastAsia="Calibri" w:cstheme="minorHAnsi"/>
          <w:spacing w:val="-2"/>
          <w:sz w:val="24"/>
          <w:szCs w:val="24"/>
        </w:rPr>
        <w:t xml:space="preserve"> </w:t>
      </w:r>
      <w:r w:rsidRPr="008257A9">
        <w:rPr>
          <w:rFonts w:eastAsia="Calibri" w:cstheme="minorHAnsi"/>
          <w:sz w:val="24"/>
          <w:szCs w:val="24"/>
        </w:rPr>
        <w:t>umów</w:t>
      </w:r>
      <w:r w:rsidRPr="008257A9">
        <w:rPr>
          <w:rFonts w:eastAsia="Calibri" w:cstheme="minorHAnsi"/>
          <w:spacing w:val="1"/>
          <w:sz w:val="24"/>
          <w:szCs w:val="24"/>
        </w:rPr>
        <w:t xml:space="preserve"> </w:t>
      </w:r>
      <w:r w:rsidRPr="008257A9">
        <w:rPr>
          <w:rFonts w:eastAsia="Calibri" w:cstheme="minorHAnsi"/>
          <w:sz w:val="24"/>
          <w:szCs w:val="24"/>
        </w:rPr>
        <w:t>z PUP</w:t>
      </w:r>
      <w:r w:rsidRPr="008257A9">
        <w:rPr>
          <w:rFonts w:eastAsia="Calibri" w:cstheme="minorHAnsi"/>
          <w:spacing w:val="-1"/>
          <w:sz w:val="24"/>
          <w:szCs w:val="24"/>
        </w:rPr>
        <w:t xml:space="preserve"> </w:t>
      </w:r>
      <w:r w:rsidRPr="008257A9">
        <w:rPr>
          <w:rFonts w:eastAsia="Calibri" w:cstheme="minorHAnsi"/>
          <w:sz w:val="24"/>
          <w:szCs w:val="24"/>
        </w:rPr>
        <w:t>w</w:t>
      </w:r>
      <w:r w:rsidRPr="008257A9">
        <w:rPr>
          <w:rFonts w:eastAsia="Calibri" w:cstheme="minorHAnsi"/>
          <w:spacing w:val="1"/>
          <w:sz w:val="24"/>
          <w:szCs w:val="24"/>
        </w:rPr>
        <w:t xml:space="preserve"> </w:t>
      </w:r>
      <w:r w:rsidRPr="008257A9">
        <w:rPr>
          <w:rFonts w:eastAsia="Calibri" w:cstheme="minorHAnsi"/>
          <w:sz w:val="24"/>
          <w:szCs w:val="24"/>
        </w:rPr>
        <w:t>Mińsku</w:t>
      </w:r>
      <w:r w:rsidRPr="008257A9">
        <w:rPr>
          <w:rFonts w:eastAsia="Calibri" w:cstheme="minorHAnsi"/>
          <w:spacing w:val="1"/>
          <w:sz w:val="24"/>
          <w:szCs w:val="24"/>
        </w:rPr>
        <w:t xml:space="preserve"> </w:t>
      </w:r>
      <w:r w:rsidRPr="008257A9">
        <w:rPr>
          <w:rFonts w:eastAsia="Calibri" w:cstheme="minorHAnsi"/>
          <w:sz w:val="24"/>
          <w:szCs w:val="24"/>
        </w:rPr>
        <w:t>Mazowieckim.</w:t>
      </w:r>
    </w:p>
    <w:p w:rsidR="00DD3C27" w:rsidRPr="008257A9" w:rsidRDefault="00DD3C27" w:rsidP="00DD3C27">
      <w:pPr>
        <w:widowControl w:val="0"/>
        <w:autoSpaceDE w:val="0"/>
        <w:autoSpaceDN w:val="0"/>
        <w:spacing w:before="205" w:after="0" w:line="240" w:lineRule="auto"/>
        <w:outlineLvl w:val="0"/>
        <w:rPr>
          <w:rFonts w:eastAsia="Calibri" w:cstheme="minorHAnsi"/>
          <w:b/>
          <w:bCs/>
          <w:sz w:val="24"/>
          <w:szCs w:val="24"/>
          <w:u w:color="000000"/>
        </w:rPr>
      </w:pPr>
      <w:r w:rsidRPr="008257A9">
        <w:rPr>
          <w:rFonts w:eastAsia="Calibri" w:cstheme="minorHAnsi"/>
          <w:b/>
          <w:bCs/>
          <w:sz w:val="24"/>
          <w:szCs w:val="24"/>
          <w:u w:val="single" w:color="000000"/>
        </w:rPr>
        <w:t>FINANSE:</w:t>
      </w:r>
    </w:p>
    <w:p w:rsidR="00DD3C27" w:rsidRPr="008257A9" w:rsidRDefault="00DD3C27" w:rsidP="00DD3C27">
      <w:pPr>
        <w:widowControl w:val="0"/>
        <w:autoSpaceDE w:val="0"/>
        <w:autoSpaceDN w:val="0"/>
        <w:spacing w:before="4" w:after="0" w:line="240" w:lineRule="auto"/>
        <w:rPr>
          <w:rFonts w:eastAsia="Calibri" w:cstheme="minorHAnsi"/>
          <w:b/>
          <w:sz w:val="24"/>
          <w:szCs w:val="24"/>
        </w:rPr>
      </w:pPr>
    </w:p>
    <w:p w:rsidR="00DD3C27" w:rsidRPr="008257A9" w:rsidRDefault="00DD3C27" w:rsidP="00DD3C27">
      <w:pPr>
        <w:widowControl w:val="0"/>
        <w:autoSpaceDE w:val="0"/>
        <w:autoSpaceDN w:val="0"/>
        <w:spacing w:before="47" w:after="0" w:line="240" w:lineRule="auto"/>
        <w:rPr>
          <w:rFonts w:eastAsia="Calibri" w:cstheme="minorHAnsi"/>
          <w:sz w:val="24"/>
          <w:szCs w:val="24"/>
        </w:rPr>
      </w:pPr>
      <w:r w:rsidRPr="008257A9">
        <w:rPr>
          <w:rFonts w:eastAsia="Calibri" w:cstheme="minorHAnsi"/>
          <w:sz w:val="24"/>
          <w:szCs w:val="24"/>
        </w:rPr>
        <w:t>W</w:t>
      </w:r>
      <w:r w:rsidRPr="008257A9">
        <w:rPr>
          <w:rFonts w:eastAsia="Calibri" w:cstheme="minorHAnsi"/>
          <w:spacing w:val="-4"/>
          <w:sz w:val="24"/>
          <w:szCs w:val="24"/>
        </w:rPr>
        <w:t xml:space="preserve"> </w:t>
      </w:r>
      <w:r w:rsidRPr="008257A9">
        <w:rPr>
          <w:rFonts w:eastAsia="Calibri" w:cstheme="minorHAnsi"/>
          <w:sz w:val="24"/>
          <w:szCs w:val="24"/>
        </w:rPr>
        <w:t>2022</w:t>
      </w:r>
      <w:r w:rsidRPr="008257A9">
        <w:rPr>
          <w:rFonts w:eastAsia="Calibri" w:cstheme="minorHAnsi"/>
          <w:spacing w:val="-3"/>
          <w:sz w:val="24"/>
          <w:szCs w:val="24"/>
        </w:rPr>
        <w:t xml:space="preserve"> </w:t>
      </w:r>
      <w:r w:rsidRPr="008257A9">
        <w:rPr>
          <w:rFonts w:eastAsia="Calibri" w:cstheme="minorHAnsi"/>
          <w:sz w:val="24"/>
          <w:szCs w:val="24"/>
        </w:rPr>
        <w:t>r.</w:t>
      </w:r>
      <w:r w:rsidRPr="008257A9">
        <w:rPr>
          <w:rFonts w:eastAsia="Calibri" w:cstheme="minorHAnsi"/>
          <w:spacing w:val="-1"/>
          <w:sz w:val="24"/>
          <w:szCs w:val="24"/>
        </w:rPr>
        <w:t xml:space="preserve"> </w:t>
      </w:r>
      <w:r w:rsidRPr="008257A9">
        <w:rPr>
          <w:rFonts w:eastAsia="Calibri" w:cstheme="minorHAnsi"/>
          <w:sz w:val="24"/>
          <w:szCs w:val="24"/>
        </w:rPr>
        <w:t>zrealizowano</w:t>
      </w:r>
      <w:r w:rsidRPr="008257A9">
        <w:rPr>
          <w:rFonts w:eastAsia="Calibri" w:cstheme="minorHAnsi"/>
          <w:spacing w:val="-4"/>
          <w:sz w:val="24"/>
          <w:szCs w:val="24"/>
        </w:rPr>
        <w:t xml:space="preserve"> </w:t>
      </w:r>
      <w:r w:rsidRPr="008257A9">
        <w:rPr>
          <w:rFonts w:eastAsia="Calibri" w:cstheme="minorHAnsi"/>
          <w:sz w:val="24"/>
          <w:szCs w:val="24"/>
        </w:rPr>
        <w:t>budżet</w:t>
      </w:r>
      <w:r w:rsidRPr="008257A9">
        <w:rPr>
          <w:rFonts w:eastAsia="Calibri" w:cstheme="minorHAnsi"/>
          <w:spacing w:val="-1"/>
          <w:sz w:val="24"/>
          <w:szCs w:val="24"/>
        </w:rPr>
        <w:t xml:space="preserve"> </w:t>
      </w:r>
      <w:r w:rsidRPr="008257A9">
        <w:rPr>
          <w:rFonts w:eastAsia="Calibri" w:cstheme="minorHAnsi"/>
          <w:sz w:val="24"/>
          <w:szCs w:val="24"/>
        </w:rPr>
        <w:t>w</w:t>
      </w:r>
      <w:r w:rsidRPr="008257A9">
        <w:rPr>
          <w:rFonts w:eastAsia="Calibri" w:cstheme="minorHAnsi"/>
          <w:spacing w:val="-2"/>
          <w:sz w:val="24"/>
          <w:szCs w:val="24"/>
        </w:rPr>
        <w:t xml:space="preserve"> </w:t>
      </w:r>
      <w:r w:rsidRPr="008257A9">
        <w:rPr>
          <w:rFonts w:eastAsia="Calibri" w:cstheme="minorHAnsi"/>
          <w:sz w:val="24"/>
          <w:szCs w:val="24"/>
        </w:rPr>
        <w:t>wysokości</w:t>
      </w:r>
      <w:r w:rsidRPr="008257A9">
        <w:rPr>
          <w:rFonts w:eastAsia="Calibri" w:cstheme="minorHAnsi"/>
          <w:spacing w:val="1"/>
          <w:sz w:val="24"/>
          <w:szCs w:val="24"/>
        </w:rPr>
        <w:t xml:space="preserve"> </w:t>
      </w:r>
      <w:r w:rsidRPr="008257A9">
        <w:rPr>
          <w:rFonts w:eastAsia="Calibri" w:cstheme="minorHAnsi"/>
          <w:b/>
          <w:bCs/>
          <w:sz w:val="24"/>
          <w:szCs w:val="24"/>
        </w:rPr>
        <w:t>925</w:t>
      </w:r>
      <w:r w:rsidRPr="008257A9">
        <w:rPr>
          <w:rFonts w:eastAsia="Calibri" w:cstheme="minorHAnsi"/>
          <w:b/>
          <w:bCs/>
          <w:spacing w:val="-3"/>
          <w:sz w:val="24"/>
          <w:szCs w:val="24"/>
        </w:rPr>
        <w:t xml:space="preserve"> </w:t>
      </w:r>
      <w:r w:rsidRPr="008257A9">
        <w:rPr>
          <w:rFonts w:eastAsia="Calibri" w:cstheme="minorHAnsi"/>
          <w:b/>
          <w:bCs/>
          <w:sz w:val="24"/>
          <w:szCs w:val="24"/>
        </w:rPr>
        <w:t>239,</w:t>
      </w:r>
      <w:r w:rsidRPr="008257A9">
        <w:rPr>
          <w:rFonts w:eastAsia="Calibri" w:cstheme="minorHAnsi"/>
          <w:b/>
          <w:bCs/>
          <w:spacing w:val="-4"/>
          <w:sz w:val="24"/>
          <w:szCs w:val="24"/>
        </w:rPr>
        <w:t xml:space="preserve"> </w:t>
      </w:r>
      <w:r w:rsidRPr="008257A9">
        <w:rPr>
          <w:rFonts w:eastAsia="Calibri" w:cstheme="minorHAnsi"/>
          <w:b/>
          <w:bCs/>
          <w:sz w:val="24"/>
          <w:szCs w:val="24"/>
        </w:rPr>
        <w:t>32</w:t>
      </w:r>
      <w:r w:rsidRPr="008257A9">
        <w:rPr>
          <w:rFonts w:eastAsia="Calibri" w:cstheme="minorHAnsi"/>
          <w:b/>
          <w:bCs/>
          <w:spacing w:val="-3"/>
          <w:sz w:val="24"/>
          <w:szCs w:val="24"/>
        </w:rPr>
        <w:t xml:space="preserve"> </w:t>
      </w:r>
      <w:r w:rsidRPr="008257A9">
        <w:rPr>
          <w:rFonts w:eastAsia="Calibri" w:cstheme="minorHAnsi"/>
          <w:b/>
          <w:bCs/>
          <w:sz w:val="24"/>
          <w:szCs w:val="24"/>
        </w:rPr>
        <w:t>zł</w:t>
      </w:r>
      <w:r w:rsidRPr="008257A9">
        <w:rPr>
          <w:rFonts w:eastAsia="Calibri" w:cstheme="minorHAnsi"/>
          <w:sz w:val="24"/>
          <w:szCs w:val="24"/>
        </w:rPr>
        <w:t>,</w:t>
      </w:r>
      <w:r w:rsidRPr="008257A9">
        <w:rPr>
          <w:rFonts w:eastAsia="Calibri" w:cstheme="minorHAnsi"/>
          <w:spacing w:val="-2"/>
          <w:sz w:val="24"/>
          <w:szCs w:val="24"/>
        </w:rPr>
        <w:t xml:space="preserve"> </w:t>
      </w:r>
      <w:r w:rsidRPr="008257A9">
        <w:rPr>
          <w:rFonts w:eastAsia="Calibri" w:cstheme="minorHAnsi"/>
          <w:sz w:val="24"/>
          <w:szCs w:val="24"/>
        </w:rPr>
        <w:t>z</w:t>
      </w:r>
      <w:r w:rsidRPr="008257A9">
        <w:rPr>
          <w:rFonts w:eastAsia="Calibri" w:cstheme="minorHAnsi"/>
          <w:spacing w:val="-2"/>
          <w:sz w:val="24"/>
          <w:szCs w:val="24"/>
        </w:rPr>
        <w:t xml:space="preserve"> </w:t>
      </w:r>
      <w:r w:rsidRPr="008257A9">
        <w:rPr>
          <w:rFonts w:eastAsia="Calibri" w:cstheme="minorHAnsi"/>
          <w:sz w:val="24"/>
          <w:szCs w:val="24"/>
        </w:rPr>
        <w:t>czego:</w:t>
      </w:r>
    </w:p>
    <w:p w:rsidR="00DD3C27" w:rsidRPr="008257A9" w:rsidRDefault="00DD3C27" w:rsidP="00DD3C27">
      <w:pPr>
        <w:widowControl w:val="0"/>
        <w:autoSpaceDE w:val="0"/>
        <w:autoSpaceDN w:val="0"/>
        <w:spacing w:before="6" w:after="0" w:line="240" w:lineRule="auto"/>
        <w:rPr>
          <w:rFonts w:eastAsia="Calibri" w:cstheme="minorHAnsi"/>
          <w:sz w:val="24"/>
          <w:szCs w:val="24"/>
        </w:rPr>
      </w:pPr>
    </w:p>
    <w:p w:rsidR="00DD3C27" w:rsidRPr="008257A9" w:rsidRDefault="00DD3C27" w:rsidP="000F7617">
      <w:pPr>
        <w:widowControl w:val="0"/>
        <w:numPr>
          <w:ilvl w:val="0"/>
          <w:numId w:val="38"/>
        </w:numPr>
        <w:tabs>
          <w:tab w:val="left" w:pos="837"/>
        </w:tabs>
        <w:autoSpaceDE w:val="0"/>
        <w:autoSpaceDN w:val="0"/>
        <w:spacing w:after="0" w:line="240" w:lineRule="auto"/>
        <w:ind w:hanging="361"/>
        <w:rPr>
          <w:rFonts w:eastAsia="Calibri" w:cstheme="minorHAnsi"/>
          <w:sz w:val="24"/>
          <w:szCs w:val="24"/>
        </w:rPr>
      </w:pPr>
      <w:r w:rsidRPr="008257A9">
        <w:rPr>
          <w:rFonts w:eastAsia="Calibri" w:cstheme="minorHAnsi"/>
          <w:b/>
          <w:sz w:val="24"/>
          <w:szCs w:val="24"/>
        </w:rPr>
        <w:t>679</w:t>
      </w:r>
      <w:r w:rsidRPr="008257A9">
        <w:rPr>
          <w:rFonts w:eastAsia="Calibri" w:cstheme="minorHAnsi"/>
          <w:b/>
          <w:spacing w:val="-3"/>
          <w:sz w:val="24"/>
          <w:szCs w:val="24"/>
        </w:rPr>
        <w:t xml:space="preserve"> </w:t>
      </w:r>
      <w:r w:rsidRPr="008257A9">
        <w:rPr>
          <w:rFonts w:eastAsia="Calibri" w:cstheme="minorHAnsi"/>
          <w:b/>
          <w:sz w:val="24"/>
          <w:szCs w:val="24"/>
        </w:rPr>
        <w:t>513,05</w:t>
      </w:r>
      <w:r w:rsidRPr="008257A9">
        <w:rPr>
          <w:rFonts w:eastAsia="Calibri" w:cstheme="minorHAnsi"/>
          <w:b/>
          <w:spacing w:val="-2"/>
          <w:sz w:val="24"/>
          <w:szCs w:val="24"/>
        </w:rPr>
        <w:t xml:space="preserve"> </w:t>
      </w:r>
      <w:r w:rsidRPr="008257A9">
        <w:rPr>
          <w:rFonts w:eastAsia="Calibri" w:cstheme="minorHAnsi"/>
          <w:b/>
          <w:sz w:val="24"/>
          <w:szCs w:val="24"/>
        </w:rPr>
        <w:t>zł</w:t>
      </w:r>
      <w:r w:rsidRPr="008257A9">
        <w:rPr>
          <w:rFonts w:eastAsia="Calibri" w:cstheme="minorHAnsi"/>
          <w:b/>
          <w:spacing w:val="-1"/>
          <w:sz w:val="24"/>
          <w:szCs w:val="24"/>
        </w:rPr>
        <w:t xml:space="preserve"> </w:t>
      </w:r>
      <w:r w:rsidRPr="008257A9">
        <w:rPr>
          <w:rFonts w:eastAsia="Calibri" w:cstheme="minorHAnsi"/>
          <w:sz w:val="24"/>
          <w:szCs w:val="24"/>
        </w:rPr>
        <w:t>–</w:t>
      </w:r>
      <w:r w:rsidRPr="008257A9">
        <w:rPr>
          <w:rFonts w:eastAsia="Calibri" w:cstheme="minorHAnsi"/>
          <w:spacing w:val="-3"/>
          <w:sz w:val="24"/>
          <w:szCs w:val="24"/>
        </w:rPr>
        <w:t xml:space="preserve"> </w:t>
      </w:r>
      <w:r w:rsidRPr="008257A9">
        <w:rPr>
          <w:rFonts w:eastAsia="Calibri" w:cstheme="minorHAnsi"/>
          <w:sz w:val="24"/>
          <w:szCs w:val="24"/>
        </w:rPr>
        <w:t>to</w:t>
      </w:r>
      <w:r w:rsidRPr="008257A9">
        <w:rPr>
          <w:rFonts w:eastAsia="Calibri" w:cstheme="minorHAnsi"/>
          <w:spacing w:val="-1"/>
          <w:sz w:val="24"/>
          <w:szCs w:val="24"/>
        </w:rPr>
        <w:t xml:space="preserve"> </w:t>
      </w:r>
      <w:r w:rsidRPr="008257A9">
        <w:rPr>
          <w:rFonts w:eastAsia="Calibri" w:cstheme="minorHAnsi"/>
          <w:sz w:val="24"/>
          <w:szCs w:val="24"/>
        </w:rPr>
        <w:t>dotacja</w:t>
      </w:r>
      <w:r w:rsidRPr="008257A9">
        <w:rPr>
          <w:rFonts w:eastAsia="Calibri" w:cstheme="minorHAnsi"/>
          <w:spacing w:val="-2"/>
          <w:sz w:val="24"/>
          <w:szCs w:val="24"/>
        </w:rPr>
        <w:t xml:space="preserve"> </w:t>
      </w:r>
      <w:r w:rsidRPr="008257A9">
        <w:rPr>
          <w:rFonts w:eastAsia="Calibri" w:cstheme="minorHAnsi"/>
          <w:sz w:val="24"/>
          <w:szCs w:val="24"/>
        </w:rPr>
        <w:t>organizatora</w:t>
      </w:r>
    </w:p>
    <w:p w:rsidR="00DD3C27" w:rsidRPr="008257A9" w:rsidRDefault="00DD3C27" w:rsidP="000F7617">
      <w:pPr>
        <w:widowControl w:val="0"/>
        <w:numPr>
          <w:ilvl w:val="0"/>
          <w:numId w:val="38"/>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b/>
          <w:sz w:val="24"/>
          <w:szCs w:val="24"/>
        </w:rPr>
        <w:t>8</w:t>
      </w:r>
      <w:r w:rsidRPr="008257A9">
        <w:rPr>
          <w:rFonts w:eastAsia="Calibri" w:cstheme="minorHAnsi"/>
          <w:b/>
          <w:spacing w:val="-4"/>
          <w:sz w:val="24"/>
          <w:szCs w:val="24"/>
        </w:rPr>
        <w:t xml:space="preserve"> </w:t>
      </w:r>
      <w:r w:rsidRPr="008257A9">
        <w:rPr>
          <w:rFonts w:eastAsia="Calibri" w:cstheme="minorHAnsi"/>
          <w:b/>
          <w:sz w:val="24"/>
          <w:szCs w:val="24"/>
        </w:rPr>
        <w:t>615,00</w:t>
      </w:r>
      <w:r w:rsidRPr="008257A9">
        <w:rPr>
          <w:rFonts w:eastAsia="Calibri" w:cstheme="minorHAnsi"/>
          <w:b/>
          <w:spacing w:val="-3"/>
          <w:sz w:val="24"/>
          <w:szCs w:val="24"/>
        </w:rPr>
        <w:t xml:space="preserve"> </w:t>
      </w:r>
      <w:r w:rsidRPr="008257A9">
        <w:rPr>
          <w:rFonts w:eastAsia="Calibri" w:cstheme="minorHAnsi"/>
          <w:b/>
          <w:sz w:val="24"/>
          <w:szCs w:val="24"/>
        </w:rPr>
        <w:t>zł</w:t>
      </w:r>
      <w:r w:rsidRPr="008257A9">
        <w:rPr>
          <w:rFonts w:eastAsia="Calibri" w:cstheme="minorHAnsi"/>
          <w:b/>
          <w:spacing w:val="-3"/>
          <w:sz w:val="24"/>
          <w:szCs w:val="24"/>
        </w:rPr>
        <w:t xml:space="preserve"> </w:t>
      </w:r>
      <w:r w:rsidRPr="008257A9">
        <w:rPr>
          <w:rFonts w:eastAsia="Calibri" w:cstheme="minorHAnsi"/>
          <w:sz w:val="24"/>
          <w:szCs w:val="24"/>
        </w:rPr>
        <w:t>-</w:t>
      </w:r>
      <w:r w:rsidRPr="008257A9">
        <w:rPr>
          <w:rFonts w:eastAsia="Calibri" w:cstheme="minorHAnsi"/>
          <w:spacing w:val="-3"/>
          <w:sz w:val="24"/>
          <w:szCs w:val="24"/>
        </w:rPr>
        <w:t xml:space="preserve"> </w:t>
      </w:r>
      <w:r w:rsidRPr="008257A9">
        <w:rPr>
          <w:rFonts w:eastAsia="Calibri" w:cstheme="minorHAnsi"/>
          <w:sz w:val="24"/>
          <w:szCs w:val="24"/>
        </w:rPr>
        <w:t>dotacja</w:t>
      </w:r>
      <w:r w:rsidRPr="008257A9">
        <w:rPr>
          <w:rFonts w:eastAsia="Calibri" w:cstheme="minorHAnsi"/>
          <w:spacing w:val="-3"/>
          <w:sz w:val="24"/>
          <w:szCs w:val="24"/>
        </w:rPr>
        <w:t xml:space="preserve"> </w:t>
      </w:r>
      <w:r w:rsidRPr="008257A9">
        <w:rPr>
          <w:rFonts w:eastAsia="Calibri" w:cstheme="minorHAnsi"/>
          <w:sz w:val="24"/>
          <w:szCs w:val="24"/>
        </w:rPr>
        <w:t>celowa</w:t>
      </w:r>
      <w:r w:rsidRPr="008257A9">
        <w:rPr>
          <w:rFonts w:eastAsia="Calibri" w:cstheme="minorHAnsi"/>
          <w:spacing w:val="-2"/>
          <w:sz w:val="24"/>
          <w:szCs w:val="24"/>
        </w:rPr>
        <w:t xml:space="preserve"> </w:t>
      </w:r>
      <w:r w:rsidRPr="008257A9">
        <w:rPr>
          <w:rFonts w:eastAsia="Calibri" w:cstheme="minorHAnsi"/>
          <w:sz w:val="24"/>
          <w:szCs w:val="24"/>
        </w:rPr>
        <w:t>z</w:t>
      </w:r>
      <w:r w:rsidRPr="008257A9">
        <w:rPr>
          <w:rFonts w:eastAsia="Calibri" w:cstheme="minorHAnsi"/>
          <w:spacing w:val="-2"/>
          <w:sz w:val="24"/>
          <w:szCs w:val="24"/>
        </w:rPr>
        <w:t xml:space="preserve"> </w:t>
      </w:r>
      <w:r w:rsidRPr="008257A9">
        <w:rPr>
          <w:rFonts w:eastAsia="Calibri" w:cstheme="minorHAnsi"/>
          <w:sz w:val="24"/>
          <w:szCs w:val="24"/>
        </w:rPr>
        <w:t>Ministerstwa</w:t>
      </w:r>
      <w:r w:rsidRPr="008257A9">
        <w:rPr>
          <w:rFonts w:eastAsia="Calibri" w:cstheme="minorHAnsi"/>
          <w:spacing w:val="-2"/>
          <w:sz w:val="24"/>
          <w:szCs w:val="24"/>
        </w:rPr>
        <w:t xml:space="preserve"> </w:t>
      </w:r>
      <w:r w:rsidRPr="008257A9">
        <w:rPr>
          <w:rFonts w:eastAsia="Calibri" w:cstheme="minorHAnsi"/>
          <w:sz w:val="24"/>
          <w:szCs w:val="24"/>
        </w:rPr>
        <w:t>Kultury</w:t>
      </w:r>
      <w:r w:rsidRPr="008257A9">
        <w:rPr>
          <w:rFonts w:eastAsia="Calibri" w:cstheme="minorHAnsi"/>
          <w:spacing w:val="-3"/>
          <w:sz w:val="24"/>
          <w:szCs w:val="24"/>
        </w:rPr>
        <w:t xml:space="preserve"> </w:t>
      </w:r>
      <w:r w:rsidRPr="008257A9">
        <w:rPr>
          <w:rFonts w:eastAsia="Calibri" w:cstheme="minorHAnsi"/>
          <w:sz w:val="24"/>
          <w:szCs w:val="24"/>
        </w:rPr>
        <w:t>i</w:t>
      </w:r>
      <w:r w:rsidRPr="008257A9">
        <w:rPr>
          <w:rFonts w:eastAsia="Calibri" w:cstheme="minorHAnsi"/>
          <w:spacing w:val="-4"/>
          <w:sz w:val="24"/>
          <w:szCs w:val="24"/>
        </w:rPr>
        <w:t xml:space="preserve"> </w:t>
      </w:r>
      <w:r w:rsidRPr="008257A9">
        <w:rPr>
          <w:rFonts w:eastAsia="Calibri" w:cstheme="minorHAnsi"/>
          <w:sz w:val="24"/>
          <w:szCs w:val="24"/>
        </w:rPr>
        <w:t>Dziedzictwa</w:t>
      </w:r>
      <w:r w:rsidRPr="008257A9">
        <w:rPr>
          <w:rFonts w:eastAsia="Calibri" w:cstheme="minorHAnsi"/>
          <w:spacing w:val="-1"/>
          <w:sz w:val="24"/>
          <w:szCs w:val="24"/>
        </w:rPr>
        <w:t xml:space="preserve"> </w:t>
      </w:r>
      <w:r w:rsidRPr="008257A9">
        <w:rPr>
          <w:rFonts w:eastAsia="Calibri" w:cstheme="minorHAnsi"/>
          <w:sz w:val="24"/>
          <w:szCs w:val="24"/>
        </w:rPr>
        <w:t>Narodowego</w:t>
      </w:r>
    </w:p>
    <w:p w:rsidR="00DD3C27" w:rsidRPr="008257A9" w:rsidRDefault="00DD3C27" w:rsidP="00DD3C27">
      <w:pPr>
        <w:widowControl w:val="0"/>
        <w:autoSpaceDE w:val="0"/>
        <w:autoSpaceDN w:val="0"/>
        <w:spacing w:before="45" w:after="0" w:line="240" w:lineRule="auto"/>
        <w:rPr>
          <w:rFonts w:eastAsia="Calibri" w:cstheme="minorHAnsi"/>
          <w:sz w:val="24"/>
          <w:szCs w:val="24"/>
        </w:rPr>
      </w:pPr>
      <w:r w:rsidRPr="008257A9">
        <w:rPr>
          <w:rFonts w:eastAsia="Calibri" w:cstheme="minorHAnsi"/>
          <w:sz w:val="24"/>
          <w:szCs w:val="24"/>
        </w:rPr>
        <w:t>na</w:t>
      </w:r>
      <w:r w:rsidRPr="008257A9">
        <w:rPr>
          <w:rFonts w:eastAsia="Calibri" w:cstheme="minorHAnsi"/>
          <w:spacing w:val="-4"/>
          <w:sz w:val="24"/>
          <w:szCs w:val="24"/>
        </w:rPr>
        <w:t xml:space="preserve"> </w:t>
      </w:r>
      <w:r w:rsidRPr="008257A9">
        <w:rPr>
          <w:rFonts w:eastAsia="Calibri" w:cstheme="minorHAnsi"/>
          <w:sz w:val="24"/>
          <w:szCs w:val="24"/>
        </w:rPr>
        <w:t>zakup</w:t>
      </w:r>
      <w:r w:rsidRPr="008257A9">
        <w:rPr>
          <w:rFonts w:eastAsia="Calibri" w:cstheme="minorHAnsi"/>
          <w:spacing w:val="-4"/>
          <w:sz w:val="24"/>
          <w:szCs w:val="24"/>
        </w:rPr>
        <w:t xml:space="preserve"> </w:t>
      </w:r>
      <w:r w:rsidRPr="008257A9">
        <w:rPr>
          <w:rFonts w:eastAsia="Calibri" w:cstheme="minorHAnsi"/>
          <w:sz w:val="24"/>
          <w:szCs w:val="24"/>
        </w:rPr>
        <w:t>nowości</w:t>
      </w:r>
      <w:r w:rsidRPr="008257A9">
        <w:rPr>
          <w:rFonts w:eastAsia="Calibri" w:cstheme="minorHAnsi"/>
          <w:spacing w:val="-4"/>
          <w:sz w:val="24"/>
          <w:szCs w:val="24"/>
        </w:rPr>
        <w:t xml:space="preserve"> </w:t>
      </w:r>
      <w:r w:rsidRPr="008257A9">
        <w:rPr>
          <w:rFonts w:eastAsia="Calibri" w:cstheme="minorHAnsi"/>
          <w:sz w:val="24"/>
          <w:szCs w:val="24"/>
        </w:rPr>
        <w:t>książkowych</w:t>
      </w:r>
    </w:p>
    <w:p w:rsidR="00DD3C27" w:rsidRPr="008257A9" w:rsidRDefault="00DD3C27" w:rsidP="000F7617">
      <w:pPr>
        <w:widowControl w:val="0"/>
        <w:numPr>
          <w:ilvl w:val="0"/>
          <w:numId w:val="38"/>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b/>
          <w:sz w:val="24"/>
          <w:szCs w:val="24"/>
        </w:rPr>
        <w:t>237</w:t>
      </w:r>
      <w:r w:rsidRPr="008257A9">
        <w:rPr>
          <w:rFonts w:eastAsia="Calibri" w:cstheme="minorHAnsi"/>
          <w:b/>
          <w:spacing w:val="-3"/>
          <w:sz w:val="24"/>
          <w:szCs w:val="24"/>
        </w:rPr>
        <w:t xml:space="preserve"> </w:t>
      </w:r>
      <w:r w:rsidRPr="008257A9">
        <w:rPr>
          <w:rFonts w:eastAsia="Calibri" w:cstheme="minorHAnsi"/>
          <w:b/>
          <w:sz w:val="24"/>
          <w:szCs w:val="24"/>
        </w:rPr>
        <w:t>111,27</w:t>
      </w:r>
      <w:r w:rsidRPr="008257A9">
        <w:rPr>
          <w:rFonts w:eastAsia="Calibri" w:cstheme="minorHAnsi"/>
          <w:b/>
          <w:spacing w:val="31"/>
          <w:sz w:val="24"/>
          <w:szCs w:val="24"/>
        </w:rPr>
        <w:t xml:space="preserve"> </w:t>
      </w:r>
      <w:r w:rsidRPr="008257A9">
        <w:rPr>
          <w:rFonts w:eastAsia="Calibri" w:cstheme="minorHAnsi"/>
          <w:b/>
          <w:sz w:val="24"/>
          <w:szCs w:val="24"/>
        </w:rPr>
        <w:t>zł</w:t>
      </w:r>
      <w:r w:rsidRPr="008257A9">
        <w:rPr>
          <w:rFonts w:eastAsia="Calibri" w:cstheme="minorHAnsi"/>
          <w:b/>
          <w:spacing w:val="34"/>
          <w:sz w:val="24"/>
          <w:szCs w:val="24"/>
        </w:rPr>
        <w:t xml:space="preserve"> </w:t>
      </w:r>
      <w:r w:rsidRPr="008257A9">
        <w:rPr>
          <w:rFonts w:eastAsia="Calibri" w:cstheme="minorHAnsi"/>
          <w:sz w:val="24"/>
          <w:szCs w:val="24"/>
        </w:rPr>
        <w:t>–</w:t>
      </w:r>
      <w:r w:rsidRPr="008257A9">
        <w:rPr>
          <w:rFonts w:eastAsia="Calibri" w:cstheme="minorHAnsi"/>
          <w:spacing w:val="37"/>
          <w:sz w:val="24"/>
          <w:szCs w:val="24"/>
        </w:rPr>
        <w:t xml:space="preserve"> </w:t>
      </w:r>
      <w:r w:rsidRPr="008257A9">
        <w:rPr>
          <w:rFonts w:eastAsia="Calibri" w:cstheme="minorHAnsi"/>
          <w:sz w:val="24"/>
          <w:szCs w:val="24"/>
        </w:rPr>
        <w:t>środki</w:t>
      </w:r>
      <w:r w:rsidRPr="008257A9">
        <w:rPr>
          <w:rFonts w:eastAsia="Calibri" w:cstheme="minorHAnsi"/>
          <w:spacing w:val="33"/>
          <w:sz w:val="24"/>
          <w:szCs w:val="24"/>
        </w:rPr>
        <w:t xml:space="preserve"> </w:t>
      </w:r>
      <w:r w:rsidRPr="008257A9">
        <w:rPr>
          <w:rFonts w:eastAsia="Calibri" w:cstheme="minorHAnsi"/>
          <w:sz w:val="24"/>
          <w:szCs w:val="24"/>
        </w:rPr>
        <w:t>wypracowane</w:t>
      </w:r>
      <w:r w:rsidRPr="008257A9">
        <w:rPr>
          <w:rFonts w:eastAsia="Calibri" w:cstheme="minorHAnsi"/>
          <w:spacing w:val="36"/>
          <w:sz w:val="24"/>
          <w:szCs w:val="24"/>
        </w:rPr>
        <w:t xml:space="preserve"> </w:t>
      </w:r>
      <w:r w:rsidRPr="008257A9">
        <w:rPr>
          <w:rFonts w:eastAsia="Calibri" w:cstheme="minorHAnsi"/>
          <w:sz w:val="24"/>
          <w:szCs w:val="24"/>
        </w:rPr>
        <w:t>przez</w:t>
      </w:r>
      <w:r w:rsidRPr="008257A9">
        <w:rPr>
          <w:rFonts w:eastAsia="Calibri" w:cstheme="minorHAnsi"/>
          <w:spacing w:val="32"/>
          <w:sz w:val="24"/>
          <w:szCs w:val="24"/>
        </w:rPr>
        <w:t xml:space="preserve"> </w:t>
      </w:r>
      <w:r w:rsidRPr="008257A9">
        <w:rPr>
          <w:rFonts w:eastAsia="Calibri" w:cstheme="minorHAnsi"/>
          <w:sz w:val="24"/>
          <w:szCs w:val="24"/>
        </w:rPr>
        <w:t>instytucję</w:t>
      </w:r>
      <w:r w:rsidRPr="008257A9">
        <w:rPr>
          <w:rFonts w:eastAsia="Calibri" w:cstheme="minorHAnsi"/>
          <w:spacing w:val="35"/>
          <w:sz w:val="24"/>
          <w:szCs w:val="24"/>
        </w:rPr>
        <w:t xml:space="preserve"> </w:t>
      </w:r>
      <w:r w:rsidRPr="008257A9">
        <w:rPr>
          <w:rFonts w:eastAsia="Calibri" w:cstheme="minorHAnsi"/>
          <w:sz w:val="24"/>
          <w:szCs w:val="24"/>
        </w:rPr>
        <w:t>(zajęcia</w:t>
      </w:r>
      <w:r w:rsidRPr="008257A9">
        <w:rPr>
          <w:rFonts w:eastAsia="Calibri" w:cstheme="minorHAnsi"/>
          <w:spacing w:val="32"/>
          <w:sz w:val="24"/>
          <w:szCs w:val="24"/>
        </w:rPr>
        <w:t xml:space="preserve"> </w:t>
      </w:r>
      <w:r w:rsidRPr="008257A9">
        <w:rPr>
          <w:rFonts w:eastAsia="Calibri" w:cstheme="minorHAnsi"/>
          <w:sz w:val="24"/>
          <w:szCs w:val="24"/>
        </w:rPr>
        <w:t>prowadzone</w:t>
      </w:r>
      <w:r w:rsidRPr="008257A9">
        <w:rPr>
          <w:rFonts w:eastAsia="Calibri" w:cstheme="minorHAnsi"/>
          <w:spacing w:val="31"/>
          <w:sz w:val="24"/>
          <w:szCs w:val="24"/>
        </w:rPr>
        <w:t xml:space="preserve"> </w:t>
      </w:r>
      <w:r w:rsidRPr="008257A9">
        <w:rPr>
          <w:rFonts w:eastAsia="Calibri" w:cstheme="minorHAnsi"/>
          <w:sz w:val="24"/>
          <w:szCs w:val="24"/>
        </w:rPr>
        <w:t>w KKZ,</w:t>
      </w:r>
      <w:r w:rsidRPr="008257A9">
        <w:rPr>
          <w:rFonts w:eastAsia="Calibri" w:cstheme="minorHAnsi"/>
          <w:spacing w:val="-4"/>
          <w:sz w:val="24"/>
          <w:szCs w:val="24"/>
        </w:rPr>
        <w:t xml:space="preserve"> </w:t>
      </w:r>
      <w:r w:rsidRPr="008257A9">
        <w:rPr>
          <w:rFonts w:eastAsia="Calibri" w:cstheme="minorHAnsi"/>
          <w:sz w:val="24"/>
          <w:szCs w:val="24"/>
        </w:rPr>
        <w:t>wynajem</w:t>
      </w:r>
      <w:r w:rsidRPr="008257A9">
        <w:rPr>
          <w:rFonts w:eastAsia="Calibri" w:cstheme="minorHAnsi"/>
          <w:spacing w:val="-4"/>
          <w:sz w:val="24"/>
          <w:szCs w:val="24"/>
        </w:rPr>
        <w:t xml:space="preserve"> </w:t>
      </w:r>
      <w:r w:rsidRPr="008257A9">
        <w:rPr>
          <w:rFonts w:eastAsia="Calibri" w:cstheme="minorHAnsi"/>
          <w:sz w:val="24"/>
          <w:szCs w:val="24"/>
        </w:rPr>
        <w:t>lokalu,</w:t>
      </w:r>
      <w:r w:rsidRPr="008257A9">
        <w:rPr>
          <w:rFonts w:eastAsia="Calibri" w:cstheme="minorHAnsi"/>
          <w:spacing w:val="-1"/>
          <w:sz w:val="24"/>
          <w:szCs w:val="24"/>
        </w:rPr>
        <w:t xml:space="preserve"> </w:t>
      </w:r>
      <w:r w:rsidRPr="008257A9">
        <w:rPr>
          <w:rFonts w:eastAsia="Calibri" w:cstheme="minorHAnsi"/>
          <w:sz w:val="24"/>
          <w:szCs w:val="24"/>
        </w:rPr>
        <w:t>sprzedaż</w:t>
      </w:r>
      <w:r w:rsidRPr="008257A9">
        <w:rPr>
          <w:rFonts w:eastAsia="Calibri" w:cstheme="minorHAnsi"/>
          <w:spacing w:val="-2"/>
          <w:sz w:val="24"/>
          <w:szCs w:val="24"/>
        </w:rPr>
        <w:t xml:space="preserve"> </w:t>
      </w:r>
      <w:r w:rsidRPr="008257A9">
        <w:rPr>
          <w:rFonts w:eastAsia="Calibri" w:cstheme="minorHAnsi"/>
          <w:sz w:val="24"/>
          <w:szCs w:val="24"/>
        </w:rPr>
        <w:t>książek,</w:t>
      </w:r>
      <w:r w:rsidRPr="008257A9">
        <w:rPr>
          <w:rFonts w:eastAsia="Calibri" w:cstheme="minorHAnsi"/>
          <w:spacing w:val="-3"/>
          <w:sz w:val="24"/>
          <w:szCs w:val="24"/>
        </w:rPr>
        <w:t xml:space="preserve"> </w:t>
      </w:r>
      <w:r w:rsidRPr="008257A9">
        <w:rPr>
          <w:rFonts w:eastAsia="Calibri" w:cstheme="minorHAnsi"/>
          <w:sz w:val="24"/>
          <w:szCs w:val="24"/>
        </w:rPr>
        <w:t>usługi ksero,</w:t>
      </w:r>
      <w:r w:rsidRPr="008257A9">
        <w:rPr>
          <w:rFonts w:eastAsia="Calibri" w:cstheme="minorHAnsi"/>
          <w:spacing w:val="-3"/>
          <w:sz w:val="24"/>
          <w:szCs w:val="24"/>
        </w:rPr>
        <w:t xml:space="preserve"> </w:t>
      </w:r>
      <w:r w:rsidRPr="008257A9">
        <w:rPr>
          <w:rFonts w:eastAsia="Calibri" w:cstheme="minorHAnsi"/>
          <w:sz w:val="24"/>
          <w:szCs w:val="24"/>
        </w:rPr>
        <w:t>darowizny)</w:t>
      </w:r>
    </w:p>
    <w:p w:rsidR="00DD3C27" w:rsidRPr="008257A9" w:rsidRDefault="00DD3C27" w:rsidP="000F7617">
      <w:pPr>
        <w:widowControl w:val="0"/>
        <w:numPr>
          <w:ilvl w:val="0"/>
          <w:numId w:val="38"/>
        </w:numPr>
        <w:tabs>
          <w:tab w:val="left" w:pos="837"/>
        </w:tabs>
        <w:autoSpaceDE w:val="0"/>
        <w:autoSpaceDN w:val="0"/>
        <w:spacing w:before="49" w:after="0" w:line="240" w:lineRule="auto"/>
        <w:ind w:hanging="361"/>
        <w:rPr>
          <w:rFonts w:eastAsia="Calibri" w:cstheme="minorHAnsi"/>
          <w:sz w:val="24"/>
          <w:szCs w:val="24"/>
        </w:rPr>
      </w:pPr>
      <w:r w:rsidRPr="008257A9">
        <w:rPr>
          <w:rFonts w:eastAsia="Calibri" w:cstheme="minorHAnsi"/>
          <w:sz w:val="24"/>
          <w:szCs w:val="24"/>
        </w:rPr>
        <w:t>w</w:t>
      </w:r>
      <w:r w:rsidRPr="008257A9">
        <w:rPr>
          <w:rFonts w:eastAsia="Calibri" w:cstheme="minorHAnsi"/>
          <w:spacing w:val="-4"/>
          <w:sz w:val="24"/>
          <w:szCs w:val="24"/>
        </w:rPr>
        <w:t xml:space="preserve"> </w:t>
      </w:r>
      <w:r w:rsidRPr="008257A9">
        <w:rPr>
          <w:rFonts w:eastAsia="Calibri" w:cstheme="minorHAnsi"/>
          <w:sz w:val="24"/>
          <w:szCs w:val="24"/>
        </w:rPr>
        <w:t>tym</w:t>
      </w:r>
      <w:r w:rsidRPr="008257A9">
        <w:rPr>
          <w:rFonts w:eastAsia="Calibri" w:cstheme="minorHAnsi"/>
          <w:spacing w:val="-3"/>
          <w:sz w:val="24"/>
          <w:szCs w:val="24"/>
        </w:rPr>
        <w:t xml:space="preserve"> </w:t>
      </w:r>
      <w:r w:rsidRPr="008257A9">
        <w:rPr>
          <w:rFonts w:eastAsia="Calibri" w:cstheme="minorHAnsi"/>
          <w:b/>
          <w:sz w:val="24"/>
          <w:szCs w:val="24"/>
        </w:rPr>
        <w:t>73 000</w:t>
      </w:r>
      <w:r w:rsidRPr="008257A9">
        <w:rPr>
          <w:rFonts w:eastAsia="Calibri" w:cstheme="minorHAnsi"/>
          <w:b/>
          <w:spacing w:val="-1"/>
          <w:sz w:val="24"/>
          <w:szCs w:val="24"/>
        </w:rPr>
        <w:t xml:space="preserve"> </w:t>
      </w:r>
      <w:r w:rsidRPr="008257A9">
        <w:rPr>
          <w:rFonts w:eastAsia="Calibri" w:cstheme="minorHAnsi"/>
          <w:b/>
          <w:sz w:val="24"/>
          <w:szCs w:val="24"/>
        </w:rPr>
        <w:t>zł</w:t>
      </w:r>
      <w:r w:rsidRPr="008257A9">
        <w:rPr>
          <w:rFonts w:eastAsia="Calibri" w:cstheme="minorHAnsi"/>
          <w:b/>
          <w:spacing w:val="-1"/>
          <w:sz w:val="24"/>
          <w:szCs w:val="24"/>
        </w:rPr>
        <w:t xml:space="preserve"> </w:t>
      </w:r>
      <w:r w:rsidRPr="008257A9">
        <w:rPr>
          <w:rFonts w:eastAsia="Calibri" w:cstheme="minorHAnsi"/>
          <w:b/>
          <w:sz w:val="24"/>
          <w:szCs w:val="24"/>
        </w:rPr>
        <w:t>–</w:t>
      </w:r>
      <w:r w:rsidRPr="008257A9">
        <w:rPr>
          <w:rFonts w:eastAsia="Calibri" w:cstheme="minorHAnsi"/>
          <w:b/>
          <w:spacing w:val="-2"/>
          <w:sz w:val="24"/>
          <w:szCs w:val="24"/>
        </w:rPr>
        <w:t xml:space="preserve"> </w:t>
      </w:r>
      <w:r w:rsidRPr="008257A9">
        <w:rPr>
          <w:rFonts w:eastAsia="Calibri" w:cstheme="minorHAnsi"/>
          <w:sz w:val="24"/>
          <w:szCs w:val="24"/>
        </w:rPr>
        <w:t>dotacja</w:t>
      </w:r>
      <w:r w:rsidRPr="008257A9">
        <w:rPr>
          <w:rFonts w:eastAsia="Calibri" w:cstheme="minorHAnsi"/>
          <w:spacing w:val="-2"/>
          <w:sz w:val="24"/>
          <w:szCs w:val="24"/>
        </w:rPr>
        <w:t xml:space="preserve"> </w:t>
      </w:r>
      <w:r w:rsidRPr="008257A9">
        <w:rPr>
          <w:rFonts w:eastAsia="Calibri" w:cstheme="minorHAnsi"/>
          <w:sz w:val="24"/>
          <w:szCs w:val="24"/>
        </w:rPr>
        <w:t>z</w:t>
      </w:r>
      <w:r w:rsidRPr="008257A9">
        <w:rPr>
          <w:rFonts w:eastAsia="Calibri" w:cstheme="minorHAnsi"/>
          <w:spacing w:val="-2"/>
          <w:sz w:val="24"/>
          <w:szCs w:val="24"/>
        </w:rPr>
        <w:t xml:space="preserve"> </w:t>
      </w:r>
      <w:r w:rsidRPr="008257A9">
        <w:rPr>
          <w:rFonts w:eastAsia="Calibri" w:cstheme="minorHAnsi"/>
          <w:sz w:val="24"/>
          <w:szCs w:val="24"/>
        </w:rPr>
        <w:t>Urzędu</w:t>
      </w:r>
      <w:r w:rsidRPr="008257A9">
        <w:rPr>
          <w:rFonts w:eastAsia="Calibri" w:cstheme="minorHAnsi"/>
          <w:spacing w:val="-2"/>
          <w:sz w:val="24"/>
          <w:szCs w:val="24"/>
        </w:rPr>
        <w:t xml:space="preserve"> </w:t>
      </w:r>
      <w:r w:rsidRPr="008257A9">
        <w:rPr>
          <w:rFonts w:eastAsia="Calibri" w:cstheme="minorHAnsi"/>
          <w:sz w:val="24"/>
          <w:szCs w:val="24"/>
        </w:rPr>
        <w:t>Marszałkowskiego.</w:t>
      </w:r>
    </w:p>
    <w:p w:rsidR="00DD3C27" w:rsidRPr="008257A9" w:rsidRDefault="00DD3C27" w:rsidP="00DD3C27">
      <w:pPr>
        <w:widowControl w:val="0"/>
        <w:autoSpaceDE w:val="0"/>
        <w:autoSpaceDN w:val="0"/>
        <w:spacing w:before="249" w:after="0" w:line="240" w:lineRule="auto"/>
        <w:outlineLvl w:val="0"/>
        <w:rPr>
          <w:rFonts w:eastAsia="Calibri" w:cstheme="minorHAnsi"/>
          <w:b/>
          <w:bCs/>
          <w:sz w:val="24"/>
          <w:szCs w:val="24"/>
          <w:u w:color="000000"/>
        </w:rPr>
      </w:pPr>
      <w:r w:rsidRPr="008257A9">
        <w:rPr>
          <w:rFonts w:eastAsia="Calibri" w:cstheme="minorHAnsi"/>
          <w:b/>
          <w:bCs/>
          <w:sz w:val="24"/>
          <w:szCs w:val="24"/>
          <w:u w:val="single" w:color="000000"/>
        </w:rPr>
        <w:t>KSIĘGOZBIÓR:</w:t>
      </w:r>
    </w:p>
    <w:p w:rsidR="00DD3C27" w:rsidRPr="008257A9" w:rsidRDefault="00DD3C27" w:rsidP="00DD3C27">
      <w:pPr>
        <w:widowControl w:val="0"/>
        <w:autoSpaceDE w:val="0"/>
        <w:autoSpaceDN w:val="0"/>
        <w:spacing w:before="4" w:after="0" w:line="240" w:lineRule="auto"/>
        <w:rPr>
          <w:rFonts w:eastAsia="Calibri" w:cstheme="minorHAnsi"/>
          <w:b/>
          <w:sz w:val="24"/>
          <w:szCs w:val="24"/>
        </w:rPr>
      </w:pPr>
    </w:p>
    <w:p w:rsidR="00DD3C27" w:rsidRPr="008257A9" w:rsidRDefault="00DD3C27" w:rsidP="00DD3C27">
      <w:pPr>
        <w:widowControl w:val="0"/>
        <w:autoSpaceDE w:val="0"/>
        <w:autoSpaceDN w:val="0"/>
        <w:spacing w:before="47" w:after="0"/>
        <w:ind w:right="477"/>
        <w:jc w:val="both"/>
        <w:rPr>
          <w:rFonts w:eastAsia="Calibri" w:cstheme="minorHAnsi"/>
          <w:b/>
          <w:sz w:val="24"/>
          <w:szCs w:val="24"/>
        </w:rPr>
      </w:pPr>
      <w:r w:rsidRPr="008257A9">
        <w:rPr>
          <w:rFonts w:eastAsia="Calibri" w:cstheme="minorHAnsi"/>
          <w:sz w:val="24"/>
          <w:szCs w:val="24"/>
        </w:rPr>
        <w:t xml:space="preserve">Księgozbiór biblioteki wynosi </w:t>
      </w:r>
      <w:r w:rsidRPr="008257A9">
        <w:rPr>
          <w:rFonts w:eastAsia="Calibri" w:cstheme="minorHAnsi"/>
          <w:b/>
          <w:sz w:val="24"/>
          <w:szCs w:val="24"/>
        </w:rPr>
        <w:t xml:space="preserve">31 892 </w:t>
      </w:r>
      <w:r w:rsidRPr="008257A9">
        <w:rPr>
          <w:rFonts w:eastAsia="Calibri" w:cstheme="minorHAnsi"/>
          <w:sz w:val="24"/>
          <w:szCs w:val="24"/>
        </w:rPr>
        <w:t xml:space="preserve">pozycji książkowych i </w:t>
      </w:r>
      <w:r w:rsidRPr="008257A9">
        <w:rPr>
          <w:rFonts w:eastAsia="Calibri" w:cstheme="minorHAnsi"/>
          <w:b/>
          <w:sz w:val="24"/>
          <w:szCs w:val="24"/>
        </w:rPr>
        <w:t xml:space="preserve">317 </w:t>
      </w:r>
      <w:r w:rsidRPr="008257A9">
        <w:rPr>
          <w:rFonts w:eastAsia="Calibri" w:cstheme="minorHAnsi"/>
          <w:sz w:val="24"/>
          <w:szCs w:val="24"/>
        </w:rPr>
        <w:t>audiobooków. W roku</w:t>
      </w:r>
      <w:r w:rsidRPr="008257A9">
        <w:rPr>
          <w:rFonts w:eastAsia="Calibri" w:cstheme="minorHAnsi"/>
          <w:spacing w:val="1"/>
          <w:sz w:val="24"/>
          <w:szCs w:val="24"/>
        </w:rPr>
        <w:t xml:space="preserve"> </w:t>
      </w:r>
      <w:r w:rsidRPr="008257A9">
        <w:rPr>
          <w:rFonts w:eastAsia="Calibri" w:cstheme="minorHAnsi"/>
          <w:sz w:val="24"/>
          <w:szCs w:val="24"/>
        </w:rPr>
        <w:t>2022</w:t>
      </w:r>
      <w:r w:rsidRPr="008257A9">
        <w:rPr>
          <w:rFonts w:eastAsia="Calibri" w:cstheme="minorHAnsi"/>
          <w:spacing w:val="-2"/>
          <w:sz w:val="24"/>
          <w:szCs w:val="24"/>
        </w:rPr>
        <w:t xml:space="preserve"> </w:t>
      </w:r>
      <w:r w:rsidRPr="008257A9">
        <w:rPr>
          <w:rFonts w:eastAsia="Calibri" w:cstheme="minorHAnsi"/>
          <w:sz w:val="24"/>
          <w:szCs w:val="24"/>
        </w:rPr>
        <w:t>r.</w:t>
      </w:r>
      <w:r w:rsidRPr="008257A9">
        <w:rPr>
          <w:rFonts w:eastAsia="Calibri" w:cstheme="minorHAnsi"/>
          <w:spacing w:val="-3"/>
          <w:sz w:val="24"/>
          <w:szCs w:val="24"/>
        </w:rPr>
        <w:t xml:space="preserve"> </w:t>
      </w:r>
      <w:r w:rsidRPr="008257A9">
        <w:rPr>
          <w:rFonts w:eastAsia="Calibri" w:cstheme="minorHAnsi"/>
          <w:sz w:val="24"/>
          <w:szCs w:val="24"/>
        </w:rPr>
        <w:t>przybyło</w:t>
      </w:r>
      <w:r w:rsidRPr="008257A9">
        <w:rPr>
          <w:rFonts w:eastAsia="Calibri" w:cstheme="minorHAnsi"/>
          <w:spacing w:val="-1"/>
          <w:sz w:val="24"/>
          <w:szCs w:val="24"/>
        </w:rPr>
        <w:t xml:space="preserve"> </w:t>
      </w:r>
      <w:r w:rsidRPr="008257A9">
        <w:rPr>
          <w:rFonts w:eastAsia="Calibri" w:cstheme="minorHAnsi"/>
          <w:b/>
          <w:sz w:val="24"/>
          <w:szCs w:val="24"/>
        </w:rPr>
        <w:t>1132</w:t>
      </w:r>
      <w:r w:rsidRPr="008257A9">
        <w:rPr>
          <w:rFonts w:eastAsia="Calibri" w:cstheme="minorHAnsi"/>
          <w:b/>
          <w:spacing w:val="1"/>
          <w:sz w:val="24"/>
          <w:szCs w:val="24"/>
        </w:rPr>
        <w:t xml:space="preserve"> </w:t>
      </w:r>
      <w:r w:rsidRPr="008257A9">
        <w:rPr>
          <w:rFonts w:eastAsia="Calibri" w:cstheme="minorHAnsi"/>
          <w:b/>
          <w:sz w:val="24"/>
          <w:szCs w:val="24"/>
        </w:rPr>
        <w:t>książek</w:t>
      </w:r>
      <w:r w:rsidRPr="008257A9">
        <w:rPr>
          <w:rFonts w:eastAsia="Calibri" w:cstheme="minorHAnsi"/>
          <w:b/>
          <w:spacing w:val="-3"/>
          <w:sz w:val="24"/>
          <w:szCs w:val="24"/>
        </w:rPr>
        <w:t xml:space="preserve"> </w:t>
      </w:r>
      <w:r w:rsidRPr="008257A9">
        <w:rPr>
          <w:rFonts w:eastAsia="Calibri" w:cstheme="minorHAnsi"/>
          <w:sz w:val="24"/>
          <w:szCs w:val="24"/>
        </w:rPr>
        <w:t>(924</w:t>
      </w:r>
      <w:r w:rsidRPr="008257A9">
        <w:rPr>
          <w:rFonts w:eastAsia="Calibri" w:cstheme="minorHAnsi"/>
          <w:spacing w:val="-2"/>
          <w:sz w:val="24"/>
          <w:szCs w:val="24"/>
        </w:rPr>
        <w:t xml:space="preserve"> </w:t>
      </w:r>
      <w:r w:rsidRPr="008257A9">
        <w:rPr>
          <w:rFonts w:eastAsia="Calibri" w:cstheme="minorHAnsi"/>
          <w:sz w:val="24"/>
          <w:szCs w:val="24"/>
        </w:rPr>
        <w:t>– z</w:t>
      </w:r>
      <w:r w:rsidRPr="008257A9">
        <w:rPr>
          <w:rFonts w:eastAsia="Calibri" w:cstheme="minorHAnsi"/>
          <w:spacing w:val="-2"/>
          <w:sz w:val="24"/>
          <w:szCs w:val="24"/>
        </w:rPr>
        <w:t xml:space="preserve"> </w:t>
      </w:r>
      <w:r w:rsidRPr="008257A9">
        <w:rPr>
          <w:rFonts w:eastAsia="Calibri" w:cstheme="minorHAnsi"/>
          <w:sz w:val="24"/>
          <w:szCs w:val="24"/>
        </w:rPr>
        <w:t>zakupu, 208</w:t>
      </w:r>
      <w:r w:rsidRPr="008257A9">
        <w:rPr>
          <w:rFonts w:eastAsia="Calibri" w:cstheme="minorHAnsi"/>
          <w:spacing w:val="-2"/>
          <w:sz w:val="24"/>
          <w:szCs w:val="24"/>
        </w:rPr>
        <w:t xml:space="preserve"> </w:t>
      </w:r>
      <w:r w:rsidRPr="008257A9">
        <w:rPr>
          <w:rFonts w:eastAsia="Calibri" w:cstheme="minorHAnsi"/>
          <w:sz w:val="24"/>
          <w:szCs w:val="24"/>
        </w:rPr>
        <w:t>-</w:t>
      </w:r>
      <w:r w:rsidRPr="008257A9">
        <w:rPr>
          <w:rFonts w:eastAsia="Calibri" w:cstheme="minorHAnsi"/>
          <w:spacing w:val="-3"/>
          <w:sz w:val="24"/>
          <w:szCs w:val="24"/>
        </w:rPr>
        <w:t xml:space="preserve"> </w:t>
      </w:r>
      <w:r w:rsidRPr="008257A9">
        <w:rPr>
          <w:rFonts w:eastAsia="Calibri" w:cstheme="minorHAnsi"/>
          <w:sz w:val="24"/>
          <w:szCs w:val="24"/>
        </w:rPr>
        <w:t>z darów)</w:t>
      </w:r>
      <w:r w:rsidRPr="008257A9">
        <w:rPr>
          <w:rFonts w:eastAsia="Calibri" w:cstheme="minorHAnsi"/>
          <w:spacing w:val="-2"/>
          <w:sz w:val="24"/>
          <w:szCs w:val="24"/>
        </w:rPr>
        <w:t xml:space="preserve"> </w:t>
      </w:r>
      <w:r w:rsidRPr="008257A9">
        <w:rPr>
          <w:rFonts w:eastAsia="Calibri" w:cstheme="minorHAnsi"/>
          <w:sz w:val="24"/>
          <w:szCs w:val="24"/>
        </w:rPr>
        <w:t xml:space="preserve">o wartości </w:t>
      </w:r>
      <w:r w:rsidRPr="008257A9">
        <w:rPr>
          <w:rFonts w:eastAsia="Calibri" w:cstheme="minorHAnsi"/>
          <w:b/>
          <w:sz w:val="24"/>
          <w:szCs w:val="24"/>
        </w:rPr>
        <w:t>22</w:t>
      </w:r>
      <w:r w:rsidRPr="008257A9">
        <w:rPr>
          <w:rFonts w:eastAsia="Calibri" w:cstheme="minorHAnsi"/>
          <w:b/>
          <w:spacing w:val="-2"/>
          <w:sz w:val="24"/>
          <w:szCs w:val="24"/>
        </w:rPr>
        <w:t xml:space="preserve"> </w:t>
      </w:r>
      <w:r w:rsidRPr="008257A9">
        <w:rPr>
          <w:rFonts w:eastAsia="Calibri" w:cstheme="minorHAnsi"/>
          <w:b/>
          <w:sz w:val="24"/>
          <w:szCs w:val="24"/>
        </w:rPr>
        <w:t xml:space="preserve">959 zł. </w:t>
      </w:r>
      <w:r w:rsidRPr="008257A9">
        <w:rPr>
          <w:rFonts w:eastAsia="Calibri" w:cstheme="minorHAnsi"/>
          <w:sz w:val="24"/>
          <w:szCs w:val="24"/>
        </w:rPr>
        <w:t>30 % zakupionych nowości, które wpłynęły do biblioteki (276 pozycji) pochodziło z</w:t>
      </w:r>
      <w:r w:rsidRPr="008257A9">
        <w:rPr>
          <w:rFonts w:eastAsia="Calibri" w:cstheme="minorHAnsi"/>
          <w:spacing w:val="1"/>
          <w:sz w:val="24"/>
          <w:szCs w:val="24"/>
        </w:rPr>
        <w:t xml:space="preserve"> </w:t>
      </w:r>
      <w:r w:rsidRPr="008257A9">
        <w:rPr>
          <w:rFonts w:eastAsia="Calibri" w:cstheme="minorHAnsi"/>
          <w:sz w:val="24"/>
          <w:szCs w:val="24"/>
        </w:rPr>
        <w:t>dotacji MKiDN (w ramach Narodowego Programu Rozwoju Czytelnictwa) w wysokości</w:t>
      </w:r>
      <w:r w:rsidRPr="008257A9">
        <w:rPr>
          <w:rFonts w:eastAsia="Calibri" w:cstheme="minorHAnsi"/>
          <w:spacing w:val="-56"/>
          <w:sz w:val="24"/>
          <w:szCs w:val="24"/>
        </w:rPr>
        <w:t xml:space="preserve"> </w:t>
      </w:r>
      <w:r w:rsidRPr="008257A9">
        <w:rPr>
          <w:rFonts w:eastAsia="Calibri" w:cstheme="minorHAnsi"/>
          <w:sz w:val="24"/>
          <w:szCs w:val="24"/>
        </w:rPr>
        <w:t>8615 zł.   Pozostałe 648 woluminów zakupiono ze środków organizatora i 208 – to</w:t>
      </w:r>
      <w:r w:rsidRPr="008257A9">
        <w:rPr>
          <w:rFonts w:eastAsia="Calibri" w:cstheme="minorHAnsi"/>
          <w:spacing w:val="1"/>
          <w:sz w:val="24"/>
          <w:szCs w:val="24"/>
        </w:rPr>
        <w:t xml:space="preserve"> </w:t>
      </w:r>
      <w:r w:rsidRPr="008257A9">
        <w:rPr>
          <w:rFonts w:eastAsia="Calibri" w:cstheme="minorHAnsi"/>
          <w:sz w:val="24"/>
          <w:szCs w:val="24"/>
        </w:rPr>
        <w:t>dary</w:t>
      </w:r>
      <w:r w:rsidRPr="008257A9">
        <w:rPr>
          <w:rFonts w:eastAsia="Calibri" w:cstheme="minorHAnsi"/>
          <w:spacing w:val="-2"/>
          <w:sz w:val="24"/>
          <w:szCs w:val="24"/>
        </w:rPr>
        <w:t xml:space="preserve"> </w:t>
      </w:r>
      <w:r w:rsidRPr="008257A9">
        <w:rPr>
          <w:rFonts w:eastAsia="Calibri" w:cstheme="minorHAnsi"/>
          <w:sz w:val="24"/>
          <w:szCs w:val="24"/>
        </w:rPr>
        <w:t>od</w:t>
      </w:r>
      <w:r w:rsidRPr="008257A9">
        <w:rPr>
          <w:rFonts w:eastAsia="Calibri" w:cstheme="minorHAnsi"/>
          <w:spacing w:val="-1"/>
          <w:sz w:val="24"/>
          <w:szCs w:val="24"/>
        </w:rPr>
        <w:t xml:space="preserve"> </w:t>
      </w:r>
      <w:r w:rsidRPr="008257A9">
        <w:rPr>
          <w:rFonts w:eastAsia="Calibri" w:cstheme="minorHAnsi"/>
          <w:sz w:val="24"/>
          <w:szCs w:val="24"/>
        </w:rPr>
        <w:t>czytelników.</w:t>
      </w:r>
      <w:r w:rsidRPr="008257A9">
        <w:rPr>
          <w:rFonts w:eastAsia="Calibri" w:cstheme="minorHAnsi"/>
          <w:b/>
          <w:sz w:val="24"/>
          <w:szCs w:val="24"/>
        </w:rPr>
        <w:t xml:space="preserve"> </w:t>
      </w:r>
      <w:r w:rsidRPr="008257A9">
        <w:rPr>
          <w:rFonts w:eastAsia="Calibri" w:cstheme="minorHAnsi"/>
          <w:sz w:val="24"/>
          <w:szCs w:val="24"/>
        </w:rPr>
        <w:t>Ponadto</w:t>
      </w:r>
      <w:r w:rsidRPr="008257A9">
        <w:rPr>
          <w:rFonts w:eastAsia="Calibri" w:cstheme="minorHAnsi"/>
          <w:spacing w:val="-4"/>
          <w:sz w:val="24"/>
          <w:szCs w:val="24"/>
        </w:rPr>
        <w:t xml:space="preserve"> </w:t>
      </w:r>
      <w:r w:rsidRPr="008257A9">
        <w:rPr>
          <w:rFonts w:eastAsia="Calibri" w:cstheme="minorHAnsi"/>
          <w:sz w:val="24"/>
          <w:szCs w:val="24"/>
        </w:rPr>
        <w:t>biblioteka</w:t>
      </w:r>
      <w:r w:rsidRPr="008257A9">
        <w:rPr>
          <w:rFonts w:eastAsia="Calibri" w:cstheme="minorHAnsi"/>
          <w:spacing w:val="-3"/>
          <w:sz w:val="24"/>
          <w:szCs w:val="24"/>
        </w:rPr>
        <w:t xml:space="preserve"> </w:t>
      </w:r>
      <w:r w:rsidRPr="008257A9">
        <w:rPr>
          <w:rFonts w:eastAsia="Calibri" w:cstheme="minorHAnsi"/>
          <w:sz w:val="24"/>
          <w:szCs w:val="24"/>
        </w:rPr>
        <w:t>oferowała</w:t>
      </w:r>
      <w:r w:rsidRPr="008257A9">
        <w:rPr>
          <w:rFonts w:eastAsia="Calibri" w:cstheme="minorHAnsi"/>
          <w:spacing w:val="-1"/>
          <w:sz w:val="24"/>
          <w:szCs w:val="24"/>
        </w:rPr>
        <w:t xml:space="preserve"> </w:t>
      </w:r>
      <w:r w:rsidRPr="008257A9">
        <w:rPr>
          <w:rFonts w:eastAsia="Calibri" w:cstheme="minorHAnsi"/>
          <w:b/>
          <w:sz w:val="24"/>
          <w:szCs w:val="24"/>
        </w:rPr>
        <w:t>19</w:t>
      </w:r>
      <w:r w:rsidRPr="008257A9">
        <w:rPr>
          <w:rFonts w:eastAsia="Calibri" w:cstheme="minorHAnsi"/>
          <w:b/>
          <w:spacing w:val="-2"/>
          <w:sz w:val="24"/>
          <w:szCs w:val="24"/>
        </w:rPr>
        <w:t xml:space="preserve"> </w:t>
      </w:r>
      <w:r w:rsidRPr="008257A9">
        <w:rPr>
          <w:rFonts w:eastAsia="Calibri" w:cstheme="minorHAnsi"/>
          <w:b/>
          <w:sz w:val="24"/>
          <w:szCs w:val="24"/>
        </w:rPr>
        <w:t>tytułów</w:t>
      </w:r>
      <w:r w:rsidRPr="008257A9">
        <w:rPr>
          <w:rFonts w:eastAsia="Calibri" w:cstheme="minorHAnsi"/>
          <w:b/>
          <w:spacing w:val="-1"/>
          <w:sz w:val="24"/>
          <w:szCs w:val="24"/>
        </w:rPr>
        <w:t xml:space="preserve"> </w:t>
      </w:r>
      <w:r w:rsidRPr="008257A9">
        <w:rPr>
          <w:rFonts w:eastAsia="Calibri" w:cstheme="minorHAnsi"/>
          <w:b/>
          <w:sz w:val="24"/>
          <w:szCs w:val="24"/>
        </w:rPr>
        <w:t>prasowych</w:t>
      </w:r>
      <w:r w:rsidRPr="008257A9">
        <w:rPr>
          <w:rFonts w:eastAsia="Calibri" w:cstheme="minorHAnsi"/>
          <w:sz w:val="24"/>
          <w:szCs w:val="24"/>
        </w:rPr>
        <w:t>,</w:t>
      </w:r>
      <w:r w:rsidRPr="008257A9">
        <w:rPr>
          <w:rFonts w:eastAsia="Calibri" w:cstheme="minorHAnsi"/>
          <w:spacing w:val="-2"/>
          <w:sz w:val="24"/>
          <w:szCs w:val="24"/>
        </w:rPr>
        <w:t xml:space="preserve"> </w:t>
      </w:r>
      <w:r w:rsidRPr="008257A9">
        <w:rPr>
          <w:rFonts w:eastAsia="Calibri" w:cstheme="minorHAnsi"/>
          <w:sz w:val="24"/>
          <w:szCs w:val="24"/>
        </w:rPr>
        <w:t>w tym</w:t>
      </w:r>
      <w:r w:rsidRPr="008257A9">
        <w:rPr>
          <w:rFonts w:eastAsia="Calibri" w:cstheme="minorHAnsi"/>
          <w:spacing w:val="-2"/>
          <w:sz w:val="24"/>
          <w:szCs w:val="24"/>
        </w:rPr>
        <w:t xml:space="preserve"> </w:t>
      </w:r>
      <w:r w:rsidRPr="008257A9">
        <w:rPr>
          <w:rFonts w:eastAsia="Calibri" w:cstheme="minorHAnsi"/>
          <w:sz w:val="24"/>
          <w:szCs w:val="24"/>
        </w:rPr>
        <w:t>15 w</w:t>
      </w:r>
      <w:r w:rsidRPr="008257A9">
        <w:rPr>
          <w:rFonts w:eastAsia="Calibri" w:cstheme="minorHAnsi"/>
          <w:spacing w:val="-3"/>
          <w:sz w:val="24"/>
          <w:szCs w:val="24"/>
        </w:rPr>
        <w:t xml:space="preserve"> </w:t>
      </w:r>
      <w:r w:rsidRPr="008257A9">
        <w:rPr>
          <w:rFonts w:eastAsia="Calibri" w:cstheme="minorHAnsi"/>
          <w:sz w:val="24"/>
          <w:szCs w:val="24"/>
        </w:rPr>
        <w:lastRenderedPageBreak/>
        <w:t>prenumeracie. Odpowiadając</w:t>
      </w:r>
      <w:r w:rsidRPr="008257A9">
        <w:rPr>
          <w:rFonts w:eastAsia="Calibri" w:cstheme="minorHAnsi"/>
          <w:spacing w:val="1"/>
          <w:sz w:val="24"/>
          <w:szCs w:val="24"/>
        </w:rPr>
        <w:t xml:space="preserve"> </w:t>
      </w:r>
      <w:r w:rsidRPr="008257A9">
        <w:rPr>
          <w:rFonts w:eastAsia="Calibri" w:cstheme="minorHAnsi"/>
          <w:sz w:val="24"/>
          <w:szCs w:val="24"/>
        </w:rPr>
        <w:t>na</w:t>
      </w:r>
      <w:r w:rsidRPr="008257A9">
        <w:rPr>
          <w:rFonts w:eastAsia="Calibri" w:cstheme="minorHAnsi"/>
          <w:spacing w:val="1"/>
          <w:sz w:val="24"/>
          <w:szCs w:val="24"/>
        </w:rPr>
        <w:t xml:space="preserve"> </w:t>
      </w:r>
      <w:r w:rsidRPr="008257A9">
        <w:rPr>
          <w:rFonts w:eastAsia="Calibri" w:cstheme="minorHAnsi"/>
          <w:sz w:val="24"/>
          <w:szCs w:val="24"/>
        </w:rPr>
        <w:t>zapotrzebowanie</w:t>
      </w:r>
      <w:r w:rsidRPr="008257A9">
        <w:rPr>
          <w:rFonts w:eastAsia="Calibri" w:cstheme="minorHAnsi"/>
          <w:spacing w:val="1"/>
          <w:sz w:val="24"/>
          <w:szCs w:val="24"/>
        </w:rPr>
        <w:t xml:space="preserve"> </w:t>
      </w:r>
      <w:r w:rsidRPr="008257A9">
        <w:rPr>
          <w:rFonts w:eastAsia="Calibri" w:cstheme="minorHAnsi"/>
          <w:sz w:val="24"/>
          <w:szCs w:val="24"/>
        </w:rPr>
        <w:t>czytelników</w:t>
      </w:r>
      <w:r w:rsidRPr="008257A9">
        <w:rPr>
          <w:rFonts w:eastAsia="Calibri" w:cstheme="minorHAnsi"/>
          <w:spacing w:val="1"/>
          <w:sz w:val="24"/>
          <w:szCs w:val="24"/>
        </w:rPr>
        <w:t xml:space="preserve"> </w:t>
      </w:r>
      <w:r w:rsidRPr="008257A9">
        <w:rPr>
          <w:rFonts w:eastAsia="Calibri" w:cstheme="minorHAnsi"/>
          <w:sz w:val="24"/>
          <w:szCs w:val="24"/>
        </w:rPr>
        <w:t>na</w:t>
      </w:r>
      <w:r w:rsidRPr="008257A9">
        <w:rPr>
          <w:rFonts w:eastAsia="Calibri" w:cstheme="minorHAnsi"/>
          <w:spacing w:val="1"/>
          <w:sz w:val="24"/>
          <w:szCs w:val="24"/>
        </w:rPr>
        <w:t xml:space="preserve"> </w:t>
      </w:r>
      <w:r w:rsidRPr="008257A9">
        <w:rPr>
          <w:rFonts w:eastAsia="Calibri" w:cstheme="minorHAnsi"/>
          <w:sz w:val="24"/>
          <w:szCs w:val="24"/>
        </w:rPr>
        <w:t>inne</w:t>
      </w:r>
      <w:r w:rsidRPr="008257A9">
        <w:rPr>
          <w:rFonts w:eastAsia="Calibri" w:cstheme="minorHAnsi"/>
          <w:spacing w:val="1"/>
          <w:sz w:val="24"/>
          <w:szCs w:val="24"/>
        </w:rPr>
        <w:t xml:space="preserve"> </w:t>
      </w:r>
      <w:r w:rsidRPr="008257A9">
        <w:rPr>
          <w:rFonts w:eastAsia="Calibri" w:cstheme="minorHAnsi"/>
          <w:sz w:val="24"/>
          <w:szCs w:val="24"/>
        </w:rPr>
        <w:t>formy</w:t>
      </w:r>
      <w:r w:rsidRPr="008257A9">
        <w:rPr>
          <w:rFonts w:eastAsia="Calibri" w:cstheme="minorHAnsi"/>
          <w:spacing w:val="1"/>
          <w:sz w:val="24"/>
          <w:szCs w:val="24"/>
        </w:rPr>
        <w:t xml:space="preserve"> </w:t>
      </w:r>
      <w:r w:rsidRPr="008257A9">
        <w:rPr>
          <w:rFonts w:eastAsia="Calibri" w:cstheme="minorHAnsi"/>
          <w:sz w:val="24"/>
          <w:szCs w:val="24"/>
        </w:rPr>
        <w:t>propagowania</w:t>
      </w:r>
      <w:r w:rsidRPr="008257A9">
        <w:rPr>
          <w:rFonts w:eastAsia="Calibri" w:cstheme="minorHAnsi"/>
          <w:spacing w:val="1"/>
          <w:sz w:val="24"/>
          <w:szCs w:val="24"/>
        </w:rPr>
        <w:t xml:space="preserve"> </w:t>
      </w:r>
      <w:r w:rsidRPr="008257A9">
        <w:rPr>
          <w:rFonts w:eastAsia="Calibri" w:cstheme="minorHAnsi"/>
          <w:sz w:val="24"/>
          <w:szCs w:val="24"/>
        </w:rPr>
        <w:t>czytelnictwa</w:t>
      </w:r>
      <w:r w:rsidRPr="008257A9">
        <w:rPr>
          <w:rFonts w:eastAsia="Calibri" w:cstheme="minorHAnsi"/>
          <w:spacing w:val="1"/>
          <w:sz w:val="24"/>
          <w:szCs w:val="24"/>
        </w:rPr>
        <w:t xml:space="preserve"> </w:t>
      </w:r>
      <w:r w:rsidRPr="008257A9">
        <w:rPr>
          <w:rFonts w:eastAsia="Calibri" w:cstheme="minorHAnsi"/>
          <w:sz w:val="24"/>
          <w:szCs w:val="24"/>
        </w:rPr>
        <w:t>–</w:t>
      </w:r>
      <w:r w:rsidRPr="008257A9">
        <w:rPr>
          <w:rFonts w:eastAsia="Calibri" w:cstheme="minorHAnsi"/>
          <w:spacing w:val="1"/>
          <w:sz w:val="24"/>
          <w:szCs w:val="24"/>
        </w:rPr>
        <w:t xml:space="preserve"> </w:t>
      </w:r>
      <w:r w:rsidRPr="008257A9">
        <w:rPr>
          <w:rFonts w:eastAsia="Calibri" w:cstheme="minorHAnsi"/>
          <w:sz w:val="24"/>
          <w:szCs w:val="24"/>
        </w:rPr>
        <w:t>w</w:t>
      </w:r>
      <w:r w:rsidRPr="008257A9">
        <w:rPr>
          <w:rFonts w:eastAsia="Calibri" w:cstheme="minorHAnsi"/>
          <w:spacing w:val="1"/>
          <w:sz w:val="24"/>
          <w:szCs w:val="24"/>
        </w:rPr>
        <w:t xml:space="preserve"> </w:t>
      </w:r>
      <w:r w:rsidRPr="008257A9">
        <w:rPr>
          <w:rFonts w:eastAsia="Calibri" w:cstheme="minorHAnsi"/>
          <w:sz w:val="24"/>
          <w:szCs w:val="24"/>
        </w:rPr>
        <w:t>2022</w:t>
      </w:r>
      <w:r w:rsidRPr="008257A9">
        <w:rPr>
          <w:rFonts w:eastAsia="Calibri" w:cstheme="minorHAnsi"/>
          <w:spacing w:val="1"/>
          <w:sz w:val="24"/>
          <w:szCs w:val="24"/>
        </w:rPr>
        <w:t xml:space="preserve"> </w:t>
      </w:r>
      <w:r w:rsidRPr="008257A9">
        <w:rPr>
          <w:rFonts w:eastAsia="Calibri" w:cstheme="minorHAnsi"/>
          <w:sz w:val="24"/>
          <w:szCs w:val="24"/>
        </w:rPr>
        <w:t>r.</w:t>
      </w:r>
      <w:r w:rsidRPr="008257A9">
        <w:rPr>
          <w:rFonts w:eastAsia="Calibri" w:cstheme="minorHAnsi"/>
          <w:spacing w:val="1"/>
          <w:sz w:val="24"/>
          <w:szCs w:val="24"/>
        </w:rPr>
        <w:t xml:space="preserve"> </w:t>
      </w:r>
      <w:r w:rsidRPr="008257A9">
        <w:rPr>
          <w:rFonts w:eastAsia="Calibri" w:cstheme="minorHAnsi"/>
          <w:sz w:val="24"/>
          <w:szCs w:val="24"/>
        </w:rPr>
        <w:t>biblioteka</w:t>
      </w:r>
      <w:r w:rsidRPr="008257A9">
        <w:rPr>
          <w:rFonts w:eastAsia="Calibri" w:cstheme="minorHAnsi"/>
          <w:spacing w:val="1"/>
          <w:sz w:val="24"/>
          <w:szCs w:val="24"/>
        </w:rPr>
        <w:t xml:space="preserve"> </w:t>
      </w:r>
      <w:r w:rsidRPr="008257A9">
        <w:rPr>
          <w:rFonts w:eastAsia="Calibri" w:cstheme="minorHAnsi"/>
          <w:sz w:val="24"/>
          <w:szCs w:val="24"/>
        </w:rPr>
        <w:t>oferowała</w:t>
      </w:r>
      <w:r w:rsidRPr="008257A9">
        <w:rPr>
          <w:rFonts w:eastAsia="Calibri" w:cstheme="minorHAnsi"/>
          <w:spacing w:val="1"/>
          <w:sz w:val="24"/>
          <w:szCs w:val="24"/>
        </w:rPr>
        <w:t xml:space="preserve"> </w:t>
      </w:r>
      <w:r w:rsidRPr="008257A9">
        <w:rPr>
          <w:rFonts w:eastAsia="Calibri" w:cstheme="minorHAnsi"/>
          <w:sz w:val="24"/>
          <w:szCs w:val="24"/>
        </w:rPr>
        <w:t>czytelnikom</w:t>
      </w:r>
      <w:r w:rsidRPr="008257A9">
        <w:rPr>
          <w:rFonts w:eastAsia="Calibri" w:cstheme="minorHAnsi"/>
          <w:spacing w:val="1"/>
          <w:sz w:val="24"/>
          <w:szCs w:val="24"/>
        </w:rPr>
        <w:t xml:space="preserve"> </w:t>
      </w:r>
      <w:r w:rsidRPr="008257A9">
        <w:rPr>
          <w:rFonts w:eastAsia="Calibri" w:cstheme="minorHAnsi"/>
          <w:sz w:val="24"/>
          <w:szCs w:val="24"/>
        </w:rPr>
        <w:t>co</w:t>
      </w:r>
      <w:r w:rsidRPr="008257A9">
        <w:rPr>
          <w:rFonts w:eastAsia="Calibri" w:cstheme="minorHAnsi"/>
          <w:spacing w:val="1"/>
          <w:sz w:val="24"/>
          <w:szCs w:val="24"/>
        </w:rPr>
        <w:t xml:space="preserve"> </w:t>
      </w:r>
      <w:r w:rsidRPr="008257A9">
        <w:rPr>
          <w:rFonts w:eastAsia="Calibri" w:cstheme="minorHAnsi"/>
          <w:sz w:val="24"/>
          <w:szCs w:val="24"/>
        </w:rPr>
        <w:t>miesiąc</w:t>
      </w:r>
      <w:r w:rsidRPr="008257A9">
        <w:rPr>
          <w:rFonts w:eastAsia="Calibri" w:cstheme="minorHAnsi"/>
          <w:spacing w:val="1"/>
          <w:sz w:val="24"/>
          <w:szCs w:val="24"/>
        </w:rPr>
        <w:t xml:space="preserve"> </w:t>
      </w:r>
      <w:r w:rsidRPr="008257A9">
        <w:rPr>
          <w:rFonts w:eastAsia="Calibri" w:cstheme="minorHAnsi"/>
          <w:b/>
          <w:sz w:val="24"/>
          <w:szCs w:val="24"/>
        </w:rPr>
        <w:t>10</w:t>
      </w:r>
      <w:r w:rsidRPr="008257A9">
        <w:rPr>
          <w:rFonts w:eastAsia="Calibri" w:cstheme="minorHAnsi"/>
          <w:b/>
          <w:spacing w:val="1"/>
          <w:sz w:val="24"/>
          <w:szCs w:val="24"/>
        </w:rPr>
        <w:t xml:space="preserve"> </w:t>
      </w:r>
      <w:r w:rsidRPr="008257A9">
        <w:rPr>
          <w:rFonts w:eastAsia="Calibri" w:cstheme="minorHAnsi"/>
          <w:b/>
          <w:sz w:val="24"/>
          <w:szCs w:val="24"/>
        </w:rPr>
        <w:t>kodów</w:t>
      </w:r>
      <w:r w:rsidRPr="008257A9">
        <w:rPr>
          <w:rFonts w:eastAsia="Calibri" w:cstheme="minorHAnsi"/>
          <w:b/>
          <w:spacing w:val="-56"/>
          <w:sz w:val="24"/>
          <w:szCs w:val="24"/>
        </w:rPr>
        <w:t xml:space="preserve"> </w:t>
      </w:r>
      <w:r w:rsidRPr="008257A9">
        <w:rPr>
          <w:rFonts w:eastAsia="Calibri" w:cstheme="minorHAnsi"/>
          <w:b/>
          <w:sz w:val="24"/>
          <w:szCs w:val="24"/>
        </w:rPr>
        <w:t>dostępu</w:t>
      </w:r>
      <w:r w:rsidRPr="008257A9">
        <w:rPr>
          <w:rFonts w:eastAsia="Calibri" w:cstheme="minorHAnsi"/>
          <w:b/>
          <w:spacing w:val="1"/>
          <w:sz w:val="24"/>
          <w:szCs w:val="24"/>
        </w:rPr>
        <w:t xml:space="preserve"> </w:t>
      </w:r>
      <w:r w:rsidRPr="008257A9">
        <w:rPr>
          <w:rFonts w:eastAsia="Calibri" w:cstheme="minorHAnsi"/>
          <w:b/>
          <w:sz w:val="24"/>
          <w:szCs w:val="24"/>
        </w:rPr>
        <w:t>do</w:t>
      </w:r>
      <w:r w:rsidRPr="008257A9">
        <w:rPr>
          <w:rFonts w:eastAsia="Calibri" w:cstheme="minorHAnsi"/>
          <w:b/>
          <w:spacing w:val="1"/>
          <w:sz w:val="24"/>
          <w:szCs w:val="24"/>
        </w:rPr>
        <w:t xml:space="preserve"> </w:t>
      </w:r>
      <w:r w:rsidRPr="008257A9">
        <w:rPr>
          <w:rFonts w:eastAsia="Calibri" w:cstheme="minorHAnsi"/>
          <w:b/>
          <w:sz w:val="24"/>
          <w:szCs w:val="24"/>
        </w:rPr>
        <w:t>Platformy</w:t>
      </w:r>
      <w:r w:rsidRPr="008257A9">
        <w:rPr>
          <w:rFonts w:eastAsia="Calibri" w:cstheme="minorHAnsi"/>
          <w:b/>
          <w:spacing w:val="1"/>
          <w:sz w:val="24"/>
          <w:szCs w:val="24"/>
        </w:rPr>
        <w:t xml:space="preserve"> </w:t>
      </w:r>
      <w:r w:rsidRPr="008257A9">
        <w:rPr>
          <w:rFonts w:eastAsia="Calibri" w:cstheme="minorHAnsi"/>
          <w:b/>
          <w:sz w:val="24"/>
          <w:szCs w:val="24"/>
        </w:rPr>
        <w:t>Legimi</w:t>
      </w:r>
      <w:r w:rsidRPr="008257A9">
        <w:rPr>
          <w:rFonts w:eastAsia="Calibri" w:cstheme="minorHAnsi"/>
          <w:b/>
          <w:spacing w:val="1"/>
          <w:sz w:val="24"/>
          <w:szCs w:val="24"/>
        </w:rPr>
        <w:t xml:space="preserve"> </w:t>
      </w:r>
      <w:r w:rsidRPr="008257A9">
        <w:rPr>
          <w:rFonts w:eastAsia="Calibri" w:cstheme="minorHAnsi"/>
          <w:sz w:val="24"/>
          <w:szCs w:val="24"/>
        </w:rPr>
        <w:t>udostępniającej</w:t>
      </w:r>
      <w:r w:rsidRPr="008257A9">
        <w:rPr>
          <w:rFonts w:eastAsia="Calibri" w:cstheme="minorHAnsi"/>
          <w:spacing w:val="1"/>
          <w:sz w:val="24"/>
          <w:szCs w:val="24"/>
        </w:rPr>
        <w:t xml:space="preserve"> </w:t>
      </w:r>
      <w:r w:rsidRPr="008257A9">
        <w:rPr>
          <w:rFonts w:eastAsia="Calibri" w:cstheme="minorHAnsi"/>
          <w:sz w:val="24"/>
          <w:szCs w:val="24"/>
        </w:rPr>
        <w:t>e-booki</w:t>
      </w:r>
      <w:r w:rsidRPr="008257A9">
        <w:rPr>
          <w:rFonts w:eastAsia="Calibri" w:cstheme="minorHAnsi"/>
          <w:spacing w:val="1"/>
          <w:sz w:val="24"/>
          <w:szCs w:val="24"/>
        </w:rPr>
        <w:t xml:space="preserve"> </w:t>
      </w:r>
      <w:r w:rsidRPr="008257A9">
        <w:rPr>
          <w:rFonts w:eastAsia="Calibri" w:cstheme="minorHAnsi"/>
          <w:sz w:val="24"/>
          <w:szCs w:val="24"/>
        </w:rPr>
        <w:t>i</w:t>
      </w:r>
      <w:r w:rsidRPr="008257A9">
        <w:rPr>
          <w:rFonts w:eastAsia="Calibri" w:cstheme="minorHAnsi"/>
          <w:spacing w:val="1"/>
          <w:sz w:val="24"/>
          <w:szCs w:val="24"/>
        </w:rPr>
        <w:t xml:space="preserve"> </w:t>
      </w:r>
      <w:r w:rsidRPr="008257A9">
        <w:rPr>
          <w:rFonts w:eastAsia="Calibri" w:cstheme="minorHAnsi"/>
          <w:sz w:val="24"/>
          <w:szCs w:val="24"/>
        </w:rPr>
        <w:t>audiobooki,</w:t>
      </w:r>
      <w:r w:rsidRPr="008257A9">
        <w:rPr>
          <w:rFonts w:eastAsia="Calibri" w:cstheme="minorHAnsi"/>
          <w:spacing w:val="1"/>
          <w:sz w:val="24"/>
          <w:szCs w:val="24"/>
        </w:rPr>
        <w:t xml:space="preserve"> </w:t>
      </w:r>
      <w:r w:rsidRPr="008257A9">
        <w:rPr>
          <w:rFonts w:eastAsia="Calibri" w:cstheme="minorHAnsi"/>
          <w:sz w:val="24"/>
          <w:szCs w:val="24"/>
        </w:rPr>
        <w:t>które</w:t>
      </w:r>
      <w:r w:rsidRPr="008257A9">
        <w:rPr>
          <w:rFonts w:eastAsia="Calibri" w:cstheme="minorHAnsi"/>
          <w:spacing w:val="1"/>
          <w:sz w:val="24"/>
          <w:szCs w:val="24"/>
        </w:rPr>
        <w:t xml:space="preserve"> </w:t>
      </w:r>
      <w:r w:rsidRPr="008257A9">
        <w:rPr>
          <w:rFonts w:eastAsia="Calibri" w:cstheme="minorHAnsi"/>
          <w:sz w:val="24"/>
          <w:szCs w:val="24"/>
        </w:rPr>
        <w:t>można</w:t>
      </w:r>
      <w:r w:rsidRPr="008257A9">
        <w:rPr>
          <w:rFonts w:eastAsia="Calibri" w:cstheme="minorHAnsi"/>
          <w:spacing w:val="-56"/>
          <w:sz w:val="24"/>
          <w:szCs w:val="24"/>
        </w:rPr>
        <w:t xml:space="preserve"> </w:t>
      </w:r>
      <w:r w:rsidRPr="008257A9">
        <w:rPr>
          <w:rFonts w:eastAsia="Calibri" w:cstheme="minorHAnsi"/>
          <w:sz w:val="24"/>
          <w:szCs w:val="24"/>
        </w:rPr>
        <w:t>czytać</w:t>
      </w:r>
      <w:r w:rsidRPr="008257A9">
        <w:rPr>
          <w:rFonts w:eastAsia="Calibri" w:cstheme="minorHAnsi"/>
          <w:spacing w:val="-2"/>
          <w:sz w:val="24"/>
          <w:szCs w:val="24"/>
        </w:rPr>
        <w:t xml:space="preserve"> </w:t>
      </w:r>
      <w:r w:rsidRPr="008257A9">
        <w:rPr>
          <w:rFonts w:eastAsia="Calibri" w:cstheme="minorHAnsi"/>
          <w:sz w:val="24"/>
          <w:szCs w:val="24"/>
        </w:rPr>
        <w:t>na</w:t>
      </w:r>
      <w:r w:rsidRPr="008257A9">
        <w:rPr>
          <w:rFonts w:eastAsia="Calibri" w:cstheme="minorHAnsi"/>
          <w:spacing w:val="-1"/>
          <w:sz w:val="24"/>
          <w:szCs w:val="24"/>
        </w:rPr>
        <w:t xml:space="preserve"> </w:t>
      </w:r>
      <w:r w:rsidRPr="008257A9">
        <w:rPr>
          <w:rFonts w:eastAsia="Calibri" w:cstheme="minorHAnsi"/>
          <w:sz w:val="24"/>
          <w:szCs w:val="24"/>
        </w:rPr>
        <w:t>komputerze, smartfonie, tablecie lub</w:t>
      </w:r>
      <w:r w:rsidRPr="008257A9">
        <w:rPr>
          <w:rFonts w:eastAsia="Calibri" w:cstheme="minorHAnsi"/>
          <w:spacing w:val="-1"/>
          <w:sz w:val="24"/>
          <w:szCs w:val="24"/>
        </w:rPr>
        <w:t xml:space="preserve"> </w:t>
      </w:r>
      <w:r w:rsidRPr="008257A9">
        <w:rPr>
          <w:rFonts w:eastAsia="Calibri" w:cstheme="minorHAnsi"/>
          <w:sz w:val="24"/>
          <w:szCs w:val="24"/>
        </w:rPr>
        <w:t>czytniku.</w:t>
      </w:r>
    </w:p>
    <w:p w:rsidR="00DD3C27" w:rsidRPr="008257A9" w:rsidRDefault="00DD3C27" w:rsidP="00DD3C27">
      <w:pPr>
        <w:widowControl w:val="0"/>
        <w:autoSpaceDE w:val="0"/>
        <w:autoSpaceDN w:val="0"/>
        <w:spacing w:before="198" w:after="0" w:line="240" w:lineRule="auto"/>
        <w:ind w:right="476"/>
        <w:jc w:val="both"/>
        <w:rPr>
          <w:rFonts w:eastAsia="Calibri" w:cstheme="minorHAnsi"/>
          <w:b/>
          <w:bCs/>
          <w:sz w:val="24"/>
          <w:szCs w:val="24"/>
        </w:rPr>
      </w:pPr>
      <w:r w:rsidRPr="008257A9">
        <w:rPr>
          <w:rFonts w:eastAsia="Calibri" w:cstheme="minorHAnsi"/>
          <w:b/>
          <w:bCs/>
          <w:sz w:val="24"/>
          <w:szCs w:val="24"/>
          <w:u w:val="single"/>
        </w:rPr>
        <w:t>CZYTELNICY:</w:t>
      </w:r>
    </w:p>
    <w:p w:rsidR="00DD3C27" w:rsidRPr="008257A9" w:rsidRDefault="00DD3C27" w:rsidP="00DD3C27">
      <w:pPr>
        <w:widowControl w:val="0"/>
        <w:autoSpaceDE w:val="0"/>
        <w:autoSpaceDN w:val="0"/>
        <w:spacing w:before="47" w:after="0"/>
        <w:rPr>
          <w:rFonts w:eastAsia="Calibri" w:cstheme="minorHAnsi"/>
          <w:b/>
          <w:sz w:val="24"/>
          <w:szCs w:val="24"/>
        </w:rPr>
      </w:pPr>
    </w:p>
    <w:p w:rsidR="00DD3C27" w:rsidRPr="008257A9" w:rsidRDefault="00DD3C27" w:rsidP="00DD3C27">
      <w:pPr>
        <w:widowControl w:val="0"/>
        <w:autoSpaceDE w:val="0"/>
        <w:autoSpaceDN w:val="0"/>
        <w:spacing w:before="47" w:after="0"/>
        <w:rPr>
          <w:rFonts w:eastAsia="Calibri" w:cstheme="minorHAnsi"/>
          <w:sz w:val="24"/>
          <w:szCs w:val="24"/>
        </w:rPr>
      </w:pPr>
      <w:r w:rsidRPr="008257A9">
        <w:rPr>
          <w:rFonts w:eastAsia="Calibri" w:cstheme="minorHAnsi"/>
          <w:sz w:val="24"/>
          <w:szCs w:val="24"/>
        </w:rPr>
        <w:t>W</w:t>
      </w:r>
      <w:r w:rsidRPr="008257A9">
        <w:rPr>
          <w:rFonts w:eastAsia="Calibri" w:cstheme="minorHAnsi"/>
          <w:spacing w:val="40"/>
          <w:sz w:val="24"/>
          <w:szCs w:val="24"/>
        </w:rPr>
        <w:t xml:space="preserve"> </w:t>
      </w:r>
      <w:r w:rsidRPr="008257A9">
        <w:rPr>
          <w:rFonts w:eastAsia="Calibri" w:cstheme="minorHAnsi"/>
          <w:sz w:val="24"/>
          <w:szCs w:val="24"/>
        </w:rPr>
        <w:t>2022</w:t>
      </w:r>
      <w:r w:rsidRPr="008257A9">
        <w:rPr>
          <w:rFonts w:eastAsia="Calibri" w:cstheme="minorHAnsi"/>
          <w:spacing w:val="42"/>
          <w:sz w:val="24"/>
          <w:szCs w:val="24"/>
        </w:rPr>
        <w:t xml:space="preserve"> </w:t>
      </w:r>
      <w:r w:rsidRPr="008257A9">
        <w:rPr>
          <w:rFonts w:eastAsia="Calibri" w:cstheme="minorHAnsi"/>
          <w:sz w:val="24"/>
          <w:szCs w:val="24"/>
        </w:rPr>
        <w:t>roku</w:t>
      </w:r>
      <w:r w:rsidRPr="008257A9">
        <w:rPr>
          <w:rFonts w:eastAsia="Calibri" w:cstheme="minorHAnsi"/>
          <w:spacing w:val="42"/>
          <w:sz w:val="24"/>
          <w:szCs w:val="24"/>
        </w:rPr>
        <w:t xml:space="preserve"> </w:t>
      </w:r>
      <w:r w:rsidRPr="008257A9">
        <w:rPr>
          <w:rFonts w:eastAsia="Calibri" w:cstheme="minorHAnsi"/>
          <w:sz w:val="24"/>
          <w:szCs w:val="24"/>
        </w:rPr>
        <w:t>zarejestrowaliśmy</w:t>
      </w:r>
      <w:r w:rsidRPr="008257A9">
        <w:rPr>
          <w:rFonts w:eastAsia="Calibri" w:cstheme="minorHAnsi"/>
          <w:spacing w:val="43"/>
          <w:sz w:val="24"/>
          <w:szCs w:val="24"/>
        </w:rPr>
        <w:t xml:space="preserve"> </w:t>
      </w:r>
      <w:r w:rsidRPr="008257A9">
        <w:rPr>
          <w:rFonts w:eastAsia="Calibri" w:cstheme="minorHAnsi"/>
          <w:b/>
          <w:sz w:val="24"/>
          <w:szCs w:val="24"/>
        </w:rPr>
        <w:t>1023</w:t>
      </w:r>
      <w:r w:rsidRPr="008257A9">
        <w:rPr>
          <w:rFonts w:eastAsia="Calibri" w:cstheme="minorHAnsi"/>
          <w:b/>
          <w:spacing w:val="41"/>
          <w:sz w:val="24"/>
          <w:szCs w:val="24"/>
        </w:rPr>
        <w:t xml:space="preserve"> </w:t>
      </w:r>
      <w:r w:rsidRPr="008257A9">
        <w:rPr>
          <w:rFonts w:eastAsia="Calibri" w:cstheme="minorHAnsi"/>
          <w:b/>
          <w:sz w:val="24"/>
          <w:szCs w:val="24"/>
        </w:rPr>
        <w:t>użytkowników</w:t>
      </w:r>
      <w:r w:rsidRPr="008257A9">
        <w:rPr>
          <w:rFonts w:eastAsia="Calibri" w:cstheme="minorHAnsi"/>
          <w:b/>
          <w:spacing w:val="45"/>
          <w:sz w:val="24"/>
          <w:szCs w:val="24"/>
        </w:rPr>
        <w:t xml:space="preserve"> </w:t>
      </w:r>
      <w:r w:rsidRPr="008257A9">
        <w:rPr>
          <w:rFonts w:eastAsia="Calibri" w:cstheme="minorHAnsi"/>
          <w:sz w:val="24"/>
          <w:szCs w:val="24"/>
        </w:rPr>
        <w:t>biblioteki</w:t>
      </w:r>
      <w:r w:rsidRPr="008257A9">
        <w:rPr>
          <w:rFonts w:eastAsia="Calibri" w:cstheme="minorHAnsi"/>
          <w:spacing w:val="42"/>
          <w:sz w:val="24"/>
          <w:szCs w:val="24"/>
        </w:rPr>
        <w:t xml:space="preserve"> </w:t>
      </w:r>
      <w:r w:rsidRPr="008257A9">
        <w:rPr>
          <w:rFonts w:eastAsia="Calibri" w:cstheme="minorHAnsi"/>
          <w:sz w:val="24"/>
          <w:szCs w:val="24"/>
        </w:rPr>
        <w:t>(czytelników</w:t>
      </w:r>
      <w:r w:rsidRPr="008257A9">
        <w:rPr>
          <w:rFonts w:eastAsia="Calibri" w:cstheme="minorHAnsi"/>
          <w:spacing w:val="41"/>
          <w:sz w:val="24"/>
          <w:szCs w:val="24"/>
        </w:rPr>
        <w:t xml:space="preserve"> </w:t>
      </w:r>
      <w:r w:rsidRPr="008257A9">
        <w:rPr>
          <w:rFonts w:eastAsia="Calibri" w:cstheme="minorHAnsi"/>
          <w:sz w:val="24"/>
          <w:szCs w:val="24"/>
        </w:rPr>
        <w:t>i</w:t>
      </w:r>
      <w:r w:rsidRPr="008257A9">
        <w:rPr>
          <w:rFonts w:eastAsia="Calibri" w:cstheme="minorHAnsi"/>
          <w:spacing w:val="43"/>
          <w:sz w:val="24"/>
          <w:szCs w:val="24"/>
        </w:rPr>
        <w:t xml:space="preserve"> </w:t>
      </w:r>
      <w:r w:rsidRPr="008257A9">
        <w:rPr>
          <w:rFonts w:eastAsia="Calibri" w:cstheme="minorHAnsi"/>
          <w:sz w:val="24"/>
          <w:szCs w:val="24"/>
        </w:rPr>
        <w:t>osób</w:t>
      </w:r>
      <w:r w:rsidRPr="008257A9">
        <w:rPr>
          <w:rFonts w:eastAsia="Calibri" w:cstheme="minorHAnsi"/>
          <w:spacing w:val="-56"/>
          <w:sz w:val="24"/>
          <w:szCs w:val="24"/>
        </w:rPr>
        <w:t xml:space="preserve"> </w:t>
      </w:r>
      <w:r w:rsidRPr="008257A9">
        <w:rPr>
          <w:rFonts w:eastAsia="Calibri" w:cstheme="minorHAnsi"/>
          <w:sz w:val="24"/>
          <w:szCs w:val="24"/>
        </w:rPr>
        <w:t>korzystających</w:t>
      </w:r>
      <w:r w:rsidRPr="008257A9">
        <w:rPr>
          <w:rFonts w:eastAsia="Calibri" w:cstheme="minorHAnsi"/>
          <w:spacing w:val="8"/>
          <w:sz w:val="24"/>
          <w:szCs w:val="24"/>
        </w:rPr>
        <w:t xml:space="preserve"> </w:t>
      </w:r>
      <w:r w:rsidRPr="008257A9">
        <w:rPr>
          <w:rFonts w:eastAsia="Calibri" w:cstheme="minorHAnsi"/>
          <w:sz w:val="24"/>
          <w:szCs w:val="24"/>
        </w:rPr>
        <w:t>tylko</w:t>
      </w:r>
      <w:r w:rsidRPr="008257A9">
        <w:rPr>
          <w:rFonts w:eastAsia="Calibri" w:cstheme="minorHAnsi"/>
          <w:spacing w:val="12"/>
          <w:sz w:val="24"/>
          <w:szCs w:val="24"/>
        </w:rPr>
        <w:t xml:space="preserve"> </w:t>
      </w:r>
      <w:r w:rsidRPr="008257A9">
        <w:rPr>
          <w:rFonts w:eastAsia="Calibri" w:cstheme="minorHAnsi"/>
          <w:sz w:val="24"/>
          <w:szCs w:val="24"/>
        </w:rPr>
        <w:t>z</w:t>
      </w:r>
      <w:r w:rsidRPr="008257A9">
        <w:rPr>
          <w:rFonts w:eastAsia="Calibri" w:cstheme="minorHAnsi"/>
          <w:spacing w:val="11"/>
          <w:sz w:val="24"/>
          <w:szCs w:val="24"/>
        </w:rPr>
        <w:t xml:space="preserve"> </w:t>
      </w:r>
      <w:r w:rsidRPr="008257A9">
        <w:rPr>
          <w:rFonts w:eastAsia="Calibri" w:cstheme="minorHAnsi"/>
          <w:sz w:val="24"/>
          <w:szCs w:val="24"/>
        </w:rPr>
        <w:t>czytelni</w:t>
      </w:r>
      <w:r w:rsidRPr="008257A9">
        <w:rPr>
          <w:rFonts w:eastAsia="Calibri" w:cstheme="minorHAnsi"/>
          <w:spacing w:val="10"/>
          <w:sz w:val="24"/>
          <w:szCs w:val="24"/>
        </w:rPr>
        <w:t xml:space="preserve"> </w:t>
      </w:r>
      <w:r w:rsidRPr="008257A9">
        <w:rPr>
          <w:rFonts w:eastAsia="Calibri" w:cstheme="minorHAnsi"/>
          <w:sz w:val="24"/>
          <w:szCs w:val="24"/>
        </w:rPr>
        <w:t>internetowej).</w:t>
      </w:r>
      <w:r w:rsidRPr="008257A9">
        <w:rPr>
          <w:rFonts w:eastAsia="Calibri" w:cstheme="minorHAnsi"/>
          <w:spacing w:val="10"/>
          <w:sz w:val="24"/>
          <w:szCs w:val="24"/>
        </w:rPr>
        <w:t xml:space="preserve"> </w:t>
      </w:r>
      <w:r w:rsidRPr="008257A9">
        <w:rPr>
          <w:rFonts w:eastAsia="Calibri" w:cstheme="minorHAnsi"/>
          <w:sz w:val="24"/>
          <w:szCs w:val="24"/>
        </w:rPr>
        <w:t>Przy</w:t>
      </w:r>
      <w:r w:rsidRPr="008257A9">
        <w:rPr>
          <w:rFonts w:eastAsia="Calibri" w:cstheme="minorHAnsi"/>
          <w:spacing w:val="8"/>
          <w:sz w:val="24"/>
          <w:szCs w:val="24"/>
        </w:rPr>
        <w:t xml:space="preserve"> </w:t>
      </w:r>
      <w:r w:rsidRPr="008257A9">
        <w:rPr>
          <w:rFonts w:eastAsia="Calibri" w:cstheme="minorHAnsi"/>
          <w:sz w:val="24"/>
          <w:szCs w:val="24"/>
        </w:rPr>
        <w:t>czym</w:t>
      </w:r>
      <w:r w:rsidRPr="008257A9">
        <w:rPr>
          <w:rFonts w:eastAsia="Calibri" w:cstheme="minorHAnsi"/>
          <w:spacing w:val="11"/>
          <w:sz w:val="24"/>
          <w:szCs w:val="24"/>
        </w:rPr>
        <w:t xml:space="preserve"> </w:t>
      </w:r>
      <w:r w:rsidRPr="008257A9">
        <w:rPr>
          <w:rFonts w:eastAsia="Calibri" w:cstheme="minorHAnsi"/>
          <w:sz w:val="24"/>
          <w:szCs w:val="24"/>
        </w:rPr>
        <w:t>czytelników</w:t>
      </w:r>
      <w:r w:rsidRPr="008257A9">
        <w:rPr>
          <w:rFonts w:eastAsia="Calibri" w:cstheme="minorHAnsi"/>
          <w:spacing w:val="11"/>
          <w:sz w:val="24"/>
          <w:szCs w:val="24"/>
        </w:rPr>
        <w:t xml:space="preserve"> </w:t>
      </w:r>
      <w:r w:rsidRPr="008257A9">
        <w:rPr>
          <w:rFonts w:eastAsia="Calibri" w:cstheme="minorHAnsi"/>
          <w:sz w:val="24"/>
          <w:szCs w:val="24"/>
        </w:rPr>
        <w:t>wypożyczających książki</w:t>
      </w:r>
      <w:r w:rsidRPr="008257A9">
        <w:rPr>
          <w:rFonts w:eastAsia="Calibri" w:cstheme="minorHAnsi"/>
          <w:spacing w:val="32"/>
          <w:sz w:val="24"/>
          <w:szCs w:val="24"/>
        </w:rPr>
        <w:t xml:space="preserve"> </w:t>
      </w:r>
      <w:r w:rsidRPr="008257A9">
        <w:rPr>
          <w:rFonts w:eastAsia="Calibri" w:cstheme="minorHAnsi"/>
          <w:sz w:val="24"/>
          <w:szCs w:val="24"/>
        </w:rPr>
        <w:t>było</w:t>
      </w:r>
      <w:r w:rsidRPr="008257A9">
        <w:rPr>
          <w:rFonts w:eastAsia="Calibri" w:cstheme="minorHAnsi"/>
          <w:spacing w:val="91"/>
          <w:sz w:val="24"/>
          <w:szCs w:val="24"/>
        </w:rPr>
        <w:t xml:space="preserve"> </w:t>
      </w:r>
      <w:r w:rsidRPr="008257A9">
        <w:rPr>
          <w:rFonts w:eastAsia="Calibri" w:cstheme="minorHAnsi"/>
          <w:b/>
          <w:sz w:val="24"/>
          <w:szCs w:val="24"/>
        </w:rPr>
        <w:t>992</w:t>
      </w:r>
      <w:r w:rsidRPr="008257A9">
        <w:rPr>
          <w:rFonts w:eastAsia="Calibri" w:cstheme="minorHAnsi"/>
          <w:b/>
          <w:spacing w:val="93"/>
          <w:sz w:val="24"/>
          <w:szCs w:val="24"/>
        </w:rPr>
        <w:t xml:space="preserve"> </w:t>
      </w:r>
      <w:r w:rsidRPr="008257A9">
        <w:rPr>
          <w:rFonts w:eastAsia="Calibri" w:cstheme="minorHAnsi"/>
          <w:sz w:val="24"/>
          <w:szCs w:val="24"/>
        </w:rPr>
        <w:t>osoby.</w:t>
      </w:r>
      <w:r w:rsidRPr="008257A9">
        <w:rPr>
          <w:rFonts w:eastAsia="Calibri" w:cstheme="minorHAnsi"/>
          <w:spacing w:val="88"/>
          <w:sz w:val="24"/>
          <w:szCs w:val="24"/>
        </w:rPr>
        <w:t xml:space="preserve"> </w:t>
      </w:r>
      <w:r w:rsidRPr="008257A9">
        <w:rPr>
          <w:rFonts w:eastAsia="Calibri" w:cstheme="minorHAnsi"/>
          <w:sz w:val="24"/>
          <w:szCs w:val="24"/>
        </w:rPr>
        <w:t>Tzn.,</w:t>
      </w:r>
      <w:r w:rsidRPr="008257A9">
        <w:rPr>
          <w:rFonts w:eastAsia="Calibri" w:cstheme="minorHAnsi"/>
          <w:spacing w:val="90"/>
          <w:sz w:val="24"/>
          <w:szCs w:val="24"/>
        </w:rPr>
        <w:t xml:space="preserve"> </w:t>
      </w:r>
      <w:r w:rsidRPr="008257A9">
        <w:rPr>
          <w:rFonts w:eastAsia="Calibri" w:cstheme="minorHAnsi"/>
          <w:sz w:val="24"/>
          <w:szCs w:val="24"/>
        </w:rPr>
        <w:t>że</w:t>
      </w:r>
      <w:r w:rsidRPr="008257A9">
        <w:rPr>
          <w:rFonts w:eastAsia="Calibri" w:cstheme="minorHAnsi"/>
          <w:spacing w:val="97"/>
          <w:sz w:val="24"/>
          <w:szCs w:val="24"/>
        </w:rPr>
        <w:t xml:space="preserve"> </w:t>
      </w:r>
      <w:r w:rsidRPr="008257A9">
        <w:rPr>
          <w:rFonts w:eastAsia="Calibri" w:cstheme="minorHAnsi"/>
          <w:sz w:val="24"/>
          <w:szCs w:val="24"/>
        </w:rPr>
        <w:t>z</w:t>
      </w:r>
      <w:r w:rsidRPr="008257A9">
        <w:rPr>
          <w:rFonts w:eastAsia="Calibri" w:cstheme="minorHAnsi"/>
          <w:spacing w:val="90"/>
          <w:sz w:val="24"/>
          <w:szCs w:val="24"/>
        </w:rPr>
        <w:t xml:space="preserve"> </w:t>
      </w:r>
      <w:r w:rsidRPr="008257A9">
        <w:rPr>
          <w:rFonts w:eastAsia="Calibri" w:cstheme="minorHAnsi"/>
          <w:sz w:val="24"/>
          <w:szCs w:val="24"/>
        </w:rPr>
        <w:t>usług</w:t>
      </w:r>
      <w:r w:rsidRPr="008257A9">
        <w:rPr>
          <w:rFonts w:eastAsia="Calibri" w:cstheme="minorHAnsi"/>
          <w:spacing w:val="92"/>
          <w:sz w:val="24"/>
          <w:szCs w:val="24"/>
        </w:rPr>
        <w:t xml:space="preserve"> </w:t>
      </w:r>
      <w:r w:rsidRPr="008257A9">
        <w:rPr>
          <w:rFonts w:eastAsia="Calibri" w:cstheme="minorHAnsi"/>
          <w:sz w:val="24"/>
          <w:szCs w:val="24"/>
        </w:rPr>
        <w:t>biblioteki</w:t>
      </w:r>
      <w:r w:rsidRPr="008257A9">
        <w:rPr>
          <w:rFonts w:eastAsia="Calibri" w:cstheme="minorHAnsi"/>
          <w:spacing w:val="90"/>
          <w:sz w:val="24"/>
          <w:szCs w:val="24"/>
        </w:rPr>
        <w:t xml:space="preserve"> </w:t>
      </w:r>
      <w:r w:rsidRPr="008257A9">
        <w:rPr>
          <w:rFonts w:eastAsia="Calibri" w:cstheme="minorHAnsi"/>
          <w:sz w:val="24"/>
          <w:szCs w:val="24"/>
        </w:rPr>
        <w:t>(nie</w:t>
      </w:r>
      <w:r w:rsidRPr="008257A9">
        <w:rPr>
          <w:rFonts w:eastAsia="Calibri" w:cstheme="minorHAnsi"/>
          <w:spacing w:val="92"/>
          <w:sz w:val="24"/>
          <w:szCs w:val="24"/>
        </w:rPr>
        <w:t xml:space="preserve"> </w:t>
      </w:r>
      <w:r w:rsidRPr="008257A9">
        <w:rPr>
          <w:rFonts w:eastAsia="Calibri" w:cstheme="minorHAnsi"/>
          <w:sz w:val="24"/>
          <w:szCs w:val="24"/>
        </w:rPr>
        <w:t>wliczając</w:t>
      </w:r>
      <w:r w:rsidRPr="008257A9">
        <w:rPr>
          <w:rFonts w:eastAsia="Calibri" w:cstheme="minorHAnsi"/>
          <w:spacing w:val="91"/>
          <w:sz w:val="24"/>
          <w:szCs w:val="24"/>
        </w:rPr>
        <w:t xml:space="preserve"> </w:t>
      </w:r>
      <w:r w:rsidRPr="008257A9">
        <w:rPr>
          <w:rFonts w:eastAsia="Calibri" w:cstheme="minorHAnsi"/>
          <w:sz w:val="24"/>
          <w:szCs w:val="24"/>
        </w:rPr>
        <w:t>w</w:t>
      </w:r>
      <w:r w:rsidRPr="008257A9">
        <w:rPr>
          <w:rFonts w:eastAsia="Calibri" w:cstheme="minorHAnsi"/>
          <w:spacing w:val="90"/>
          <w:sz w:val="24"/>
          <w:szCs w:val="24"/>
        </w:rPr>
        <w:t xml:space="preserve"> </w:t>
      </w:r>
      <w:r w:rsidRPr="008257A9">
        <w:rPr>
          <w:rFonts w:eastAsia="Calibri" w:cstheme="minorHAnsi"/>
          <w:sz w:val="24"/>
          <w:szCs w:val="24"/>
        </w:rPr>
        <w:t>to</w:t>
      </w:r>
      <w:r w:rsidRPr="008257A9">
        <w:rPr>
          <w:rFonts w:eastAsia="Calibri" w:cstheme="minorHAnsi"/>
          <w:spacing w:val="89"/>
          <w:sz w:val="24"/>
          <w:szCs w:val="24"/>
        </w:rPr>
        <w:t xml:space="preserve"> </w:t>
      </w:r>
      <w:r w:rsidRPr="008257A9">
        <w:rPr>
          <w:rFonts w:eastAsia="Calibri" w:cstheme="minorHAnsi"/>
          <w:sz w:val="24"/>
          <w:szCs w:val="24"/>
        </w:rPr>
        <w:t>imprez kulturalnych)</w:t>
      </w:r>
      <w:r w:rsidRPr="008257A9">
        <w:rPr>
          <w:rFonts w:eastAsia="Calibri" w:cstheme="minorHAnsi"/>
          <w:spacing w:val="-3"/>
          <w:sz w:val="24"/>
          <w:szCs w:val="24"/>
        </w:rPr>
        <w:t xml:space="preserve"> </w:t>
      </w:r>
      <w:r w:rsidRPr="008257A9">
        <w:rPr>
          <w:rFonts w:eastAsia="Calibri" w:cstheme="minorHAnsi"/>
          <w:sz w:val="24"/>
          <w:szCs w:val="24"/>
        </w:rPr>
        <w:t>skorzystał</w:t>
      </w:r>
      <w:r w:rsidRPr="008257A9">
        <w:rPr>
          <w:rFonts w:eastAsia="Calibri" w:cstheme="minorHAnsi"/>
          <w:spacing w:val="-2"/>
          <w:sz w:val="24"/>
          <w:szCs w:val="24"/>
        </w:rPr>
        <w:t xml:space="preserve"> </w:t>
      </w:r>
      <w:r w:rsidRPr="008257A9">
        <w:rPr>
          <w:rFonts w:eastAsia="Calibri" w:cstheme="minorHAnsi"/>
          <w:b/>
          <w:sz w:val="24"/>
          <w:szCs w:val="24"/>
        </w:rPr>
        <w:t>co</w:t>
      </w:r>
      <w:r w:rsidRPr="008257A9">
        <w:rPr>
          <w:rFonts w:eastAsia="Calibri" w:cstheme="minorHAnsi"/>
          <w:b/>
          <w:spacing w:val="-2"/>
          <w:sz w:val="24"/>
          <w:szCs w:val="24"/>
        </w:rPr>
        <w:t xml:space="preserve"> </w:t>
      </w:r>
      <w:r w:rsidRPr="008257A9">
        <w:rPr>
          <w:rFonts w:eastAsia="Calibri" w:cstheme="minorHAnsi"/>
          <w:b/>
          <w:sz w:val="24"/>
          <w:szCs w:val="24"/>
        </w:rPr>
        <w:t>szósty</w:t>
      </w:r>
      <w:r w:rsidRPr="008257A9">
        <w:rPr>
          <w:rFonts w:eastAsia="Calibri" w:cstheme="minorHAnsi"/>
          <w:b/>
          <w:spacing w:val="-1"/>
          <w:sz w:val="24"/>
          <w:szCs w:val="24"/>
        </w:rPr>
        <w:t xml:space="preserve"> </w:t>
      </w:r>
      <w:r w:rsidRPr="008257A9">
        <w:rPr>
          <w:rFonts w:eastAsia="Calibri" w:cstheme="minorHAnsi"/>
          <w:sz w:val="24"/>
          <w:szCs w:val="24"/>
        </w:rPr>
        <w:t>mieszkaniec</w:t>
      </w:r>
      <w:r w:rsidRPr="008257A9">
        <w:rPr>
          <w:rFonts w:eastAsia="Calibri" w:cstheme="minorHAnsi"/>
          <w:spacing w:val="-1"/>
          <w:sz w:val="24"/>
          <w:szCs w:val="24"/>
        </w:rPr>
        <w:t xml:space="preserve"> </w:t>
      </w:r>
      <w:r w:rsidRPr="008257A9">
        <w:rPr>
          <w:rFonts w:eastAsia="Calibri" w:cstheme="minorHAnsi"/>
          <w:sz w:val="24"/>
          <w:szCs w:val="24"/>
        </w:rPr>
        <w:t>gminy.</w:t>
      </w:r>
    </w:p>
    <w:p w:rsidR="00DD3C27" w:rsidRPr="008257A9" w:rsidRDefault="00DD3C27" w:rsidP="00DD3C27">
      <w:pPr>
        <w:widowControl w:val="0"/>
        <w:autoSpaceDE w:val="0"/>
        <w:autoSpaceDN w:val="0"/>
        <w:spacing w:before="3" w:after="0" w:line="240" w:lineRule="auto"/>
        <w:rPr>
          <w:rFonts w:eastAsia="Calibri" w:cstheme="minorHAnsi"/>
          <w:sz w:val="24"/>
          <w:szCs w:val="24"/>
        </w:rPr>
      </w:pPr>
    </w:p>
    <w:p w:rsidR="00DD3C27" w:rsidRPr="008257A9" w:rsidRDefault="00DD3C27" w:rsidP="00DD3C27">
      <w:pPr>
        <w:widowControl w:val="0"/>
        <w:autoSpaceDE w:val="0"/>
        <w:autoSpaceDN w:val="0"/>
        <w:spacing w:after="0"/>
        <w:ind w:right="474"/>
        <w:jc w:val="both"/>
        <w:rPr>
          <w:rFonts w:eastAsia="Calibri" w:cstheme="minorHAnsi"/>
          <w:sz w:val="24"/>
          <w:szCs w:val="24"/>
        </w:rPr>
      </w:pPr>
      <w:r w:rsidRPr="008257A9">
        <w:rPr>
          <w:rFonts w:eastAsia="Calibri" w:cstheme="minorHAnsi"/>
          <w:sz w:val="24"/>
          <w:szCs w:val="24"/>
        </w:rPr>
        <w:t>Aby rozwijać nawyki</w:t>
      </w:r>
      <w:r w:rsidRPr="008257A9">
        <w:rPr>
          <w:rFonts w:eastAsia="Calibri" w:cstheme="minorHAnsi"/>
          <w:spacing w:val="1"/>
          <w:sz w:val="24"/>
          <w:szCs w:val="24"/>
        </w:rPr>
        <w:t xml:space="preserve"> </w:t>
      </w:r>
      <w:r w:rsidRPr="008257A9">
        <w:rPr>
          <w:rFonts w:eastAsia="Calibri" w:cstheme="minorHAnsi"/>
          <w:sz w:val="24"/>
          <w:szCs w:val="24"/>
        </w:rPr>
        <w:t>czytelnicze od najmłodszych lat bierzemy</w:t>
      </w:r>
      <w:r w:rsidRPr="008257A9">
        <w:rPr>
          <w:rFonts w:eastAsia="Calibri" w:cstheme="minorHAnsi"/>
          <w:spacing w:val="1"/>
          <w:sz w:val="24"/>
          <w:szCs w:val="24"/>
        </w:rPr>
        <w:t xml:space="preserve"> </w:t>
      </w:r>
      <w:r w:rsidRPr="008257A9">
        <w:rPr>
          <w:rFonts w:eastAsia="Calibri" w:cstheme="minorHAnsi"/>
          <w:sz w:val="24"/>
          <w:szCs w:val="24"/>
        </w:rPr>
        <w:t>udział w projekcie</w:t>
      </w:r>
      <w:r w:rsidRPr="008257A9">
        <w:rPr>
          <w:rFonts w:eastAsia="Calibri" w:cstheme="minorHAnsi"/>
          <w:spacing w:val="1"/>
          <w:sz w:val="24"/>
          <w:szCs w:val="24"/>
        </w:rPr>
        <w:t xml:space="preserve"> </w:t>
      </w:r>
      <w:r w:rsidRPr="008257A9">
        <w:rPr>
          <w:rFonts w:eastAsia="Calibri" w:cstheme="minorHAnsi"/>
          <w:sz w:val="24"/>
          <w:szCs w:val="24"/>
        </w:rPr>
        <w:t>Instytutu</w:t>
      </w:r>
      <w:r w:rsidRPr="008257A9">
        <w:rPr>
          <w:rFonts w:eastAsia="Calibri" w:cstheme="minorHAnsi"/>
          <w:spacing w:val="1"/>
          <w:sz w:val="24"/>
          <w:szCs w:val="24"/>
        </w:rPr>
        <w:t xml:space="preserve"> </w:t>
      </w:r>
      <w:r w:rsidRPr="008257A9">
        <w:rPr>
          <w:rFonts w:eastAsia="Calibri" w:cstheme="minorHAnsi"/>
          <w:sz w:val="24"/>
          <w:szCs w:val="24"/>
        </w:rPr>
        <w:t>Książki</w:t>
      </w:r>
      <w:r w:rsidRPr="008257A9">
        <w:rPr>
          <w:rFonts w:eastAsia="Calibri" w:cstheme="minorHAnsi"/>
          <w:spacing w:val="1"/>
          <w:sz w:val="24"/>
          <w:szCs w:val="24"/>
        </w:rPr>
        <w:t xml:space="preserve"> </w:t>
      </w:r>
      <w:r w:rsidRPr="008257A9">
        <w:rPr>
          <w:rFonts w:eastAsia="Calibri" w:cstheme="minorHAnsi"/>
          <w:sz w:val="24"/>
          <w:szCs w:val="24"/>
        </w:rPr>
        <w:t>„Mała</w:t>
      </w:r>
      <w:r w:rsidRPr="008257A9">
        <w:rPr>
          <w:rFonts w:eastAsia="Calibri" w:cstheme="minorHAnsi"/>
          <w:spacing w:val="1"/>
          <w:sz w:val="24"/>
          <w:szCs w:val="24"/>
        </w:rPr>
        <w:t xml:space="preserve"> </w:t>
      </w:r>
      <w:r w:rsidRPr="008257A9">
        <w:rPr>
          <w:rFonts w:eastAsia="Calibri" w:cstheme="minorHAnsi"/>
          <w:sz w:val="24"/>
          <w:szCs w:val="24"/>
        </w:rPr>
        <w:t>Książka</w:t>
      </w:r>
      <w:r w:rsidRPr="008257A9">
        <w:rPr>
          <w:rFonts w:eastAsia="Calibri" w:cstheme="minorHAnsi"/>
          <w:spacing w:val="1"/>
          <w:sz w:val="24"/>
          <w:szCs w:val="24"/>
        </w:rPr>
        <w:t xml:space="preserve"> </w:t>
      </w:r>
      <w:r w:rsidRPr="008257A9">
        <w:rPr>
          <w:rFonts w:eastAsia="Calibri" w:cstheme="minorHAnsi"/>
          <w:sz w:val="24"/>
          <w:szCs w:val="24"/>
        </w:rPr>
        <w:t>Wielki</w:t>
      </w:r>
      <w:r w:rsidRPr="008257A9">
        <w:rPr>
          <w:rFonts w:eastAsia="Calibri" w:cstheme="minorHAnsi"/>
          <w:spacing w:val="1"/>
          <w:sz w:val="24"/>
          <w:szCs w:val="24"/>
        </w:rPr>
        <w:t xml:space="preserve"> </w:t>
      </w:r>
      <w:r w:rsidRPr="008257A9">
        <w:rPr>
          <w:rFonts w:eastAsia="Calibri" w:cstheme="minorHAnsi"/>
          <w:sz w:val="24"/>
          <w:szCs w:val="24"/>
        </w:rPr>
        <w:t>Człowiek”,</w:t>
      </w:r>
      <w:r w:rsidRPr="008257A9">
        <w:rPr>
          <w:rFonts w:eastAsia="Calibri" w:cstheme="minorHAnsi"/>
          <w:spacing w:val="1"/>
          <w:sz w:val="24"/>
          <w:szCs w:val="24"/>
        </w:rPr>
        <w:t xml:space="preserve"> </w:t>
      </w:r>
      <w:r w:rsidRPr="008257A9">
        <w:rPr>
          <w:rFonts w:eastAsia="Calibri" w:cstheme="minorHAnsi"/>
          <w:sz w:val="24"/>
          <w:szCs w:val="24"/>
        </w:rPr>
        <w:t>dzięki</w:t>
      </w:r>
      <w:r w:rsidRPr="008257A9">
        <w:rPr>
          <w:rFonts w:eastAsia="Calibri" w:cstheme="minorHAnsi"/>
          <w:spacing w:val="1"/>
          <w:sz w:val="24"/>
          <w:szCs w:val="24"/>
        </w:rPr>
        <w:t xml:space="preserve"> </w:t>
      </w:r>
      <w:r w:rsidRPr="008257A9">
        <w:rPr>
          <w:rFonts w:eastAsia="Calibri" w:cstheme="minorHAnsi"/>
          <w:sz w:val="24"/>
          <w:szCs w:val="24"/>
        </w:rPr>
        <w:t>któremu</w:t>
      </w:r>
      <w:r w:rsidRPr="008257A9">
        <w:rPr>
          <w:rFonts w:eastAsia="Calibri" w:cstheme="minorHAnsi"/>
          <w:spacing w:val="1"/>
          <w:sz w:val="24"/>
          <w:szCs w:val="24"/>
        </w:rPr>
        <w:t xml:space="preserve"> </w:t>
      </w:r>
      <w:r w:rsidRPr="008257A9">
        <w:rPr>
          <w:rFonts w:eastAsia="Calibri" w:cstheme="minorHAnsi"/>
          <w:sz w:val="24"/>
          <w:szCs w:val="24"/>
        </w:rPr>
        <w:t>rodzice</w:t>
      </w:r>
      <w:r w:rsidRPr="008257A9">
        <w:rPr>
          <w:rFonts w:eastAsia="Calibri" w:cstheme="minorHAnsi"/>
          <w:spacing w:val="1"/>
          <w:sz w:val="24"/>
          <w:szCs w:val="24"/>
        </w:rPr>
        <w:t xml:space="preserve"> </w:t>
      </w:r>
      <w:r w:rsidRPr="008257A9">
        <w:rPr>
          <w:rFonts w:eastAsia="Calibri" w:cstheme="minorHAnsi"/>
          <w:sz w:val="24"/>
          <w:szCs w:val="24"/>
        </w:rPr>
        <w:t>chętniej</w:t>
      </w:r>
      <w:r w:rsidRPr="008257A9">
        <w:rPr>
          <w:rFonts w:eastAsia="Calibri" w:cstheme="minorHAnsi"/>
          <w:spacing w:val="-56"/>
          <w:sz w:val="24"/>
          <w:szCs w:val="24"/>
        </w:rPr>
        <w:t xml:space="preserve"> </w:t>
      </w:r>
      <w:r w:rsidRPr="008257A9">
        <w:rPr>
          <w:rFonts w:eastAsia="Calibri" w:cstheme="minorHAnsi"/>
          <w:sz w:val="24"/>
          <w:szCs w:val="24"/>
        </w:rPr>
        <w:t>zapisują do biblioteki dzieci</w:t>
      </w:r>
      <w:r w:rsidRPr="008257A9">
        <w:rPr>
          <w:rFonts w:eastAsia="Calibri" w:cstheme="minorHAnsi"/>
          <w:spacing w:val="58"/>
          <w:sz w:val="24"/>
          <w:szCs w:val="24"/>
        </w:rPr>
        <w:t xml:space="preserve"> </w:t>
      </w:r>
      <w:r w:rsidRPr="008257A9">
        <w:rPr>
          <w:rFonts w:eastAsia="Calibri" w:cstheme="minorHAnsi"/>
          <w:sz w:val="24"/>
          <w:szCs w:val="24"/>
        </w:rPr>
        <w:t>w wieku 3-6 lat. W roku 2022 do biblioteki zapisanych</w:t>
      </w:r>
      <w:r w:rsidRPr="008257A9">
        <w:rPr>
          <w:rFonts w:eastAsia="Calibri" w:cstheme="minorHAnsi"/>
          <w:spacing w:val="1"/>
          <w:sz w:val="24"/>
          <w:szCs w:val="24"/>
        </w:rPr>
        <w:t xml:space="preserve"> </w:t>
      </w:r>
      <w:r w:rsidRPr="008257A9">
        <w:rPr>
          <w:rFonts w:eastAsia="Calibri" w:cstheme="minorHAnsi"/>
          <w:sz w:val="24"/>
          <w:szCs w:val="24"/>
        </w:rPr>
        <w:t>było</w:t>
      </w:r>
      <w:r w:rsidRPr="008257A9">
        <w:rPr>
          <w:rFonts w:eastAsia="Calibri" w:cstheme="minorHAnsi"/>
          <w:spacing w:val="-1"/>
          <w:sz w:val="24"/>
          <w:szCs w:val="24"/>
        </w:rPr>
        <w:t xml:space="preserve"> </w:t>
      </w:r>
      <w:r w:rsidRPr="008257A9">
        <w:rPr>
          <w:rFonts w:eastAsia="Calibri" w:cstheme="minorHAnsi"/>
          <w:sz w:val="24"/>
          <w:szCs w:val="24"/>
        </w:rPr>
        <w:t>55</w:t>
      </w:r>
      <w:r w:rsidRPr="008257A9">
        <w:rPr>
          <w:rFonts w:eastAsia="Calibri" w:cstheme="minorHAnsi"/>
          <w:spacing w:val="-1"/>
          <w:sz w:val="24"/>
          <w:szCs w:val="24"/>
        </w:rPr>
        <w:t xml:space="preserve"> </w:t>
      </w:r>
      <w:r w:rsidRPr="008257A9">
        <w:rPr>
          <w:rFonts w:eastAsia="Calibri" w:cstheme="minorHAnsi"/>
          <w:sz w:val="24"/>
          <w:szCs w:val="24"/>
        </w:rPr>
        <w:t>dzieci</w:t>
      </w:r>
      <w:r w:rsidRPr="008257A9">
        <w:rPr>
          <w:rFonts w:eastAsia="Calibri" w:cstheme="minorHAnsi"/>
          <w:spacing w:val="-1"/>
          <w:sz w:val="24"/>
          <w:szCs w:val="24"/>
        </w:rPr>
        <w:t xml:space="preserve"> </w:t>
      </w:r>
      <w:r w:rsidRPr="008257A9">
        <w:rPr>
          <w:rFonts w:eastAsia="Calibri" w:cstheme="minorHAnsi"/>
          <w:sz w:val="24"/>
          <w:szCs w:val="24"/>
        </w:rPr>
        <w:t>w wieku</w:t>
      </w:r>
      <w:r w:rsidRPr="008257A9">
        <w:rPr>
          <w:rFonts w:eastAsia="Calibri" w:cstheme="minorHAnsi"/>
          <w:spacing w:val="1"/>
          <w:sz w:val="24"/>
          <w:szCs w:val="24"/>
        </w:rPr>
        <w:t xml:space="preserve"> </w:t>
      </w:r>
      <w:r w:rsidRPr="008257A9">
        <w:rPr>
          <w:rFonts w:eastAsia="Calibri" w:cstheme="minorHAnsi"/>
          <w:sz w:val="24"/>
          <w:szCs w:val="24"/>
        </w:rPr>
        <w:t>do</w:t>
      </w:r>
      <w:r w:rsidRPr="008257A9">
        <w:rPr>
          <w:rFonts w:eastAsia="Calibri" w:cstheme="minorHAnsi"/>
          <w:spacing w:val="-1"/>
          <w:sz w:val="24"/>
          <w:szCs w:val="24"/>
        </w:rPr>
        <w:t xml:space="preserve"> </w:t>
      </w:r>
      <w:r w:rsidRPr="008257A9">
        <w:rPr>
          <w:rFonts w:eastAsia="Calibri" w:cstheme="minorHAnsi"/>
          <w:sz w:val="24"/>
          <w:szCs w:val="24"/>
        </w:rPr>
        <w:t>5</w:t>
      </w:r>
      <w:r w:rsidRPr="008257A9">
        <w:rPr>
          <w:rFonts w:eastAsia="Calibri" w:cstheme="minorHAnsi"/>
          <w:spacing w:val="-1"/>
          <w:sz w:val="24"/>
          <w:szCs w:val="24"/>
        </w:rPr>
        <w:t xml:space="preserve"> </w:t>
      </w:r>
      <w:r w:rsidRPr="008257A9">
        <w:rPr>
          <w:rFonts w:eastAsia="Calibri" w:cstheme="minorHAnsi"/>
          <w:sz w:val="24"/>
          <w:szCs w:val="24"/>
        </w:rPr>
        <w:t>lat.</w:t>
      </w:r>
    </w:p>
    <w:p w:rsidR="00DD3C27" w:rsidRPr="008257A9" w:rsidRDefault="00DD3C27" w:rsidP="00DD3C27">
      <w:pPr>
        <w:widowControl w:val="0"/>
        <w:autoSpaceDE w:val="0"/>
        <w:autoSpaceDN w:val="0"/>
        <w:spacing w:before="201" w:after="0"/>
        <w:ind w:right="476"/>
        <w:jc w:val="both"/>
        <w:rPr>
          <w:rFonts w:eastAsia="Calibri" w:cstheme="minorHAnsi"/>
          <w:sz w:val="24"/>
          <w:szCs w:val="24"/>
        </w:rPr>
      </w:pPr>
      <w:r w:rsidRPr="008257A9">
        <w:rPr>
          <w:rFonts w:eastAsia="Calibri" w:cstheme="minorHAnsi"/>
          <w:sz w:val="24"/>
          <w:szCs w:val="24"/>
        </w:rPr>
        <w:t>W</w:t>
      </w:r>
      <w:r w:rsidRPr="008257A9">
        <w:rPr>
          <w:rFonts w:eastAsia="Calibri" w:cstheme="minorHAnsi"/>
          <w:spacing w:val="1"/>
          <w:sz w:val="24"/>
          <w:szCs w:val="24"/>
        </w:rPr>
        <w:t xml:space="preserve"> </w:t>
      </w:r>
      <w:r w:rsidRPr="008257A9">
        <w:rPr>
          <w:rFonts w:eastAsia="Calibri" w:cstheme="minorHAnsi"/>
          <w:sz w:val="24"/>
          <w:szCs w:val="24"/>
        </w:rPr>
        <w:t>2022</w:t>
      </w:r>
      <w:r w:rsidRPr="008257A9">
        <w:rPr>
          <w:rFonts w:eastAsia="Calibri" w:cstheme="minorHAnsi"/>
          <w:spacing w:val="1"/>
          <w:sz w:val="24"/>
          <w:szCs w:val="24"/>
        </w:rPr>
        <w:t xml:space="preserve"> </w:t>
      </w:r>
      <w:r w:rsidRPr="008257A9">
        <w:rPr>
          <w:rFonts w:eastAsia="Calibri" w:cstheme="minorHAnsi"/>
          <w:sz w:val="24"/>
          <w:szCs w:val="24"/>
        </w:rPr>
        <w:t>r.</w:t>
      </w:r>
      <w:r w:rsidRPr="008257A9">
        <w:rPr>
          <w:rFonts w:eastAsia="Calibri" w:cstheme="minorHAnsi"/>
          <w:spacing w:val="1"/>
          <w:sz w:val="24"/>
          <w:szCs w:val="24"/>
        </w:rPr>
        <w:t xml:space="preserve"> </w:t>
      </w:r>
      <w:r w:rsidRPr="008257A9">
        <w:rPr>
          <w:rFonts w:eastAsia="Calibri" w:cstheme="minorHAnsi"/>
          <w:sz w:val="24"/>
          <w:szCs w:val="24"/>
        </w:rPr>
        <w:t>Biblioteka</w:t>
      </w:r>
      <w:r w:rsidRPr="008257A9">
        <w:rPr>
          <w:rFonts w:eastAsia="Calibri" w:cstheme="minorHAnsi"/>
          <w:spacing w:val="1"/>
          <w:sz w:val="24"/>
          <w:szCs w:val="24"/>
        </w:rPr>
        <w:t xml:space="preserve"> </w:t>
      </w:r>
      <w:r w:rsidRPr="008257A9">
        <w:rPr>
          <w:rFonts w:eastAsia="Calibri" w:cstheme="minorHAnsi"/>
          <w:sz w:val="24"/>
          <w:szCs w:val="24"/>
        </w:rPr>
        <w:t>zdobyła</w:t>
      </w:r>
      <w:r w:rsidRPr="008257A9">
        <w:rPr>
          <w:rFonts w:eastAsia="Calibri" w:cstheme="minorHAnsi"/>
          <w:spacing w:val="1"/>
          <w:sz w:val="24"/>
          <w:szCs w:val="24"/>
        </w:rPr>
        <w:t xml:space="preserve"> </w:t>
      </w:r>
      <w:r w:rsidRPr="008257A9">
        <w:rPr>
          <w:rFonts w:eastAsia="Calibri" w:cstheme="minorHAnsi"/>
          <w:sz w:val="24"/>
          <w:szCs w:val="24"/>
        </w:rPr>
        <w:t>wyróżnienie</w:t>
      </w:r>
      <w:r w:rsidRPr="008257A9">
        <w:rPr>
          <w:rFonts w:eastAsia="Calibri" w:cstheme="minorHAnsi"/>
          <w:spacing w:val="1"/>
          <w:sz w:val="24"/>
          <w:szCs w:val="24"/>
        </w:rPr>
        <w:t xml:space="preserve"> </w:t>
      </w:r>
      <w:r w:rsidRPr="008257A9">
        <w:rPr>
          <w:rFonts w:eastAsia="Calibri" w:cstheme="minorHAnsi"/>
          <w:sz w:val="24"/>
          <w:szCs w:val="24"/>
        </w:rPr>
        <w:t>w</w:t>
      </w:r>
      <w:r w:rsidRPr="008257A9">
        <w:rPr>
          <w:rFonts w:eastAsia="Calibri" w:cstheme="minorHAnsi"/>
          <w:spacing w:val="1"/>
          <w:sz w:val="24"/>
          <w:szCs w:val="24"/>
        </w:rPr>
        <w:t xml:space="preserve"> </w:t>
      </w:r>
      <w:r w:rsidRPr="008257A9">
        <w:rPr>
          <w:rFonts w:eastAsia="Calibri" w:cstheme="minorHAnsi"/>
          <w:sz w:val="24"/>
          <w:szCs w:val="24"/>
        </w:rPr>
        <w:t>akcji</w:t>
      </w:r>
      <w:r w:rsidRPr="008257A9">
        <w:rPr>
          <w:rFonts w:eastAsia="Calibri" w:cstheme="minorHAnsi"/>
          <w:spacing w:val="1"/>
          <w:sz w:val="24"/>
          <w:szCs w:val="24"/>
        </w:rPr>
        <w:t xml:space="preserve"> </w:t>
      </w:r>
      <w:r w:rsidRPr="008257A9">
        <w:rPr>
          <w:rFonts w:eastAsia="Calibri" w:cstheme="minorHAnsi"/>
          <w:b/>
          <w:sz w:val="24"/>
          <w:szCs w:val="24"/>
        </w:rPr>
        <w:t>Biblioteka</w:t>
      </w:r>
      <w:r w:rsidRPr="008257A9">
        <w:rPr>
          <w:rFonts w:eastAsia="Calibri" w:cstheme="minorHAnsi"/>
          <w:b/>
          <w:spacing w:val="1"/>
          <w:sz w:val="24"/>
          <w:szCs w:val="24"/>
        </w:rPr>
        <w:t xml:space="preserve"> </w:t>
      </w:r>
      <w:r w:rsidRPr="008257A9">
        <w:rPr>
          <w:rFonts w:eastAsia="Calibri" w:cstheme="minorHAnsi"/>
          <w:b/>
          <w:sz w:val="24"/>
          <w:szCs w:val="24"/>
        </w:rPr>
        <w:t>Przyjazna</w:t>
      </w:r>
      <w:r w:rsidRPr="008257A9">
        <w:rPr>
          <w:rFonts w:eastAsia="Calibri" w:cstheme="minorHAnsi"/>
          <w:b/>
          <w:spacing w:val="1"/>
          <w:sz w:val="24"/>
          <w:szCs w:val="24"/>
        </w:rPr>
        <w:t xml:space="preserve"> </w:t>
      </w:r>
      <w:r w:rsidRPr="008257A9">
        <w:rPr>
          <w:rFonts w:eastAsia="Calibri" w:cstheme="minorHAnsi"/>
          <w:b/>
          <w:sz w:val="24"/>
          <w:szCs w:val="24"/>
        </w:rPr>
        <w:t>Dzieciom</w:t>
      </w:r>
      <w:r w:rsidRPr="008257A9">
        <w:rPr>
          <w:rFonts w:eastAsia="Calibri" w:cstheme="minorHAnsi"/>
          <w:b/>
          <w:spacing w:val="1"/>
          <w:sz w:val="24"/>
          <w:szCs w:val="24"/>
        </w:rPr>
        <w:t xml:space="preserve"> </w:t>
      </w:r>
      <w:r w:rsidRPr="008257A9">
        <w:rPr>
          <w:rFonts w:eastAsia="Calibri" w:cstheme="minorHAnsi"/>
          <w:sz w:val="24"/>
          <w:szCs w:val="24"/>
        </w:rPr>
        <w:t xml:space="preserve">zorganizowanej przez portal Przystanek Rodzinka. </w:t>
      </w:r>
      <w:r w:rsidRPr="008257A9">
        <w:rPr>
          <w:rFonts w:eastAsia="Calibri" w:cstheme="minorHAnsi"/>
          <w:b/>
          <w:sz w:val="24"/>
          <w:szCs w:val="24"/>
        </w:rPr>
        <w:t>Na wniosek naszych czytelników</w:t>
      </w:r>
      <w:r w:rsidRPr="008257A9">
        <w:rPr>
          <w:rFonts w:eastAsia="Calibri" w:cstheme="minorHAnsi"/>
          <w:b/>
          <w:spacing w:val="1"/>
          <w:sz w:val="24"/>
          <w:szCs w:val="24"/>
        </w:rPr>
        <w:t xml:space="preserve"> </w:t>
      </w:r>
      <w:r w:rsidRPr="008257A9">
        <w:rPr>
          <w:rFonts w:eastAsia="Calibri" w:cstheme="minorHAnsi"/>
          <w:sz w:val="24"/>
          <w:szCs w:val="24"/>
        </w:rPr>
        <w:t>znaleźliśmy</w:t>
      </w:r>
      <w:r w:rsidRPr="008257A9">
        <w:rPr>
          <w:rFonts w:eastAsia="Calibri" w:cstheme="minorHAnsi"/>
          <w:spacing w:val="1"/>
          <w:sz w:val="24"/>
          <w:szCs w:val="24"/>
        </w:rPr>
        <w:t xml:space="preserve"> </w:t>
      </w:r>
      <w:r w:rsidRPr="008257A9">
        <w:rPr>
          <w:rFonts w:eastAsia="Calibri" w:cstheme="minorHAnsi"/>
          <w:sz w:val="24"/>
          <w:szCs w:val="24"/>
        </w:rPr>
        <w:t>się</w:t>
      </w:r>
      <w:r w:rsidRPr="008257A9">
        <w:rPr>
          <w:rFonts w:eastAsia="Calibri" w:cstheme="minorHAnsi"/>
          <w:spacing w:val="1"/>
          <w:sz w:val="24"/>
          <w:szCs w:val="24"/>
        </w:rPr>
        <w:t xml:space="preserve"> </w:t>
      </w:r>
      <w:r w:rsidRPr="008257A9">
        <w:rPr>
          <w:rFonts w:eastAsia="Calibri" w:cstheme="minorHAnsi"/>
          <w:sz w:val="24"/>
          <w:szCs w:val="24"/>
        </w:rPr>
        <w:t>w</w:t>
      </w:r>
      <w:r w:rsidRPr="008257A9">
        <w:rPr>
          <w:rFonts w:eastAsia="Calibri" w:cstheme="minorHAnsi"/>
          <w:spacing w:val="1"/>
          <w:sz w:val="24"/>
          <w:szCs w:val="24"/>
        </w:rPr>
        <w:t xml:space="preserve"> </w:t>
      </w:r>
      <w:r w:rsidRPr="008257A9">
        <w:rPr>
          <w:rFonts w:eastAsia="Calibri" w:cstheme="minorHAnsi"/>
          <w:sz w:val="24"/>
          <w:szCs w:val="24"/>
        </w:rPr>
        <w:t>gronie</w:t>
      </w:r>
      <w:r w:rsidRPr="008257A9">
        <w:rPr>
          <w:rFonts w:eastAsia="Calibri" w:cstheme="minorHAnsi"/>
          <w:spacing w:val="1"/>
          <w:sz w:val="24"/>
          <w:szCs w:val="24"/>
        </w:rPr>
        <w:t xml:space="preserve"> </w:t>
      </w:r>
      <w:r w:rsidRPr="008257A9">
        <w:rPr>
          <w:rFonts w:eastAsia="Calibri" w:cstheme="minorHAnsi"/>
          <w:sz w:val="24"/>
          <w:szCs w:val="24"/>
        </w:rPr>
        <w:t>171</w:t>
      </w:r>
      <w:r w:rsidRPr="008257A9">
        <w:rPr>
          <w:rFonts w:eastAsia="Calibri" w:cstheme="minorHAnsi"/>
          <w:spacing w:val="1"/>
          <w:sz w:val="24"/>
          <w:szCs w:val="24"/>
        </w:rPr>
        <w:t xml:space="preserve"> </w:t>
      </w:r>
      <w:r w:rsidRPr="008257A9">
        <w:rPr>
          <w:rFonts w:eastAsia="Calibri" w:cstheme="minorHAnsi"/>
          <w:sz w:val="24"/>
          <w:szCs w:val="24"/>
        </w:rPr>
        <w:t>bibliotek</w:t>
      </w:r>
      <w:r w:rsidRPr="008257A9">
        <w:rPr>
          <w:rFonts w:eastAsia="Calibri" w:cstheme="minorHAnsi"/>
          <w:spacing w:val="1"/>
          <w:sz w:val="24"/>
          <w:szCs w:val="24"/>
        </w:rPr>
        <w:t xml:space="preserve"> </w:t>
      </w:r>
      <w:r w:rsidRPr="008257A9">
        <w:rPr>
          <w:rFonts w:eastAsia="Calibri" w:cstheme="minorHAnsi"/>
          <w:sz w:val="24"/>
          <w:szCs w:val="24"/>
        </w:rPr>
        <w:t>w</w:t>
      </w:r>
      <w:r w:rsidRPr="008257A9">
        <w:rPr>
          <w:rFonts w:eastAsia="Calibri" w:cstheme="minorHAnsi"/>
          <w:spacing w:val="1"/>
          <w:sz w:val="24"/>
          <w:szCs w:val="24"/>
        </w:rPr>
        <w:t xml:space="preserve"> </w:t>
      </w:r>
      <w:r w:rsidRPr="008257A9">
        <w:rPr>
          <w:rFonts w:eastAsia="Calibri" w:cstheme="minorHAnsi"/>
          <w:sz w:val="24"/>
          <w:szCs w:val="24"/>
        </w:rPr>
        <w:t>kraju,</w:t>
      </w:r>
      <w:r w:rsidRPr="008257A9">
        <w:rPr>
          <w:rFonts w:eastAsia="Calibri" w:cstheme="minorHAnsi"/>
          <w:spacing w:val="1"/>
          <w:sz w:val="24"/>
          <w:szCs w:val="24"/>
        </w:rPr>
        <w:t xml:space="preserve"> </w:t>
      </w:r>
      <w:r w:rsidRPr="008257A9">
        <w:rPr>
          <w:rFonts w:eastAsia="Calibri" w:cstheme="minorHAnsi"/>
          <w:sz w:val="24"/>
          <w:szCs w:val="24"/>
        </w:rPr>
        <w:t>aktywnie</w:t>
      </w:r>
      <w:r w:rsidRPr="008257A9">
        <w:rPr>
          <w:rFonts w:eastAsia="Calibri" w:cstheme="minorHAnsi"/>
          <w:spacing w:val="1"/>
          <w:sz w:val="24"/>
          <w:szCs w:val="24"/>
        </w:rPr>
        <w:t xml:space="preserve"> </w:t>
      </w:r>
      <w:r w:rsidRPr="008257A9">
        <w:rPr>
          <w:rFonts w:eastAsia="Calibri" w:cstheme="minorHAnsi"/>
          <w:sz w:val="24"/>
          <w:szCs w:val="24"/>
        </w:rPr>
        <w:t>promujących</w:t>
      </w:r>
      <w:r w:rsidRPr="008257A9">
        <w:rPr>
          <w:rFonts w:eastAsia="Calibri" w:cstheme="minorHAnsi"/>
          <w:spacing w:val="1"/>
          <w:sz w:val="24"/>
          <w:szCs w:val="24"/>
        </w:rPr>
        <w:t xml:space="preserve"> </w:t>
      </w:r>
      <w:r w:rsidRPr="008257A9">
        <w:rPr>
          <w:rFonts w:eastAsia="Calibri" w:cstheme="minorHAnsi"/>
          <w:sz w:val="24"/>
          <w:szCs w:val="24"/>
        </w:rPr>
        <w:t>ideę</w:t>
      </w:r>
      <w:r w:rsidRPr="008257A9">
        <w:rPr>
          <w:rFonts w:eastAsia="Calibri" w:cstheme="minorHAnsi"/>
          <w:spacing w:val="1"/>
          <w:sz w:val="24"/>
          <w:szCs w:val="24"/>
        </w:rPr>
        <w:t xml:space="preserve"> </w:t>
      </w:r>
      <w:r w:rsidRPr="008257A9">
        <w:rPr>
          <w:rFonts w:eastAsia="Calibri" w:cstheme="minorHAnsi"/>
          <w:sz w:val="24"/>
          <w:szCs w:val="24"/>
        </w:rPr>
        <w:t>czytelnictwa</w:t>
      </w:r>
      <w:r w:rsidRPr="008257A9">
        <w:rPr>
          <w:rFonts w:eastAsia="Calibri" w:cstheme="minorHAnsi"/>
          <w:spacing w:val="-2"/>
          <w:sz w:val="24"/>
          <w:szCs w:val="24"/>
        </w:rPr>
        <w:t xml:space="preserve"> </w:t>
      </w:r>
      <w:r w:rsidRPr="008257A9">
        <w:rPr>
          <w:rFonts w:eastAsia="Calibri" w:cstheme="minorHAnsi"/>
          <w:sz w:val="24"/>
          <w:szCs w:val="24"/>
        </w:rPr>
        <w:t>wśród</w:t>
      </w:r>
      <w:r w:rsidRPr="008257A9">
        <w:rPr>
          <w:rFonts w:eastAsia="Calibri" w:cstheme="minorHAnsi"/>
          <w:spacing w:val="2"/>
          <w:sz w:val="24"/>
          <w:szCs w:val="24"/>
        </w:rPr>
        <w:t xml:space="preserve"> </w:t>
      </w:r>
      <w:r w:rsidRPr="008257A9">
        <w:rPr>
          <w:rFonts w:eastAsia="Calibri" w:cstheme="minorHAnsi"/>
          <w:sz w:val="24"/>
          <w:szCs w:val="24"/>
        </w:rPr>
        <w:t>najmłodszych</w:t>
      </w:r>
      <w:r w:rsidRPr="008257A9">
        <w:rPr>
          <w:rFonts w:eastAsia="Calibri" w:cstheme="minorHAnsi"/>
          <w:spacing w:val="-1"/>
          <w:sz w:val="24"/>
          <w:szCs w:val="24"/>
        </w:rPr>
        <w:t xml:space="preserve"> </w:t>
      </w:r>
      <w:r w:rsidRPr="008257A9">
        <w:rPr>
          <w:rFonts w:eastAsia="Calibri" w:cstheme="minorHAnsi"/>
          <w:sz w:val="24"/>
          <w:szCs w:val="24"/>
        </w:rPr>
        <w:t>czytelników.</w:t>
      </w:r>
    </w:p>
    <w:p w:rsidR="00DD3C27" w:rsidRPr="008257A9" w:rsidRDefault="00DD3C27" w:rsidP="00DD3C27">
      <w:pPr>
        <w:widowControl w:val="0"/>
        <w:autoSpaceDE w:val="0"/>
        <w:autoSpaceDN w:val="0"/>
        <w:spacing w:before="199" w:after="0" w:line="240" w:lineRule="auto"/>
        <w:outlineLvl w:val="0"/>
        <w:rPr>
          <w:rFonts w:eastAsia="Calibri" w:cstheme="minorHAnsi"/>
          <w:b/>
          <w:bCs/>
          <w:sz w:val="24"/>
          <w:szCs w:val="24"/>
          <w:u w:color="000000"/>
        </w:rPr>
      </w:pPr>
      <w:r w:rsidRPr="008257A9">
        <w:rPr>
          <w:rFonts w:eastAsia="Calibri" w:cstheme="minorHAnsi"/>
          <w:b/>
          <w:bCs/>
          <w:sz w:val="24"/>
          <w:szCs w:val="24"/>
          <w:u w:val="single" w:color="000000"/>
        </w:rPr>
        <w:t>WYPOŻYCZENIA:</w:t>
      </w:r>
    </w:p>
    <w:p w:rsidR="00DD3C27" w:rsidRPr="008257A9" w:rsidRDefault="00DD3C27" w:rsidP="00DD3C27">
      <w:pPr>
        <w:widowControl w:val="0"/>
        <w:autoSpaceDE w:val="0"/>
        <w:autoSpaceDN w:val="0"/>
        <w:spacing w:before="7" w:after="0" w:line="240" w:lineRule="auto"/>
        <w:rPr>
          <w:rFonts w:eastAsia="Calibri" w:cstheme="minorHAnsi"/>
          <w:b/>
          <w:sz w:val="24"/>
          <w:szCs w:val="24"/>
        </w:rPr>
      </w:pPr>
    </w:p>
    <w:p w:rsidR="00DD3C27" w:rsidRPr="008257A9" w:rsidRDefault="00DD3C27" w:rsidP="00DD3C27">
      <w:pPr>
        <w:widowControl w:val="0"/>
        <w:autoSpaceDE w:val="0"/>
        <w:autoSpaceDN w:val="0"/>
        <w:spacing w:before="47" w:after="0"/>
        <w:ind w:right="472"/>
        <w:jc w:val="both"/>
        <w:rPr>
          <w:rFonts w:eastAsia="Calibri" w:cstheme="minorHAnsi"/>
          <w:sz w:val="24"/>
          <w:szCs w:val="24"/>
        </w:rPr>
      </w:pPr>
      <w:r w:rsidRPr="008257A9">
        <w:rPr>
          <w:rFonts w:eastAsia="Calibri" w:cstheme="minorHAnsi"/>
          <w:sz w:val="24"/>
          <w:szCs w:val="24"/>
        </w:rPr>
        <w:t xml:space="preserve">W 2022 r. biblioteka odnotowała ogółem </w:t>
      </w:r>
      <w:r w:rsidRPr="008257A9">
        <w:rPr>
          <w:rFonts w:eastAsia="Calibri" w:cstheme="minorHAnsi"/>
          <w:b/>
          <w:sz w:val="24"/>
          <w:szCs w:val="24"/>
        </w:rPr>
        <w:t xml:space="preserve">13 842 </w:t>
      </w:r>
      <w:r w:rsidRPr="008257A9">
        <w:rPr>
          <w:rFonts w:eastAsia="Calibri" w:cstheme="minorHAnsi"/>
          <w:sz w:val="24"/>
          <w:szCs w:val="24"/>
        </w:rPr>
        <w:t>odwiedziny (w wypożyczalni, czytelni</w:t>
      </w:r>
      <w:r w:rsidRPr="008257A9">
        <w:rPr>
          <w:rFonts w:eastAsia="Calibri" w:cstheme="minorHAnsi"/>
          <w:spacing w:val="-56"/>
          <w:sz w:val="24"/>
          <w:szCs w:val="24"/>
        </w:rPr>
        <w:t xml:space="preserve"> </w:t>
      </w:r>
      <w:r w:rsidRPr="008257A9">
        <w:rPr>
          <w:rFonts w:eastAsia="Calibri" w:cstheme="minorHAnsi"/>
          <w:sz w:val="24"/>
          <w:szCs w:val="24"/>
        </w:rPr>
        <w:t>i czytelni internetowej) – czyli na tym samym poziomie co w roku poprzednim. Nasi</w:t>
      </w:r>
      <w:r w:rsidRPr="008257A9">
        <w:rPr>
          <w:rFonts w:eastAsia="Calibri" w:cstheme="minorHAnsi"/>
          <w:spacing w:val="1"/>
          <w:sz w:val="24"/>
          <w:szCs w:val="24"/>
        </w:rPr>
        <w:t xml:space="preserve"> </w:t>
      </w:r>
      <w:r w:rsidRPr="008257A9">
        <w:rPr>
          <w:rFonts w:eastAsia="Calibri" w:cstheme="minorHAnsi"/>
          <w:sz w:val="24"/>
          <w:szCs w:val="24"/>
        </w:rPr>
        <w:t>czytelnicy</w:t>
      </w:r>
      <w:r w:rsidRPr="008257A9">
        <w:rPr>
          <w:rFonts w:eastAsia="Calibri" w:cstheme="minorHAnsi"/>
          <w:spacing w:val="-3"/>
          <w:sz w:val="24"/>
          <w:szCs w:val="24"/>
        </w:rPr>
        <w:t xml:space="preserve"> </w:t>
      </w:r>
      <w:r w:rsidRPr="008257A9">
        <w:rPr>
          <w:rFonts w:eastAsia="Calibri" w:cstheme="minorHAnsi"/>
          <w:sz w:val="24"/>
          <w:szCs w:val="24"/>
        </w:rPr>
        <w:t xml:space="preserve">wypożyczyli </w:t>
      </w:r>
      <w:r w:rsidRPr="008257A9">
        <w:rPr>
          <w:rFonts w:eastAsia="Calibri" w:cstheme="minorHAnsi"/>
          <w:b/>
          <w:sz w:val="24"/>
          <w:szCs w:val="24"/>
        </w:rPr>
        <w:t>16</w:t>
      </w:r>
      <w:r w:rsidRPr="008257A9">
        <w:rPr>
          <w:rFonts w:eastAsia="Calibri" w:cstheme="minorHAnsi"/>
          <w:b/>
          <w:spacing w:val="-3"/>
          <w:sz w:val="24"/>
          <w:szCs w:val="24"/>
        </w:rPr>
        <w:t xml:space="preserve"> </w:t>
      </w:r>
      <w:r w:rsidRPr="008257A9">
        <w:rPr>
          <w:rFonts w:eastAsia="Calibri" w:cstheme="minorHAnsi"/>
          <w:b/>
          <w:sz w:val="24"/>
          <w:szCs w:val="24"/>
        </w:rPr>
        <w:t>439</w:t>
      </w:r>
      <w:r w:rsidRPr="008257A9">
        <w:rPr>
          <w:rFonts w:eastAsia="Calibri" w:cstheme="minorHAnsi"/>
          <w:b/>
          <w:spacing w:val="-2"/>
          <w:sz w:val="24"/>
          <w:szCs w:val="24"/>
        </w:rPr>
        <w:t xml:space="preserve"> </w:t>
      </w:r>
      <w:r w:rsidRPr="008257A9">
        <w:rPr>
          <w:rFonts w:eastAsia="Calibri" w:cstheme="minorHAnsi"/>
          <w:sz w:val="24"/>
          <w:szCs w:val="24"/>
        </w:rPr>
        <w:t>książek,</w:t>
      </w:r>
      <w:r w:rsidRPr="008257A9">
        <w:rPr>
          <w:rFonts w:eastAsia="Calibri" w:cstheme="minorHAnsi"/>
          <w:spacing w:val="-4"/>
          <w:sz w:val="24"/>
          <w:szCs w:val="24"/>
        </w:rPr>
        <w:t xml:space="preserve"> </w:t>
      </w:r>
      <w:r w:rsidRPr="008257A9">
        <w:rPr>
          <w:rFonts w:eastAsia="Calibri" w:cstheme="minorHAnsi"/>
          <w:sz w:val="24"/>
          <w:szCs w:val="24"/>
        </w:rPr>
        <w:t>ponadto:</w:t>
      </w:r>
      <w:r w:rsidRPr="008257A9">
        <w:rPr>
          <w:rFonts w:eastAsia="Calibri" w:cstheme="minorHAnsi"/>
          <w:spacing w:val="-1"/>
          <w:sz w:val="24"/>
          <w:szCs w:val="24"/>
        </w:rPr>
        <w:t xml:space="preserve"> </w:t>
      </w:r>
      <w:r w:rsidRPr="008257A9">
        <w:rPr>
          <w:rFonts w:eastAsia="Calibri" w:cstheme="minorHAnsi"/>
          <w:b/>
          <w:sz w:val="24"/>
          <w:szCs w:val="24"/>
        </w:rPr>
        <w:t>80</w:t>
      </w:r>
      <w:r w:rsidRPr="008257A9">
        <w:rPr>
          <w:rFonts w:eastAsia="Calibri" w:cstheme="minorHAnsi"/>
          <w:b/>
          <w:spacing w:val="-3"/>
          <w:sz w:val="24"/>
          <w:szCs w:val="24"/>
        </w:rPr>
        <w:t xml:space="preserve"> </w:t>
      </w:r>
      <w:r w:rsidRPr="008257A9">
        <w:rPr>
          <w:rFonts w:eastAsia="Calibri" w:cstheme="minorHAnsi"/>
          <w:sz w:val="24"/>
          <w:szCs w:val="24"/>
        </w:rPr>
        <w:t>audiobooków</w:t>
      </w:r>
      <w:r w:rsidRPr="008257A9">
        <w:rPr>
          <w:rFonts w:eastAsia="Calibri" w:cstheme="minorHAnsi"/>
          <w:spacing w:val="-1"/>
          <w:sz w:val="24"/>
          <w:szCs w:val="24"/>
        </w:rPr>
        <w:t xml:space="preserve"> </w:t>
      </w:r>
      <w:r w:rsidRPr="008257A9">
        <w:rPr>
          <w:rFonts w:eastAsia="Calibri" w:cstheme="minorHAnsi"/>
          <w:sz w:val="24"/>
          <w:szCs w:val="24"/>
        </w:rPr>
        <w:t>i</w:t>
      </w:r>
      <w:r w:rsidRPr="008257A9">
        <w:rPr>
          <w:rFonts w:eastAsia="Calibri" w:cstheme="minorHAnsi"/>
          <w:spacing w:val="-1"/>
          <w:sz w:val="24"/>
          <w:szCs w:val="24"/>
        </w:rPr>
        <w:t xml:space="preserve"> </w:t>
      </w:r>
      <w:r w:rsidRPr="008257A9">
        <w:rPr>
          <w:rFonts w:eastAsia="Calibri" w:cstheme="minorHAnsi"/>
          <w:b/>
          <w:sz w:val="24"/>
          <w:szCs w:val="24"/>
        </w:rPr>
        <w:t>779</w:t>
      </w:r>
      <w:r w:rsidRPr="008257A9">
        <w:rPr>
          <w:rFonts w:eastAsia="Calibri" w:cstheme="minorHAnsi"/>
          <w:b/>
          <w:spacing w:val="-2"/>
          <w:sz w:val="24"/>
          <w:szCs w:val="24"/>
        </w:rPr>
        <w:t xml:space="preserve"> </w:t>
      </w:r>
      <w:r w:rsidRPr="008257A9">
        <w:rPr>
          <w:rFonts w:eastAsia="Calibri" w:cstheme="minorHAnsi"/>
          <w:sz w:val="24"/>
          <w:szCs w:val="24"/>
        </w:rPr>
        <w:t>czasopism.</w:t>
      </w:r>
    </w:p>
    <w:p w:rsidR="00DD3C27" w:rsidRPr="008257A9" w:rsidRDefault="00DD3C27" w:rsidP="00DD3C27">
      <w:pPr>
        <w:widowControl w:val="0"/>
        <w:autoSpaceDE w:val="0"/>
        <w:autoSpaceDN w:val="0"/>
        <w:spacing w:before="198" w:after="0" w:line="240" w:lineRule="auto"/>
        <w:jc w:val="both"/>
        <w:rPr>
          <w:rFonts w:eastAsia="Calibri" w:cstheme="minorHAnsi"/>
          <w:sz w:val="24"/>
          <w:szCs w:val="24"/>
        </w:rPr>
      </w:pPr>
      <w:r w:rsidRPr="008257A9">
        <w:rPr>
          <w:rFonts w:eastAsia="Calibri" w:cstheme="minorHAnsi"/>
          <w:sz w:val="24"/>
          <w:szCs w:val="24"/>
        </w:rPr>
        <w:t>Sumując:</w:t>
      </w:r>
      <w:r w:rsidRPr="008257A9">
        <w:rPr>
          <w:rFonts w:eastAsia="Calibri" w:cstheme="minorHAnsi"/>
          <w:spacing w:val="-3"/>
          <w:sz w:val="24"/>
          <w:szCs w:val="24"/>
        </w:rPr>
        <w:t xml:space="preserve"> </w:t>
      </w:r>
      <w:r w:rsidRPr="008257A9">
        <w:rPr>
          <w:rFonts w:eastAsia="Calibri" w:cstheme="minorHAnsi"/>
          <w:sz w:val="24"/>
          <w:szCs w:val="24"/>
        </w:rPr>
        <w:t>na</w:t>
      </w:r>
      <w:r w:rsidRPr="008257A9">
        <w:rPr>
          <w:rFonts w:eastAsia="Calibri" w:cstheme="minorHAnsi"/>
          <w:spacing w:val="-3"/>
          <w:sz w:val="24"/>
          <w:szCs w:val="24"/>
        </w:rPr>
        <w:t xml:space="preserve"> </w:t>
      </w:r>
      <w:r w:rsidRPr="008257A9">
        <w:rPr>
          <w:rFonts w:eastAsia="Calibri" w:cstheme="minorHAnsi"/>
          <w:sz w:val="24"/>
          <w:szCs w:val="24"/>
        </w:rPr>
        <w:t>każdego</w:t>
      </w:r>
      <w:r w:rsidRPr="008257A9">
        <w:rPr>
          <w:rFonts w:eastAsia="Calibri" w:cstheme="minorHAnsi"/>
          <w:spacing w:val="-3"/>
          <w:sz w:val="24"/>
          <w:szCs w:val="24"/>
        </w:rPr>
        <w:t xml:space="preserve"> </w:t>
      </w:r>
      <w:r w:rsidRPr="008257A9">
        <w:rPr>
          <w:rFonts w:eastAsia="Calibri" w:cstheme="minorHAnsi"/>
          <w:sz w:val="24"/>
          <w:szCs w:val="24"/>
        </w:rPr>
        <w:t>czytelnika</w:t>
      </w:r>
      <w:r w:rsidRPr="008257A9">
        <w:rPr>
          <w:rFonts w:eastAsia="Calibri" w:cstheme="minorHAnsi"/>
          <w:spacing w:val="-3"/>
          <w:sz w:val="24"/>
          <w:szCs w:val="24"/>
        </w:rPr>
        <w:t xml:space="preserve"> </w:t>
      </w:r>
      <w:r w:rsidRPr="008257A9">
        <w:rPr>
          <w:rFonts w:eastAsia="Calibri" w:cstheme="minorHAnsi"/>
          <w:sz w:val="24"/>
          <w:szCs w:val="24"/>
        </w:rPr>
        <w:t>przypada</w:t>
      </w:r>
      <w:r w:rsidRPr="008257A9">
        <w:rPr>
          <w:rFonts w:eastAsia="Calibri" w:cstheme="minorHAnsi"/>
          <w:spacing w:val="-2"/>
          <w:sz w:val="24"/>
          <w:szCs w:val="24"/>
        </w:rPr>
        <w:t xml:space="preserve"> </w:t>
      </w:r>
      <w:r w:rsidRPr="008257A9">
        <w:rPr>
          <w:rFonts w:eastAsia="Calibri" w:cstheme="minorHAnsi"/>
          <w:sz w:val="24"/>
          <w:szCs w:val="24"/>
        </w:rPr>
        <w:t>ok.</w:t>
      </w:r>
      <w:r w:rsidRPr="008257A9">
        <w:rPr>
          <w:rFonts w:eastAsia="Calibri" w:cstheme="minorHAnsi"/>
          <w:spacing w:val="-2"/>
          <w:sz w:val="24"/>
          <w:szCs w:val="24"/>
        </w:rPr>
        <w:t xml:space="preserve"> </w:t>
      </w:r>
      <w:r w:rsidRPr="008257A9">
        <w:rPr>
          <w:rFonts w:eastAsia="Calibri" w:cstheme="minorHAnsi"/>
          <w:b/>
          <w:sz w:val="24"/>
          <w:szCs w:val="24"/>
        </w:rPr>
        <w:t>18</w:t>
      </w:r>
      <w:r w:rsidRPr="008257A9">
        <w:rPr>
          <w:rFonts w:eastAsia="Calibri" w:cstheme="minorHAnsi"/>
          <w:b/>
          <w:spacing w:val="-3"/>
          <w:sz w:val="24"/>
          <w:szCs w:val="24"/>
        </w:rPr>
        <w:t xml:space="preserve"> </w:t>
      </w:r>
      <w:r w:rsidRPr="008257A9">
        <w:rPr>
          <w:rFonts w:eastAsia="Calibri" w:cstheme="minorHAnsi"/>
          <w:sz w:val="24"/>
          <w:szCs w:val="24"/>
        </w:rPr>
        <w:t>pozycji</w:t>
      </w:r>
      <w:r w:rsidRPr="008257A9">
        <w:rPr>
          <w:rFonts w:eastAsia="Calibri" w:cstheme="minorHAnsi"/>
          <w:spacing w:val="-2"/>
          <w:sz w:val="24"/>
          <w:szCs w:val="24"/>
        </w:rPr>
        <w:t xml:space="preserve"> </w:t>
      </w:r>
      <w:r w:rsidRPr="008257A9">
        <w:rPr>
          <w:rFonts w:eastAsia="Calibri" w:cstheme="minorHAnsi"/>
          <w:sz w:val="24"/>
          <w:szCs w:val="24"/>
        </w:rPr>
        <w:t>wypożyczonych</w:t>
      </w:r>
      <w:r w:rsidRPr="008257A9">
        <w:rPr>
          <w:rFonts w:eastAsia="Calibri" w:cstheme="minorHAnsi"/>
          <w:spacing w:val="-2"/>
          <w:sz w:val="24"/>
          <w:szCs w:val="24"/>
        </w:rPr>
        <w:t xml:space="preserve"> </w:t>
      </w:r>
      <w:r w:rsidRPr="008257A9">
        <w:rPr>
          <w:rFonts w:eastAsia="Calibri" w:cstheme="minorHAnsi"/>
          <w:sz w:val="24"/>
          <w:szCs w:val="24"/>
        </w:rPr>
        <w:t>w</w:t>
      </w:r>
      <w:r w:rsidRPr="008257A9">
        <w:rPr>
          <w:rFonts w:eastAsia="Calibri" w:cstheme="minorHAnsi"/>
          <w:spacing w:val="-4"/>
          <w:sz w:val="24"/>
          <w:szCs w:val="24"/>
        </w:rPr>
        <w:t xml:space="preserve"> </w:t>
      </w:r>
      <w:r w:rsidRPr="008257A9">
        <w:rPr>
          <w:rFonts w:eastAsia="Calibri" w:cstheme="minorHAnsi"/>
          <w:sz w:val="24"/>
          <w:szCs w:val="24"/>
        </w:rPr>
        <w:t>ciągu</w:t>
      </w:r>
      <w:r w:rsidRPr="008257A9">
        <w:rPr>
          <w:rFonts w:eastAsia="Calibri" w:cstheme="minorHAnsi"/>
          <w:spacing w:val="-3"/>
          <w:sz w:val="24"/>
          <w:szCs w:val="24"/>
        </w:rPr>
        <w:t xml:space="preserve"> </w:t>
      </w:r>
      <w:r w:rsidRPr="008257A9">
        <w:rPr>
          <w:rFonts w:eastAsia="Calibri" w:cstheme="minorHAnsi"/>
          <w:sz w:val="24"/>
          <w:szCs w:val="24"/>
        </w:rPr>
        <w:t>roku.</w:t>
      </w:r>
    </w:p>
    <w:p w:rsidR="00DD3C27" w:rsidRPr="008257A9" w:rsidRDefault="00DD3C27" w:rsidP="00DD3C27">
      <w:pPr>
        <w:widowControl w:val="0"/>
        <w:autoSpaceDE w:val="0"/>
        <w:autoSpaceDN w:val="0"/>
        <w:spacing w:before="6" w:after="0" w:line="240" w:lineRule="auto"/>
        <w:rPr>
          <w:rFonts w:eastAsia="Calibri" w:cstheme="minorHAnsi"/>
          <w:sz w:val="24"/>
          <w:szCs w:val="24"/>
        </w:rPr>
      </w:pPr>
    </w:p>
    <w:p w:rsidR="00DD3C27" w:rsidRPr="008257A9" w:rsidRDefault="00DD3C27" w:rsidP="000F7617">
      <w:pPr>
        <w:widowControl w:val="0"/>
        <w:numPr>
          <w:ilvl w:val="0"/>
          <w:numId w:val="39"/>
        </w:numPr>
        <w:tabs>
          <w:tab w:val="left" w:pos="837"/>
        </w:tabs>
        <w:autoSpaceDE w:val="0"/>
        <w:autoSpaceDN w:val="0"/>
        <w:spacing w:after="0" w:line="240" w:lineRule="auto"/>
        <w:ind w:hanging="361"/>
        <w:rPr>
          <w:rFonts w:eastAsia="Calibri" w:cstheme="minorHAnsi"/>
          <w:sz w:val="24"/>
          <w:szCs w:val="24"/>
        </w:rPr>
      </w:pPr>
      <w:r w:rsidRPr="008257A9">
        <w:rPr>
          <w:rFonts w:eastAsia="Calibri" w:cstheme="minorHAnsi"/>
          <w:sz w:val="24"/>
          <w:szCs w:val="24"/>
        </w:rPr>
        <w:t>Najlepszy</w:t>
      </w:r>
      <w:r w:rsidRPr="008257A9">
        <w:rPr>
          <w:rFonts w:eastAsia="Calibri" w:cstheme="minorHAnsi"/>
          <w:spacing w:val="21"/>
          <w:sz w:val="24"/>
          <w:szCs w:val="24"/>
        </w:rPr>
        <w:t xml:space="preserve"> </w:t>
      </w:r>
      <w:r w:rsidRPr="008257A9">
        <w:rPr>
          <w:rFonts w:eastAsia="Calibri" w:cstheme="minorHAnsi"/>
          <w:sz w:val="24"/>
          <w:szCs w:val="24"/>
        </w:rPr>
        <w:t>czytelnik</w:t>
      </w:r>
      <w:r w:rsidRPr="008257A9">
        <w:rPr>
          <w:rFonts w:eastAsia="Calibri" w:cstheme="minorHAnsi"/>
          <w:spacing w:val="21"/>
          <w:sz w:val="24"/>
          <w:szCs w:val="24"/>
        </w:rPr>
        <w:t xml:space="preserve"> </w:t>
      </w:r>
      <w:r w:rsidRPr="008257A9">
        <w:rPr>
          <w:rFonts w:eastAsia="Calibri" w:cstheme="minorHAnsi"/>
          <w:sz w:val="24"/>
          <w:szCs w:val="24"/>
        </w:rPr>
        <w:t>wśród</w:t>
      </w:r>
      <w:r w:rsidRPr="008257A9">
        <w:rPr>
          <w:rFonts w:eastAsia="Calibri" w:cstheme="minorHAnsi"/>
          <w:spacing w:val="21"/>
          <w:sz w:val="24"/>
          <w:szCs w:val="24"/>
        </w:rPr>
        <w:t xml:space="preserve"> </w:t>
      </w:r>
      <w:r w:rsidRPr="008257A9">
        <w:rPr>
          <w:rFonts w:eastAsia="Calibri" w:cstheme="minorHAnsi"/>
          <w:sz w:val="24"/>
          <w:szCs w:val="24"/>
        </w:rPr>
        <w:t>dzieci</w:t>
      </w:r>
      <w:r w:rsidRPr="008257A9">
        <w:rPr>
          <w:rFonts w:eastAsia="Calibri" w:cstheme="minorHAnsi"/>
          <w:spacing w:val="21"/>
          <w:sz w:val="24"/>
          <w:szCs w:val="24"/>
        </w:rPr>
        <w:t xml:space="preserve"> </w:t>
      </w:r>
      <w:r w:rsidRPr="008257A9">
        <w:rPr>
          <w:rFonts w:eastAsia="Calibri" w:cstheme="minorHAnsi"/>
          <w:sz w:val="24"/>
          <w:szCs w:val="24"/>
        </w:rPr>
        <w:t>wypożyczył</w:t>
      </w:r>
      <w:r w:rsidRPr="008257A9">
        <w:rPr>
          <w:rFonts w:eastAsia="Calibri" w:cstheme="minorHAnsi"/>
          <w:spacing w:val="23"/>
          <w:sz w:val="24"/>
          <w:szCs w:val="24"/>
        </w:rPr>
        <w:t xml:space="preserve"> </w:t>
      </w:r>
      <w:r w:rsidRPr="008257A9">
        <w:rPr>
          <w:rFonts w:eastAsia="Calibri" w:cstheme="minorHAnsi"/>
          <w:sz w:val="24"/>
          <w:szCs w:val="24"/>
        </w:rPr>
        <w:t>310</w:t>
      </w:r>
      <w:r w:rsidRPr="008257A9">
        <w:rPr>
          <w:rFonts w:eastAsia="Calibri" w:cstheme="minorHAnsi"/>
          <w:spacing w:val="22"/>
          <w:sz w:val="24"/>
          <w:szCs w:val="24"/>
        </w:rPr>
        <w:t xml:space="preserve"> </w:t>
      </w:r>
      <w:r w:rsidRPr="008257A9">
        <w:rPr>
          <w:rFonts w:eastAsia="Calibri" w:cstheme="minorHAnsi"/>
          <w:sz w:val="24"/>
          <w:szCs w:val="24"/>
        </w:rPr>
        <w:t>książek,</w:t>
      </w:r>
      <w:r w:rsidRPr="008257A9">
        <w:rPr>
          <w:rFonts w:eastAsia="Calibri" w:cstheme="minorHAnsi"/>
          <w:spacing w:val="23"/>
          <w:sz w:val="24"/>
          <w:szCs w:val="24"/>
        </w:rPr>
        <w:t xml:space="preserve"> </w:t>
      </w:r>
      <w:r w:rsidRPr="008257A9">
        <w:rPr>
          <w:rFonts w:eastAsia="Calibri" w:cstheme="minorHAnsi"/>
          <w:sz w:val="24"/>
          <w:szCs w:val="24"/>
        </w:rPr>
        <w:t>a</w:t>
      </w:r>
      <w:r w:rsidRPr="008257A9">
        <w:rPr>
          <w:rFonts w:eastAsia="Calibri" w:cstheme="minorHAnsi"/>
          <w:spacing w:val="23"/>
          <w:sz w:val="24"/>
          <w:szCs w:val="24"/>
        </w:rPr>
        <w:t xml:space="preserve"> </w:t>
      </w:r>
      <w:r w:rsidRPr="008257A9">
        <w:rPr>
          <w:rFonts w:eastAsia="Calibri" w:cstheme="minorHAnsi"/>
          <w:sz w:val="24"/>
          <w:szCs w:val="24"/>
        </w:rPr>
        <w:t>wśród</w:t>
      </w:r>
      <w:r w:rsidRPr="008257A9">
        <w:rPr>
          <w:rFonts w:eastAsia="Calibri" w:cstheme="minorHAnsi"/>
          <w:spacing w:val="25"/>
          <w:sz w:val="24"/>
          <w:szCs w:val="24"/>
        </w:rPr>
        <w:t xml:space="preserve"> </w:t>
      </w:r>
      <w:r w:rsidRPr="008257A9">
        <w:rPr>
          <w:rFonts w:eastAsia="Calibri" w:cstheme="minorHAnsi"/>
          <w:sz w:val="24"/>
          <w:szCs w:val="24"/>
        </w:rPr>
        <w:t>dorosłych</w:t>
      </w:r>
      <w:r w:rsidRPr="008257A9">
        <w:rPr>
          <w:rFonts w:eastAsia="Calibri" w:cstheme="minorHAnsi"/>
          <w:spacing w:val="22"/>
          <w:sz w:val="24"/>
          <w:szCs w:val="24"/>
        </w:rPr>
        <w:t xml:space="preserve"> </w:t>
      </w:r>
      <w:r w:rsidRPr="008257A9">
        <w:rPr>
          <w:rFonts w:eastAsia="Calibri" w:cstheme="minorHAnsi"/>
          <w:sz w:val="24"/>
          <w:szCs w:val="24"/>
        </w:rPr>
        <w:t>– 207.</w:t>
      </w:r>
    </w:p>
    <w:p w:rsidR="00DD3C27" w:rsidRPr="008257A9" w:rsidRDefault="00DD3C27" w:rsidP="00DD3C27">
      <w:pPr>
        <w:widowControl w:val="0"/>
        <w:autoSpaceDE w:val="0"/>
        <w:autoSpaceDN w:val="0"/>
        <w:spacing w:before="2" w:after="0" w:line="240" w:lineRule="auto"/>
        <w:rPr>
          <w:rFonts w:eastAsia="Calibri" w:cstheme="minorHAnsi"/>
          <w:sz w:val="24"/>
          <w:szCs w:val="24"/>
        </w:rPr>
      </w:pPr>
    </w:p>
    <w:p w:rsidR="00DD3C27" w:rsidRPr="008257A9" w:rsidRDefault="00DD3C27" w:rsidP="00DD3C27">
      <w:pPr>
        <w:widowControl w:val="0"/>
        <w:autoSpaceDE w:val="0"/>
        <w:autoSpaceDN w:val="0"/>
        <w:spacing w:after="0" w:line="240" w:lineRule="auto"/>
        <w:jc w:val="both"/>
        <w:outlineLvl w:val="0"/>
        <w:rPr>
          <w:rFonts w:eastAsia="Calibri" w:cstheme="minorHAnsi"/>
          <w:b/>
          <w:bCs/>
          <w:sz w:val="24"/>
          <w:szCs w:val="24"/>
          <w:u w:color="000000"/>
        </w:rPr>
      </w:pPr>
      <w:r w:rsidRPr="008257A9">
        <w:rPr>
          <w:rFonts w:eastAsia="Calibri" w:cstheme="minorHAnsi"/>
          <w:b/>
          <w:bCs/>
          <w:sz w:val="24"/>
          <w:szCs w:val="24"/>
          <w:u w:val="single" w:color="000000"/>
        </w:rPr>
        <w:t>CZYTELNIA</w:t>
      </w:r>
      <w:r w:rsidRPr="008257A9">
        <w:rPr>
          <w:rFonts w:eastAsia="Calibri" w:cstheme="minorHAnsi"/>
          <w:b/>
          <w:bCs/>
          <w:spacing w:val="-4"/>
          <w:sz w:val="24"/>
          <w:szCs w:val="24"/>
          <w:u w:val="single" w:color="000000"/>
        </w:rPr>
        <w:t xml:space="preserve"> </w:t>
      </w:r>
      <w:r w:rsidRPr="008257A9">
        <w:rPr>
          <w:rFonts w:eastAsia="Calibri" w:cstheme="minorHAnsi"/>
          <w:b/>
          <w:bCs/>
          <w:sz w:val="24"/>
          <w:szCs w:val="24"/>
          <w:u w:val="single" w:color="000000"/>
        </w:rPr>
        <w:t>na</w:t>
      </w:r>
      <w:r w:rsidRPr="008257A9">
        <w:rPr>
          <w:rFonts w:eastAsia="Calibri" w:cstheme="minorHAnsi"/>
          <w:b/>
          <w:bCs/>
          <w:spacing w:val="-3"/>
          <w:sz w:val="24"/>
          <w:szCs w:val="24"/>
          <w:u w:val="single" w:color="000000"/>
        </w:rPr>
        <w:t xml:space="preserve"> </w:t>
      </w:r>
      <w:r w:rsidRPr="008257A9">
        <w:rPr>
          <w:rFonts w:eastAsia="Calibri" w:cstheme="minorHAnsi"/>
          <w:b/>
          <w:bCs/>
          <w:sz w:val="24"/>
          <w:szCs w:val="24"/>
          <w:u w:val="single" w:color="000000"/>
        </w:rPr>
        <w:t>miejscu:</w:t>
      </w:r>
    </w:p>
    <w:p w:rsidR="00DD3C27" w:rsidRPr="008257A9" w:rsidRDefault="00DD3C27" w:rsidP="00DD3C27">
      <w:pPr>
        <w:widowControl w:val="0"/>
        <w:autoSpaceDE w:val="0"/>
        <w:autoSpaceDN w:val="0"/>
        <w:spacing w:before="4" w:after="0" w:line="240" w:lineRule="auto"/>
        <w:rPr>
          <w:rFonts w:eastAsia="Calibri" w:cstheme="minorHAnsi"/>
          <w:b/>
          <w:sz w:val="24"/>
          <w:szCs w:val="24"/>
        </w:rPr>
      </w:pPr>
    </w:p>
    <w:p w:rsidR="00DD3C27" w:rsidRPr="008257A9" w:rsidRDefault="00DD3C27" w:rsidP="00DD3C27">
      <w:pPr>
        <w:widowControl w:val="0"/>
        <w:autoSpaceDE w:val="0"/>
        <w:autoSpaceDN w:val="0"/>
        <w:spacing w:before="47" w:after="0" w:line="240" w:lineRule="auto"/>
        <w:rPr>
          <w:rFonts w:eastAsia="Calibri" w:cstheme="minorHAnsi"/>
          <w:sz w:val="24"/>
          <w:szCs w:val="24"/>
        </w:rPr>
      </w:pPr>
      <w:r w:rsidRPr="008257A9">
        <w:rPr>
          <w:rFonts w:eastAsia="Calibri" w:cstheme="minorHAnsi"/>
          <w:sz w:val="24"/>
          <w:szCs w:val="24"/>
        </w:rPr>
        <w:t>Z</w:t>
      </w:r>
      <w:r w:rsidRPr="008257A9">
        <w:rPr>
          <w:rFonts w:eastAsia="Calibri" w:cstheme="minorHAnsi"/>
          <w:spacing w:val="21"/>
          <w:sz w:val="24"/>
          <w:szCs w:val="24"/>
        </w:rPr>
        <w:t xml:space="preserve"> </w:t>
      </w:r>
      <w:r w:rsidRPr="008257A9">
        <w:rPr>
          <w:rFonts w:eastAsia="Calibri" w:cstheme="minorHAnsi"/>
          <w:sz w:val="24"/>
          <w:szCs w:val="24"/>
        </w:rPr>
        <w:t>czytelni</w:t>
      </w:r>
      <w:r w:rsidRPr="008257A9">
        <w:rPr>
          <w:rFonts w:eastAsia="Calibri" w:cstheme="minorHAnsi"/>
          <w:spacing w:val="21"/>
          <w:sz w:val="24"/>
          <w:szCs w:val="24"/>
        </w:rPr>
        <w:t xml:space="preserve"> </w:t>
      </w:r>
      <w:r w:rsidRPr="008257A9">
        <w:rPr>
          <w:rFonts w:eastAsia="Calibri" w:cstheme="minorHAnsi"/>
          <w:sz w:val="24"/>
          <w:szCs w:val="24"/>
        </w:rPr>
        <w:t>na</w:t>
      </w:r>
      <w:r w:rsidRPr="008257A9">
        <w:rPr>
          <w:rFonts w:eastAsia="Calibri" w:cstheme="minorHAnsi"/>
          <w:spacing w:val="23"/>
          <w:sz w:val="24"/>
          <w:szCs w:val="24"/>
        </w:rPr>
        <w:t xml:space="preserve"> </w:t>
      </w:r>
      <w:r w:rsidRPr="008257A9">
        <w:rPr>
          <w:rFonts w:eastAsia="Calibri" w:cstheme="minorHAnsi"/>
          <w:sz w:val="24"/>
          <w:szCs w:val="24"/>
        </w:rPr>
        <w:t>miejscu</w:t>
      </w:r>
      <w:r w:rsidRPr="008257A9">
        <w:rPr>
          <w:rFonts w:eastAsia="Calibri" w:cstheme="minorHAnsi"/>
          <w:spacing w:val="28"/>
          <w:sz w:val="24"/>
          <w:szCs w:val="24"/>
        </w:rPr>
        <w:t xml:space="preserve"> </w:t>
      </w:r>
      <w:r w:rsidRPr="008257A9">
        <w:rPr>
          <w:rFonts w:eastAsia="Calibri" w:cstheme="minorHAnsi"/>
          <w:sz w:val="24"/>
          <w:szCs w:val="24"/>
        </w:rPr>
        <w:t>w</w:t>
      </w:r>
      <w:r w:rsidRPr="008257A9">
        <w:rPr>
          <w:rFonts w:eastAsia="Calibri" w:cstheme="minorHAnsi"/>
          <w:spacing w:val="20"/>
          <w:sz w:val="24"/>
          <w:szCs w:val="24"/>
        </w:rPr>
        <w:t xml:space="preserve"> </w:t>
      </w:r>
      <w:r w:rsidRPr="008257A9">
        <w:rPr>
          <w:rFonts w:eastAsia="Calibri" w:cstheme="minorHAnsi"/>
          <w:sz w:val="24"/>
          <w:szCs w:val="24"/>
        </w:rPr>
        <w:t>ubiegłym</w:t>
      </w:r>
      <w:r w:rsidRPr="008257A9">
        <w:rPr>
          <w:rFonts w:eastAsia="Calibri" w:cstheme="minorHAnsi"/>
          <w:spacing w:val="22"/>
          <w:sz w:val="24"/>
          <w:szCs w:val="24"/>
        </w:rPr>
        <w:t xml:space="preserve"> </w:t>
      </w:r>
      <w:r w:rsidRPr="008257A9">
        <w:rPr>
          <w:rFonts w:eastAsia="Calibri" w:cstheme="minorHAnsi"/>
          <w:sz w:val="24"/>
          <w:szCs w:val="24"/>
        </w:rPr>
        <w:t>roku</w:t>
      </w:r>
      <w:r w:rsidRPr="008257A9">
        <w:rPr>
          <w:rFonts w:eastAsia="Calibri" w:cstheme="minorHAnsi"/>
          <w:spacing w:val="25"/>
          <w:sz w:val="24"/>
          <w:szCs w:val="24"/>
        </w:rPr>
        <w:t xml:space="preserve"> </w:t>
      </w:r>
      <w:r w:rsidRPr="008257A9">
        <w:rPr>
          <w:rFonts w:eastAsia="Calibri" w:cstheme="minorHAnsi"/>
          <w:sz w:val="24"/>
          <w:szCs w:val="24"/>
        </w:rPr>
        <w:t>skorzystało</w:t>
      </w:r>
      <w:r w:rsidRPr="008257A9">
        <w:rPr>
          <w:rFonts w:eastAsia="Calibri" w:cstheme="minorHAnsi"/>
          <w:spacing w:val="21"/>
          <w:sz w:val="24"/>
          <w:szCs w:val="24"/>
        </w:rPr>
        <w:t xml:space="preserve"> </w:t>
      </w:r>
      <w:r w:rsidRPr="008257A9">
        <w:rPr>
          <w:rFonts w:eastAsia="Calibri" w:cstheme="minorHAnsi"/>
          <w:b/>
          <w:sz w:val="24"/>
          <w:szCs w:val="24"/>
        </w:rPr>
        <w:t>4851</w:t>
      </w:r>
      <w:r w:rsidRPr="008257A9">
        <w:rPr>
          <w:rFonts w:eastAsia="Calibri" w:cstheme="minorHAnsi"/>
          <w:b/>
          <w:spacing w:val="24"/>
          <w:sz w:val="24"/>
          <w:szCs w:val="24"/>
        </w:rPr>
        <w:t xml:space="preserve"> </w:t>
      </w:r>
      <w:r w:rsidRPr="008257A9">
        <w:rPr>
          <w:rFonts w:eastAsia="Calibri" w:cstheme="minorHAnsi"/>
          <w:sz w:val="24"/>
          <w:szCs w:val="24"/>
        </w:rPr>
        <w:t>osób,</w:t>
      </w:r>
      <w:r w:rsidRPr="008257A9">
        <w:rPr>
          <w:rFonts w:eastAsia="Calibri" w:cstheme="minorHAnsi"/>
          <w:spacing w:val="22"/>
          <w:sz w:val="24"/>
          <w:szCs w:val="24"/>
        </w:rPr>
        <w:t xml:space="preserve"> </w:t>
      </w:r>
      <w:r w:rsidRPr="008257A9">
        <w:rPr>
          <w:rFonts w:eastAsia="Calibri" w:cstheme="minorHAnsi"/>
          <w:sz w:val="24"/>
          <w:szCs w:val="24"/>
        </w:rPr>
        <w:t>którym</w:t>
      </w:r>
      <w:r w:rsidRPr="008257A9">
        <w:rPr>
          <w:rFonts w:eastAsia="Calibri" w:cstheme="minorHAnsi"/>
          <w:spacing w:val="20"/>
          <w:sz w:val="24"/>
          <w:szCs w:val="24"/>
        </w:rPr>
        <w:t xml:space="preserve"> </w:t>
      </w:r>
      <w:r w:rsidRPr="008257A9">
        <w:rPr>
          <w:rFonts w:eastAsia="Calibri" w:cstheme="minorHAnsi"/>
          <w:sz w:val="24"/>
          <w:szCs w:val="24"/>
        </w:rPr>
        <w:t xml:space="preserve">udostępniono </w:t>
      </w:r>
      <w:r w:rsidRPr="008257A9">
        <w:rPr>
          <w:rFonts w:eastAsia="Calibri" w:cstheme="minorHAnsi"/>
          <w:b/>
          <w:sz w:val="24"/>
          <w:szCs w:val="24"/>
        </w:rPr>
        <w:t>1248</w:t>
      </w:r>
      <w:r w:rsidRPr="008257A9">
        <w:rPr>
          <w:rFonts w:eastAsia="Calibri" w:cstheme="minorHAnsi"/>
          <w:b/>
          <w:spacing w:val="-3"/>
          <w:sz w:val="24"/>
          <w:szCs w:val="24"/>
        </w:rPr>
        <w:t xml:space="preserve"> </w:t>
      </w:r>
      <w:r w:rsidRPr="008257A9">
        <w:rPr>
          <w:rFonts w:eastAsia="Calibri" w:cstheme="minorHAnsi"/>
          <w:sz w:val="24"/>
          <w:szCs w:val="24"/>
        </w:rPr>
        <w:t>książek</w:t>
      </w:r>
      <w:r w:rsidRPr="008257A9">
        <w:rPr>
          <w:rFonts w:eastAsia="Calibri" w:cstheme="minorHAnsi"/>
          <w:spacing w:val="-3"/>
          <w:sz w:val="24"/>
          <w:szCs w:val="24"/>
        </w:rPr>
        <w:t xml:space="preserve"> </w:t>
      </w:r>
      <w:r w:rsidRPr="008257A9">
        <w:rPr>
          <w:rFonts w:eastAsia="Calibri" w:cstheme="minorHAnsi"/>
          <w:sz w:val="24"/>
          <w:szCs w:val="24"/>
        </w:rPr>
        <w:t>i</w:t>
      </w:r>
      <w:r w:rsidRPr="008257A9">
        <w:rPr>
          <w:rFonts w:eastAsia="Calibri" w:cstheme="minorHAnsi"/>
          <w:spacing w:val="-3"/>
          <w:sz w:val="24"/>
          <w:szCs w:val="24"/>
        </w:rPr>
        <w:t xml:space="preserve"> </w:t>
      </w:r>
      <w:r w:rsidRPr="008257A9">
        <w:rPr>
          <w:rFonts w:eastAsia="Calibri" w:cstheme="minorHAnsi"/>
          <w:b/>
          <w:sz w:val="24"/>
          <w:szCs w:val="24"/>
        </w:rPr>
        <w:t>776</w:t>
      </w:r>
      <w:r w:rsidRPr="008257A9">
        <w:rPr>
          <w:rFonts w:eastAsia="Calibri" w:cstheme="minorHAnsi"/>
          <w:b/>
          <w:spacing w:val="-1"/>
          <w:sz w:val="24"/>
          <w:szCs w:val="24"/>
        </w:rPr>
        <w:t xml:space="preserve"> </w:t>
      </w:r>
      <w:r w:rsidRPr="008257A9">
        <w:rPr>
          <w:rFonts w:eastAsia="Calibri" w:cstheme="minorHAnsi"/>
          <w:sz w:val="24"/>
          <w:szCs w:val="24"/>
        </w:rPr>
        <w:t>czasopism.</w:t>
      </w:r>
    </w:p>
    <w:p w:rsidR="00DD3C27" w:rsidRPr="008257A9" w:rsidRDefault="00DD3C27" w:rsidP="00DD3C27">
      <w:pPr>
        <w:widowControl w:val="0"/>
        <w:autoSpaceDE w:val="0"/>
        <w:autoSpaceDN w:val="0"/>
        <w:spacing w:before="9" w:after="0" w:line="240" w:lineRule="auto"/>
        <w:rPr>
          <w:rFonts w:eastAsia="Calibri" w:cstheme="minorHAnsi"/>
          <w:sz w:val="24"/>
          <w:szCs w:val="24"/>
        </w:rPr>
      </w:pPr>
    </w:p>
    <w:p w:rsidR="00DD3C27" w:rsidRPr="008257A9" w:rsidRDefault="00DD3C27" w:rsidP="008257A9">
      <w:pPr>
        <w:widowControl w:val="0"/>
        <w:autoSpaceDE w:val="0"/>
        <w:autoSpaceDN w:val="0"/>
        <w:spacing w:before="1" w:after="0" w:line="240" w:lineRule="auto"/>
        <w:outlineLvl w:val="0"/>
        <w:rPr>
          <w:rFonts w:eastAsia="Calibri" w:cstheme="minorHAnsi"/>
          <w:b/>
          <w:bCs/>
          <w:sz w:val="24"/>
          <w:szCs w:val="24"/>
          <w:u w:color="000000"/>
        </w:rPr>
      </w:pPr>
      <w:r w:rsidRPr="008257A9">
        <w:rPr>
          <w:rFonts w:eastAsia="Calibri" w:cstheme="minorHAnsi"/>
          <w:b/>
          <w:bCs/>
          <w:sz w:val="24"/>
          <w:szCs w:val="24"/>
          <w:u w:val="single" w:color="000000"/>
        </w:rPr>
        <w:t>CZYTELNIA</w:t>
      </w:r>
      <w:r w:rsidRPr="008257A9">
        <w:rPr>
          <w:rFonts w:eastAsia="Calibri" w:cstheme="minorHAnsi"/>
          <w:b/>
          <w:bCs/>
          <w:spacing w:val="-6"/>
          <w:sz w:val="24"/>
          <w:szCs w:val="24"/>
          <w:u w:val="single" w:color="000000"/>
        </w:rPr>
        <w:t xml:space="preserve"> </w:t>
      </w:r>
      <w:r w:rsidRPr="008257A9">
        <w:rPr>
          <w:rFonts w:eastAsia="Calibri" w:cstheme="minorHAnsi"/>
          <w:b/>
          <w:bCs/>
          <w:sz w:val="24"/>
          <w:szCs w:val="24"/>
          <w:u w:val="single" w:color="000000"/>
        </w:rPr>
        <w:t>INTERNETOWA</w:t>
      </w:r>
      <w:r w:rsidRPr="008257A9">
        <w:rPr>
          <w:rFonts w:eastAsia="Calibri" w:cstheme="minorHAnsi"/>
          <w:b/>
          <w:bCs/>
          <w:sz w:val="24"/>
          <w:szCs w:val="24"/>
          <w:u w:color="000000"/>
        </w:rPr>
        <w:t>:</w:t>
      </w:r>
    </w:p>
    <w:p w:rsidR="00DD3C27" w:rsidRPr="008257A9" w:rsidRDefault="00DD3C27" w:rsidP="00DD3C27">
      <w:pPr>
        <w:widowControl w:val="0"/>
        <w:autoSpaceDE w:val="0"/>
        <w:autoSpaceDN w:val="0"/>
        <w:spacing w:before="47" w:after="0"/>
        <w:ind w:right="474"/>
        <w:jc w:val="both"/>
        <w:rPr>
          <w:rFonts w:eastAsia="Calibri" w:cstheme="minorHAnsi"/>
          <w:sz w:val="24"/>
          <w:szCs w:val="24"/>
        </w:rPr>
      </w:pPr>
      <w:r w:rsidRPr="008257A9">
        <w:rPr>
          <w:rFonts w:eastAsia="Calibri" w:cstheme="minorHAnsi"/>
          <w:sz w:val="24"/>
          <w:szCs w:val="24"/>
        </w:rPr>
        <w:t>Biblioteka</w:t>
      </w:r>
      <w:r w:rsidRPr="008257A9">
        <w:rPr>
          <w:rFonts w:eastAsia="Calibri" w:cstheme="minorHAnsi"/>
          <w:spacing w:val="1"/>
          <w:sz w:val="24"/>
          <w:szCs w:val="24"/>
        </w:rPr>
        <w:t xml:space="preserve"> </w:t>
      </w:r>
      <w:r w:rsidRPr="008257A9">
        <w:rPr>
          <w:rFonts w:eastAsia="Calibri" w:cstheme="minorHAnsi"/>
          <w:sz w:val="24"/>
          <w:szCs w:val="24"/>
        </w:rPr>
        <w:t>oferuje</w:t>
      </w:r>
      <w:r w:rsidRPr="008257A9">
        <w:rPr>
          <w:rFonts w:eastAsia="Calibri" w:cstheme="minorHAnsi"/>
          <w:spacing w:val="1"/>
          <w:sz w:val="24"/>
          <w:szCs w:val="24"/>
        </w:rPr>
        <w:t xml:space="preserve"> </w:t>
      </w:r>
      <w:r w:rsidRPr="008257A9">
        <w:rPr>
          <w:rFonts w:eastAsia="Calibri" w:cstheme="minorHAnsi"/>
          <w:sz w:val="24"/>
          <w:szCs w:val="24"/>
        </w:rPr>
        <w:t>użytkownikom</w:t>
      </w:r>
      <w:r w:rsidRPr="008257A9">
        <w:rPr>
          <w:rFonts w:eastAsia="Calibri" w:cstheme="minorHAnsi"/>
          <w:spacing w:val="1"/>
          <w:sz w:val="24"/>
          <w:szCs w:val="24"/>
        </w:rPr>
        <w:t xml:space="preserve"> </w:t>
      </w:r>
      <w:r w:rsidRPr="008257A9">
        <w:rPr>
          <w:rFonts w:eastAsia="Calibri" w:cstheme="minorHAnsi"/>
          <w:sz w:val="24"/>
          <w:szCs w:val="24"/>
        </w:rPr>
        <w:t>5</w:t>
      </w:r>
      <w:r w:rsidRPr="008257A9">
        <w:rPr>
          <w:rFonts w:eastAsia="Calibri" w:cstheme="minorHAnsi"/>
          <w:spacing w:val="1"/>
          <w:sz w:val="24"/>
          <w:szCs w:val="24"/>
        </w:rPr>
        <w:t xml:space="preserve"> </w:t>
      </w:r>
      <w:r w:rsidRPr="008257A9">
        <w:rPr>
          <w:rFonts w:eastAsia="Calibri" w:cstheme="minorHAnsi"/>
          <w:sz w:val="24"/>
          <w:szCs w:val="24"/>
        </w:rPr>
        <w:t>stacjonarnych</w:t>
      </w:r>
      <w:r w:rsidRPr="008257A9">
        <w:rPr>
          <w:rFonts w:eastAsia="Calibri" w:cstheme="minorHAnsi"/>
          <w:spacing w:val="1"/>
          <w:sz w:val="24"/>
          <w:szCs w:val="24"/>
        </w:rPr>
        <w:t xml:space="preserve"> </w:t>
      </w:r>
      <w:r w:rsidRPr="008257A9">
        <w:rPr>
          <w:rFonts w:eastAsia="Calibri" w:cstheme="minorHAnsi"/>
          <w:sz w:val="24"/>
          <w:szCs w:val="24"/>
        </w:rPr>
        <w:t>komputerów</w:t>
      </w:r>
      <w:r w:rsidRPr="008257A9">
        <w:rPr>
          <w:rFonts w:eastAsia="Calibri" w:cstheme="minorHAnsi"/>
          <w:spacing w:val="1"/>
          <w:sz w:val="24"/>
          <w:szCs w:val="24"/>
        </w:rPr>
        <w:t xml:space="preserve"> </w:t>
      </w:r>
      <w:r w:rsidRPr="008257A9">
        <w:rPr>
          <w:rFonts w:eastAsia="Calibri" w:cstheme="minorHAnsi"/>
          <w:sz w:val="24"/>
          <w:szCs w:val="24"/>
        </w:rPr>
        <w:t>z</w:t>
      </w:r>
      <w:r w:rsidRPr="008257A9">
        <w:rPr>
          <w:rFonts w:eastAsia="Calibri" w:cstheme="minorHAnsi"/>
          <w:spacing w:val="1"/>
          <w:sz w:val="24"/>
          <w:szCs w:val="24"/>
        </w:rPr>
        <w:t xml:space="preserve"> </w:t>
      </w:r>
      <w:r w:rsidRPr="008257A9">
        <w:rPr>
          <w:rFonts w:eastAsia="Calibri" w:cstheme="minorHAnsi"/>
          <w:sz w:val="24"/>
          <w:szCs w:val="24"/>
        </w:rPr>
        <w:t>dostępem</w:t>
      </w:r>
      <w:r w:rsidRPr="008257A9">
        <w:rPr>
          <w:rFonts w:eastAsia="Calibri" w:cstheme="minorHAnsi"/>
          <w:spacing w:val="1"/>
          <w:sz w:val="24"/>
          <w:szCs w:val="24"/>
        </w:rPr>
        <w:t xml:space="preserve"> </w:t>
      </w:r>
      <w:r w:rsidRPr="008257A9">
        <w:rPr>
          <w:rFonts w:eastAsia="Calibri" w:cstheme="minorHAnsi"/>
          <w:sz w:val="24"/>
          <w:szCs w:val="24"/>
        </w:rPr>
        <w:t>do</w:t>
      </w:r>
      <w:r w:rsidRPr="008257A9">
        <w:rPr>
          <w:rFonts w:eastAsia="Calibri" w:cstheme="minorHAnsi"/>
          <w:spacing w:val="1"/>
          <w:sz w:val="24"/>
          <w:szCs w:val="24"/>
        </w:rPr>
        <w:t xml:space="preserve"> </w:t>
      </w:r>
      <w:r w:rsidRPr="008257A9">
        <w:rPr>
          <w:rFonts w:eastAsia="Calibri" w:cstheme="minorHAnsi"/>
          <w:sz w:val="24"/>
          <w:szCs w:val="24"/>
        </w:rPr>
        <w:t>Internetu,</w:t>
      </w:r>
      <w:r w:rsidRPr="008257A9">
        <w:rPr>
          <w:rFonts w:eastAsia="Calibri" w:cstheme="minorHAnsi"/>
          <w:spacing w:val="1"/>
          <w:sz w:val="24"/>
          <w:szCs w:val="24"/>
        </w:rPr>
        <w:t xml:space="preserve"> </w:t>
      </w:r>
      <w:r w:rsidRPr="008257A9">
        <w:rPr>
          <w:rFonts w:eastAsia="Calibri" w:cstheme="minorHAnsi"/>
          <w:sz w:val="24"/>
          <w:szCs w:val="24"/>
        </w:rPr>
        <w:t>dających</w:t>
      </w:r>
      <w:r w:rsidRPr="008257A9">
        <w:rPr>
          <w:rFonts w:eastAsia="Calibri" w:cstheme="minorHAnsi"/>
          <w:spacing w:val="1"/>
          <w:sz w:val="24"/>
          <w:szCs w:val="24"/>
        </w:rPr>
        <w:t xml:space="preserve"> </w:t>
      </w:r>
      <w:r w:rsidRPr="008257A9">
        <w:rPr>
          <w:rFonts w:eastAsia="Calibri" w:cstheme="minorHAnsi"/>
          <w:sz w:val="24"/>
          <w:szCs w:val="24"/>
        </w:rPr>
        <w:t>możliwość</w:t>
      </w:r>
      <w:r w:rsidRPr="008257A9">
        <w:rPr>
          <w:rFonts w:eastAsia="Calibri" w:cstheme="minorHAnsi"/>
          <w:spacing w:val="1"/>
          <w:sz w:val="24"/>
          <w:szCs w:val="24"/>
        </w:rPr>
        <w:t xml:space="preserve"> </w:t>
      </w:r>
      <w:r w:rsidRPr="008257A9">
        <w:rPr>
          <w:rFonts w:eastAsia="Calibri" w:cstheme="minorHAnsi"/>
          <w:sz w:val="24"/>
          <w:szCs w:val="24"/>
        </w:rPr>
        <w:t>skorzystania</w:t>
      </w:r>
      <w:r w:rsidRPr="008257A9">
        <w:rPr>
          <w:rFonts w:eastAsia="Calibri" w:cstheme="minorHAnsi"/>
          <w:spacing w:val="1"/>
          <w:sz w:val="24"/>
          <w:szCs w:val="24"/>
        </w:rPr>
        <w:t xml:space="preserve"> </w:t>
      </w:r>
      <w:r w:rsidRPr="008257A9">
        <w:rPr>
          <w:rFonts w:eastAsia="Calibri" w:cstheme="minorHAnsi"/>
          <w:sz w:val="24"/>
          <w:szCs w:val="24"/>
        </w:rPr>
        <w:t>z</w:t>
      </w:r>
      <w:r w:rsidRPr="008257A9">
        <w:rPr>
          <w:rFonts w:eastAsia="Calibri" w:cstheme="minorHAnsi"/>
          <w:spacing w:val="1"/>
          <w:sz w:val="24"/>
          <w:szCs w:val="24"/>
        </w:rPr>
        <w:t xml:space="preserve"> </w:t>
      </w:r>
      <w:r w:rsidRPr="008257A9">
        <w:rPr>
          <w:rFonts w:eastAsia="Calibri" w:cstheme="minorHAnsi"/>
          <w:sz w:val="24"/>
          <w:szCs w:val="24"/>
        </w:rPr>
        <w:t>edytora</w:t>
      </w:r>
      <w:r w:rsidRPr="008257A9">
        <w:rPr>
          <w:rFonts w:eastAsia="Calibri" w:cstheme="minorHAnsi"/>
          <w:spacing w:val="1"/>
          <w:sz w:val="24"/>
          <w:szCs w:val="24"/>
        </w:rPr>
        <w:t xml:space="preserve"> </w:t>
      </w:r>
      <w:r w:rsidRPr="008257A9">
        <w:rPr>
          <w:rFonts w:eastAsia="Calibri" w:cstheme="minorHAnsi"/>
          <w:sz w:val="24"/>
          <w:szCs w:val="24"/>
        </w:rPr>
        <w:t>tekstów,</w:t>
      </w:r>
      <w:r w:rsidRPr="008257A9">
        <w:rPr>
          <w:rFonts w:eastAsia="Calibri" w:cstheme="minorHAnsi"/>
          <w:spacing w:val="59"/>
          <w:sz w:val="24"/>
          <w:szCs w:val="24"/>
        </w:rPr>
        <w:t xml:space="preserve"> </w:t>
      </w:r>
      <w:r w:rsidRPr="008257A9">
        <w:rPr>
          <w:rFonts w:eastAsia="Calibri" w:cstheme="minorHAnsi"/>
          <w:sz w:val="24"/>
          <w:szCs w:val="24"/>
        </w:rPr>
        <w:t>arkusza</w:t>
      </w:r>
      <w:r w:rsidRPr="008257A9">
        <w:rPr>
          <w:rFonts w:eastAsia="Calibri" w:cstheme="minorHAnsi"/>
          <w:spacing w:val="1"/>
          <w:sz w:val="24"/>
          <w:szCs w:val="24"/>
        </w:rPr>
        <w:t xml:space="preserve"> </w:t>
      </w:r>
      <w:r w:rsidRPr="008257A9">
        <w:rPr>
          <w:rFonts w:eastAsia="Calibri" w:cstheme="minorHAnsi"/>
          <w:sz w:val="24"/>
          <w:szCs w:val="24"/>
        </w:rPr>
        <w:t>kalkulacyjnego, programu do tworzenia prezentacji oraz z możliwością drukowania i</w:t>
      </w:r>
      <w:r w:rsidRPr="008257A9">
        <w:rPr>
          <w:rFonts w:eastAsia="Calibri" w:cstheme="minorHAnsi"/>
          <w:spacing w:val="1"/>
          <w:sz w:val="24"/>
          <w:szCs w:val="24"/>
        </w:rPr>
        <w:t xml:space="preserve"> </w:t>
      </w:r>
      <w:r w:rsidRPr="008257A9">
        <w:rPr>
          <w:rFonts w:eastAsia="Calibri" w:cstheme="minorHAnsi"/>
          <w:sz w:val="24"/>
          <w:szCs w:val="24"/>
        </w:rPr>
        <w:t>skanowania. Ponadto dysponujemy 6 laptopami dla czytelników, z projektu „Sieć na</w:t>
      </w:r>
      <w:r w:rsidRPr="008257A9">
        <w:rPr>
          <w:rFonts w:eastAsia="Calibri" w:cstheme="minorHAnsi"/>
          <w:spacing w:val="1"/>
          <w:sz w:val="24"/>
          <w:szCs w:val="24"/>
        </w:rPr>
        <w:t xml:space="preserve"> </w:t>
      </w:r>
      <w:r w:rsidRPr="008257A9">
        <w:rPr>
          <w:rFonts w:eastAsia="Calibri" w:cstheme="minorHAnsi"/>
          <w:sz w:val="24"/>
          <w:szCs w:val="24"/>
        </w:rPr>
        <w:t>kulturę”.</w:t>
      </w:r>
    </w:p>
    <w:p w:rsidR="00DD3C27" w:rsidRPr="008257A9" w:rsidRDefault="00DD3C27" w:rsidP="00DD3C27">
      <w:pPr>
        <w:widowControl w:val="0"/>
        <w:autoSpaceDE w:val="0"/>
        <w:autoSpaceDN w:val="0"/>
        <w:spacing w:before="201" w:after="0" w:line="240" w:lineRule="auto"/>
        <w:jc w:val="both"/>
        <w:rPr>
          <w:rFonts w:eastAsia="Calibri" w:cstheme="minorHAnsi"/>
          <w:sz w:val="24"/>
          <w:szCs w:val="24"/>
        </w:rPr>
      </w:pPr>
      <w:r w:rsidRPr="008257A9">
        <w:rPr>
          <w:rFonts w:eastAsia="Calibri" w:cstheme="minorHAnsi"/>
          <w:sz w:val="24"/>
          <w:szCs w:val="24"/>
        </w:rPr>
        <w:t>W</w:t>
      </w:r>
      <w:r w:rsidRPr="008257A9">
        <w:rPr>
          <w:rFonts w:eastAsia="Calibri" w:cstheme="minorHAnsi"/>
          <w:spacing w:val="-4"/>
          <w:sz w:val="24"/>
          <w:szCs w:val="24"/>
        </w:rPr>
        <w:t xml:space="preserve"> </w:t>
      </w:r>
      <w:r w:rsidRPr="008257A9">
        <w:rPr>
          <w:rFonts w:eastAsia="Calibri" w:cstheme="minorHAnsi"/>
          <w:sz w:val="24"/>
          <w:szCs w:val="24"/>
        </w:rPr>
        <w:t>2022</w:t>
      </w:r>
      <w:r w:rsidRPr="008257A9">
        <w:rPr>
          <w:rFonts w:eastAsia="Calibri" w:cstheme="minorHAnsi"/>
          <w:spacing w:val="-3"/>
          <w:sz w:val="24"/>
          <w:szCs w:val="24"/>
        </w:rPr>
        <w:t xml:space="preserve"> </w:t>
      </w:r>
      <w:r w:rsidRPr="008257A9">
        <w:rPr>
          <w:rFonts w:eastAsia="Calibri" w:cstheme="minorHAnsi"/>
          <w:sz w:val="24"/>
          <w:szCs w:val="24"/>
        </w:rPr>
        <w:t>r.</w:t>
      </w:r>
      <w:r w:rsidRPr="008257A9">
        <w:rPr>
          <w:rFonts w:eastAsia="Calibri" w:cstheme="minorHAnsi"/>
          <w:spacing w:val="-2"/>
          <w:sz w:val="24"/>
          <w:szCs w:val="24"/>
        </w:rPr>
        <w:t xml:space="preserve"> </w:t>
      </w:r>
      <w:r w:rsidRPr="008257A9">
        <w:rPr>
          <w:rFonts w:eastAsia="Calibri" w:cstheme="minorHAnsi"/>
          <w:sz w:val="24"/>
          <w:szCs w:val="24"/>
        </w:rPr>
        <w:t>z</w:t>
      </w:r>
      <w:r w:rsidRPr="008257A9">
        <w:rPr>
          <w:rFonts w:eastAsia="Calibri" w:cstheme="minorHAnsi"/>
          <w:spacing w:val="-3"/>
          <w:sz w:val="24"/>
          <w:szCs w:val="24"/>
        </w:rPr>
        <w:t xml:space="preserve"> </w:t>
      </w:r>
      <w:r w:rsidRPr="008257A9">
        <w:rPr>
          <w:rFonts w:eastAsia="Calibri" w:cstheme="minorHAnsi"/>
          <w:sz w:val="24"/>
          <w:szCs w:val="24"/>
        </w:rPr>
        <w:t>czytelni</w:t>
      </w:r>
      <w:r w:rsidRPr="008257A9">
        <w:rPr>
          <w:rFonts w:eastAsia="Calibri" w:cstheme="minorHAnsi"/>
          <w:spacing w:val="-2"/>
          <w:sz w:val="24"/>
          <w:szCs w:val="24"/>
        </w:rPr>
        <w:t xml:space="preserve"> </w:t>
      </w:r>
      <w:r w:rsidRPr="008257A9">
        <w:rPr>
          <w:rFonts w:eastAsia="Calibri" w:cstheme="minorHAnsi"/>
          <w:sz w:val="24"/>
          <w:szCs w:val="24"/>
        </w:rPr>
        <w:t>internetowej</w:t>
      </w:r>
      <w:r w:rsidRPr="008257A9">
        <w:rPr>
          <w:rFonts w:eastAsia="Calibri" w:cstheme="minorHAnsi"/>
          <w:spacing w:val="-3"/>
          <w:sz w:val="24"/>
          <w:szCs w:val="24"/>
        </w:rPr>
        <w:t xml:space="preserve"> </w:t>
      </w:r>
      <w:r w:rsidRPr="008257A9">
        <w:rPr>
          <w:rFonts w:eastAsia="Calibri" w:cstheme="minorHAnsi"/>
          <w:sz w:val="24"/>
          <w:szCs w:val="24"/>
        </w:rPr>
        <w:t>skorzystało</w:t>
      </w:r>
      <w:r w:rsidRPr="008257A9">
        <w:rPr>
          <w:rFonts w:eastAsia="Calibri" w:cstheme="minorHAnsi"/>
          <w:spacing w:val="1"/>
          <w:sz w:val="24"/>
          <w:szCs w:val="24"/>
        </w:rPr>
        <w:t xml:space="preserve"> </w:t>
      </w:r>
      <w:r w:rsidRPr="008257A9">
        <w:rPr>
          <w:rFonts w:eastAsia="Calibri" w:cstheme="minorHAnsi"/>
          <w:b/>
          <w:sz w:val="24"/>
          <w:szCs w:val="24"/>
        </w:rPr>
        <w:t>653</w:t>
      </w:r>
      <w:r w:rsidRPr="008257A9">
        <w:rPr>
          <w:rFonts w:eastAsia="Calibri" w:cstheme="minorHAnsi"/>
          <w:b/>
          <w:spacing w:val="-3"/>
          <w:sz w:val="24"/>
          <w:szCs w:val="24"/>
        </w:rPr>
        <w:t xml:space="preserve"> </w:t>
      </w:r>
      <w:r w:rsidRPr="008257A9">
        <w:rPr>
          <w:rFonts w:eastAsia="Calibri" w:cstheme="minorHAnsi"/>
          <w:sz w:val="24"/>
          <w:szCs w:val="24"/>
        </w:rPr>
        <w:t>użytkowników.</w:t>
      </w:r>
    </w:p>
    <w:p w:rsidR="00DD3C27" w:rsidRPr="008257A9" w:rsidRDefault="00DD3C27" w:rsidP="00DD3C27">
      <w:pPr>
        <w:widowControl w:val="0"/>
        <w:autoSpaceDE w:val="0"/>
        <w:autoSpaceDN w:val="0"/>
        <w:spacing w:before="3" w:after="0" w:line="240" w:lineRule="auto"/>
        <w:rPr>
          <w:rFonts w:eastAsia="Calibri" w:cstheme="minorHAnsi"/>
          <w:sz w:val="24"/>
          <w:szCs w:val="24"/>
        </w:rPr>
      </w:pPr>
    </w:p>
    <w:p w:rsidR="00DD3C27" w:rsidRPr="008257A9" w:rsidRDefault="00DD3C27" w:rsidP="00DD3C27">
      <w:pPr>
        <w:widowControl w:val="0"/>
        <w:autoSpaceDE w:val="0"/>
        <w:autoSpaceDN w:val="0"/>
        <w:spacing w:after="0" w:line="240" w:lineRule="auto"/>
        <w:outlineLvl w:val="0"/>
        <w:rPr>
          <w:rFonts w:eastAsia="Calibri" w:cstheme="minorHAnsi"/>
          <w:b/>
          <w:bCs/>
          <w:sz w:val="24"/>
          <w:szCs w:val="24"/>
          <w:u w:color="000000"/>
        </w:rPr>
      </w:pPr>
      <w:r w:rsidRPr="008257A9">
        <w:rPr>
          <w:rFonts w:eastAsia="Calibri" w:cstheme="minorHAnsi"/>
          <w:b/>
          <w:bCs/>
          <w:sz w:val="24"/>
          <w:szCs w:val="24"/>
          <w:u w:val="single" w:color="000000"/>
        </w:rPr>
        <w:t>INNE</w:t>
      </w:r>
      <w:r w:rsidRPr="008257A9">
        <w:rPr>
          <w:rFonts w:eastAsia="Calibri" w:cstheme="minorHAnsi"/>
          <w:b/>
          <w:bCs/>
          <w:spacing w:val="-3"/>
          <w:sz w:val="24"/>
          <w:szCs w:val="24"/>
          <w:u w:val="single" w:color="000000"/>
        </w:rPr>
        <w:t xml:space="preserve"> </w:t>
      </w:r>
      <w:r w:rsidRPr="008257A9">
        <w:rPr>
          <w:rFonts w:eastAsia="Calibri" w:cstheme="minorHAnsi"/>
          <w:b/>
          <w:bCs/>
          <w:sz w:val="24"/>
          <w:szCs w:val="24"/>
          <w:u w:val="single" w:color="000000"/>
        </w:rPr>
        <w:t>USŁUGI</w:t>
      </w:r>
      <w:r w:rsidRPr="008257A9">
        <w:rPr>
          <w:rFonts w:eastAsia="Calibri" w:cstheme="minorHAnsi"/>
          <w:b/>
          <w:bCs/>
          <w:spacing w:val="-4"/>
          <w:sz w:val="24"/>
          <w:szCs w:val="24"/>
          <w:u w:val="single" w:color="000000"/>
        </w:rPr>
        <w:t xml:space="preserve"> </w:t>
      </w:r>
      <w:r w:rsidRPr="008257A9">
        <w:rPr>
          <w:rFonts w:eastAsia="Calibri" w:cstheme="minorHAnsi"/>
          <w:b/>
          <w:bCs/>
          <w:sz w:val="24"/>
          <w:szCs w:val="24"/>
          <w:u w:val="single" w:color="000000"/>
        </w:rPr>
        <w:t>BIBLIOTECZNE:</w:t>
      </w:r>
    </w:p>
    <w:p w:rsidR="00DD3C27" w:rsidRPr="008257A9" w:rsidRDefault="00DD3C27" w:rsidP="00DD3C27">
      <w:pPr>
        <w:widowControl w:val="0"/>
        <w:autoSpaceDE w:val="0"/>
        <w:autoSpaceDN w:val="0"/>
        <w:spacing w:before="5" w:after="0" w:line="240" w:lineRule="auto"/>
        <w:rPr>
          <w:rFonts w:eastAsia="Calibri" w:cstheme="minorHAnsi"/>
          <w:b/>
          <w:sz w:val="24"/>
          <w:szCs w:val="24"/>
        </w:rPr>
      </w:pPr>
    </w:p>
    <w:p w:rsidR="00DD3C27" w:rsidRPr="008257A9" w:rsidRDefault="00DD3C27" w:rsidP="000F7617">
      <w:pPr>
        <w:widowControl w:val="0"/>
        <w:numPr>
          <w:ilvl w:val="0"/>
          <w:numId w:val="39"/>
        </w:numPr>
        <w:tabs>
          <w:tab w:val="left" w:pos="837"/>
        </w:tabs>
        <w:autoSpaceDE w:val="0"/>
        <w:autoSpaceDN w:val="0"/>
        <w:spacing w:after="0" w:line="240" w:lineRule="auto"/>
        <w:ind w:hanging="361"/>
        <w:rPr>
          <w:rFonts w:eastAsia="Calibri" w:cstheme="minorHAnsi"/>
          <w:sz w:val="24"/>
          <w:szCs w:val="24"/>
        </w:rPr>
      </w:pPr>
      <w:r w:rsidRPr="008257A9">
        <w:rPr>
          <w:rFonts w:eastAsia="Calibri" w:cstheme="minorHAnsi"/>
          <w:b/>
          <w:sz w:val="24"/>
          <w:szCs w:val="24"/>
        </w:rPr>
        <w:t>Punkt</w:t>
      </w:r>
      <w:r w:rsidRPr="008257A9">
        <w:rPr>
          <w:rFonts w:eastAsia="Calibri" w:cstheme="minorHAnsi"/>
          <w:b/>
          <w:spacing w:val="-5"/>
          <w:sz w:val="24"/>
          <w:szCs w:val="24"/>
        </w:rPr>
        <w:t xml:space="preserve"> </w:t>
      </w:r>
      <w:r w:rsidRPr="008257A9">
        <w:rPr>
          <w:rFonts w:eastAsia="Calibri" w:cstheme="minorHAnsi"/>
          <w:b/>
          <w:sz w:val="24"/>
          <w:szCs w:val="24"/>
        </w:rPr>
        <w:t>usług</w:t>
      </w:r>
      <w:r w:rsidRPr="008257A9">
        <w:rPr>
          <w:rFonts w:eastAsia="Calibri" w:cstheme="minorHAnsi"/>
          <w:b/>
          <w:spacing w:val="-2"/>
          <w:sz w:val="24"/>
          <w:szCs w:val="24"/>
        </w:rPr>
        <w:t xml:space="preserve"> </w:t>
      </w:r>
      <w:r w:rsidRPr="008257A9">
        <w:rPr>
          <w:rFonts w:eastAsia="Calibri" w:cstheme="minorHAnsi"/>
          <w:b/>
          <w:sz w:val="24"/>
          <w:szCs w:val="24"/>
        </w:rPr>
        <w:t>ksero</w:t>
      </w:r>
      <w:r w:rsidRPr="008257A9">
        <w:rPr>
          <w:rFonts w:eastAsia="Calibri" w:cstheme="minorHAnsi"/>
          <w:b/>
          <w:spacing w:val="-2"/>
          <w:sz w:val="24"/>
          <w:szCs w:val="24"/>
        </w:rPr>
        <w:t xml:space="preserve"> </w:t>
      </w:r>
      <w:r w:rsidRPr="008257A9">
        <w:rPr>
          <w:rFonts w:eastAsia="Calibri" w:cstheme="minorHAnsi"/>
          <w:b/>
          <w:sz w:val="24"/>
          <w:szCs w:val="24"/>
        </w:rPr>
        <w:t>i</w:t>
      </w:r>
      <w:r w:rsidRPr="008257A9">
        <w:rPr>
          <w:rFonts w:eastAsia="Calibri" w:cstheme="minorHAnsi"/>
          <w:b/>
          <w:spacing w:val="-3"/>
          <w:sz w:val="24"/>
          <w:szCs w:val="24"/>
        </w:rPr>
        <w:t xml:space="preserve"> </w:t>
      </w:r>
      <w:r w:rsidRPr="008257A9">
        <w:rPr>
          <w:rFonts w:eastAsia="Calibri" w:cstheme="minorHAnsi"/>
          <w:b/>
          <w:sz w:val="24"/>
          <w:szCs w:val="24"/>
        </w:rPr>
        <w:t>wydruku</w:t>
      </w:r>
      <w:r w:rsidRPr="008257A9">
        <w:rPr>
          <w:rFonts w:eastAsia="Calibri" w:cstheme="minorHAnsi"/>
          <w:b/>
          <w:spacing w:val="1"/>
          <w:sz w:val="24"/>
          <w:szCs w:val="24"/>
        </w:rPr>
        <w:t xml:space="preserve"> </w:t>
      </w:r>
      <w:r w:rsidRPr="008257A9">
        <w:rPr>
          <w:rFonts w:eastAsia="Calibri" w:cstheme="minorHAnsi"/>
          <w:sz w:val="24"/>
          <w:szCs w:val="24"/>
        </w:rPr>
        <w:t>-</w:t>
      </w:r>
      <w:r w:rsidRPr="008257A9">
        <w:rPr>
          <w:rFonts w:eastAsia="Calibri" w:cstheme="minorHAnsi"/>
          <w:spacing w:val="-5"/>
          <w:sz w:val="24"/>
          <w:szCs w:val="24"/>
        </w:rPr>
        <w:t xml:space="preserve"> </w:t>
      </w:r>
      <w:r w:rsidRPr="008257A9">
        <w:rPr>
          <w:rFonts w:eastAsia="Calibri" w:cstheme="minorHAnsi"/>
          <w:sz w:val="24"/>
          <w:szCs w:val="24"/>
        </w:rPr>
        <w:t>biblioteka</w:t>
      </w:r>
      <w:r w:rsidRPr="008257A9">
        <w:rPr>
          <w:rFonts w:eastAsia="Calibri" w:cstheme="minorHAnsi"/>
          <w:spacing w:val="-1"/>
          <w:sz w:val="24"/>
          <w:szCs w:val="24"/>
        </w:rPr>
        <w:t xml:space="preserve"> </w:t>
      </w:r>
      <w:r w:rsidRPr="008257A9">
        <w:rPr>
          <w:rFonts w:eastAsia="Calibri" w:cstheme="minorHAnsi"/>
          <w:sz w:val="24"/>
          <w:szCs w:val="24"/>
        </w:rPr>
        <w:t>oferuje</w:t>
      </w:r>
      <w:r w:rsidRPr="008257A9">
        <w:rPr>
          <w:rFonts w:eastAsia="Calibri" w:cstheme="minorHAnsi"/>
          <w:spacing w:val="-3"/>
          <w:sz w:val="24"/>
          <w:szCs w:val="24"/>
        </w:rPr>
        <w:t xml:space="preserve"> </w:t>
      </w:r>
      <w:r w:rsidRPr="008257A9">
        <w:rPr>
          <w:rFonts w:eastAsia="Calibri" w:cstheme="minorHAnsi"/>
          <w:sz w:val="24"/>
          <w:szCs w:val="24"/>
        </w:rPr>
        <w:t>usługi</w:t>
      </w:r>
      <w:r w:rsidRPr="008257A9">
        <w:rPr>
          <w:rFonts w:eastAsia="Calibri" w:cstheme="minorHAnsi"/>
          <w:spacing w:val="-3"/>
          <w:sz w:val="24"/>
          <w:szCs w:val="24"/>
        </w:rPr>
        <w:t xml:space="preserve"> </w:t>
      </w:r>
      <w:r w:rsidRPr="008257A9">
        <w:rPr>
          <w:rFonts w:eastAsia="Calibri" w:cstheme="minorHAnsi"/>
          <w:sz w:val="24"/>
          <w:szCs w:val="24"/>
        </w:rPr>
        <w:t>ksero,</w:t>
      </w:r>
      <w:r w:rsidRPr="008257A9">
        <w:rPr>
          <w:rFonts w:eastAsia="Calibri" w:cstheme="minorHAnsi"/>
          <w:spacing w:val="-1"/>
          <w:sz w:val="24"/>
          <w:szCs w:val="24"/>
        </w:rPr>
        <w:t xml:space="preserve"> </w:t>
      </w:r>
      <w:r w:rsidRPr="008257A9">
        <w:rPr>
          <w:rFonts w:eastAsia="Calibri" w:cstheme="minorHAnsi"/>
          <w:sz w:val="24"/>
          <w:szCs w:val="24"/>
        </w:rPr>
        <w:t>wydruku</w:t>
      </w:r>
      <w:r w:rsidRPr="008257A9">
        <w:rPr>
          <w:rFonts w:eastAsia="Calibri" w:cstheme="minorHAnsi"/>
          <w:spacing w:val="-3"/>
          <w:sz w:val="24"/>
          <w:szCs w:val="24"/>
        </w:rPr>
        <w:t xml:space="preserve"> </w:t>
      </w:r>
      <w:r w:rsidRPr="008257A9">
        <w:rPr>
          <w:rFonts w:eastAsia="Calibri" w:cstheme="minorHAnsi"/>
          <w:sz w:val="24"/>
          <w:szCs w:val="24"/>
        </w:rPr>
        <w:t>i</w:t>
      </w:r>
      <w:r w:rsidRPr="008257A9">
        <w:rPr>
          <w:rFonts w:eastAsia="Calibri" w:cstheme="minorHAnsi"/>
          <w:spacing w:val="-4"/>
          <w:sz w:val="24"/>
          <w:szCs w:val="24"/>
        </w:rPr>
        <w:t xml:space="preserve"> </w:t>
      </w:r>
      <w:r w:rsidRPr="008257A9">
        <w:rPr>
          <w:rFonts w:eastAsia="Calibri" w:cstheme="minorHAnsi"/>
          <w:sz w:val="24"/>
          <w:szCs w:val="24"/>
        </w:rPr>
        <w:t>skanu.</w:t>
      </w:r>
    </w:p>
    <w:p w:rsidR="00DD3C27" w:rsidRPr="008257A9" w:rsidRDefault="00DD3C27" w:rsidP="000F7617">
      <w:pPr>
        <w:widowControl w:val="0"/>
        <w:numPr>
          <w:ilvl w:val="0"/>
          <w:numId w:val="39"/>
        </w:numPr>
        <w:tabs>
          <w:tab w:val="left" w:pos="837"/>
        </w:tabs>
        <w:autoSpaceDE w:val="0"/>
        <w:autoSpaceDN w:val="0"/>
        <w:spacing w:before="46" w:after="0" w:line="240" w:lineRule="auto"/>
        <w:ind w:hanging="361"/>
        <w:rPr>
          <w:rFonts w:eastAsia="Calibri" w:cstheme="minorHAnsi"/>
          <w:sz w:val="24"/>
          <w:szCs w:val="24"/>
        </w:rPr>
      </w:pPr>
      <w:r w:rsidRPr="008257A9">
        <w:rPr>
          <w:rFonts w:eastAsia="Calibri" w:cstheme="minorHAnsi"/>
          <w:b/>
          <w:sz w:val="24"/>
          <w:szCs w:val="24"/>
        </w:rPr>
        <w:t>Bookcrossing</w:t>
      </w:r>
      <w:r w:rsidRPr="008257A9">
        <w:rPr>
          <w:rFonts w:eastAsia="Calibri" w:cstheme="minorHAnsi"/>
          <w:b/>
          <w:spacing w:val="41"/>
          <w:sz w:val="24"/>
          <w:szCs w:val="24"/>
        </w:rPr>
        <w:t xml:space="preserve"> </w:t>
      </w:r>
      <w:r w:rsidRPr="008257A9">
        <w:rPr>
          <w:rFonts w:eastAsia="Calibri" w:cstheme="minorHAnsi"/>
          <w:b/>
          <w:sz w:val="24"/>
          <w:szCs w:val="24"/>
        </w:rPr>
        <w:t>„Weź,</w:t>
      </w:r>
      <w:r w:rsidRPr="008257A9">
        <w:rPr>
          <w:rFonts w:eastAsia="Calibri" w:cstheme="minorHAnsi"/>
          <w:b/>
          <w:spacing w:val="100"/>
          <w:sz w:val="24"/>
          <w:szCs w:val="24"/>
        </w:rPr>
        <w:t xml:space="preserve"> </w:t>
      </w:r>
      <w:r w:rsidRPr="008257A9">
        <w:rPr>
          <w:rFonts w:eastAsia="Calibri" w:cstheme="minorHAnsi"/>
          <w:b/>
          <w:sz w:val="24"/>
          <w:szCs w:val="24"/>
        </w:rPr>
        <w:t>przeczytaj,</w:t>
      </w:r>
      <w:r w:rsidRPr="008257A9">
        <w:rPr>
          <w:rFonts w:eastAsia="Calibri" w:cstheme="minorHAnsi"/>
          <w:b/>
          <w:spacing w:val="96"/>
          <w:sz w:val="24"/>
          <w:szCs w:val="24"/>
        </w:rPr>
        <w:t xml:space="preserve"> </w:t>
      </w:r>
      <w:r w:rsidRPr="008257A9">
        <w:rPr>
          <w:rFonts w:eastAsia="Calibri" w:cstheme="minorHAnsi"/>
          <w:b/>
          <w:sz w:val="24"/>
          <w:szCs w:val="24"/>
        </w:rPr>
        <w:t>podaj</w:t>
      </w:r>
      <w:r w:rsidRPr="008257A9">
        <w:rPr>
          <w:rFonts w:eastAsia="Calibri" w:cstheme="minorHAnsi"/>
          <w:b/>
          <w:spacing w:val="99"/>
          <w:sz w:val="24"/>
          <w:szCs w:val="24"/>
        </w:rPr>
        <w:t xml:space="preserve"> </w:t>
      </w:r>
      <w:r w:rsidRPr="008257A9">
        <w:rPr>
          <w:rFonts w:eastAsia="Calibri" w:cstheme="minorHAnsi"/>
          <w:b/>
          <w:sz w:val="24"/>
          <w:szCs w:val="24"/>
        </w:rPr>
        <w:t>dalej”</w:t>
      </w:r>
      <w:r w:rsidRPr="008257A9">
        <w:rPr>
          <w:rFonts w:eastAsia="Calibri" w:cstheme="minorHAnsi"/>
          <w:b/>
          <w:spacing w:val="100"/>
          <w:sz w:val="24"/>
          <w:szCs w:val="24"/>
        </w:rPr>
        <w:t xml:space="preserve"> </w:t>
      </w:r>
      <w:r w:rsidRPr="008257A9">
        <w:rPr>
          <w:rFonts w:eastAsia="Calibri" w:cstheme="minorHAnsi"/>
          <w:b/>
          <w:sz w:val="24"/>
          <w:szCs w:val="24"/>
        </w:rPr>
        <w:t>–</w:t>
      </w:r>
      <w:r w:rsidRPr="008257A9">
        <w:rPr>
          <w:rFonts w:eastAsia="Calibri" w:cstheme="minorHAnsi"/>
          <w:b/>
          <w:spacing w:val="97"/>
          <w:sz w:val="24"/>
          <w:szCs w:val="24"/>
        </w:rPr>
        <w:t xml:space="preserve"> </w:t>
      </w:r>
      <w:r w:rsidRPr="008257A9">
        <w:rPr>
          <w:rFonts w:eastAsia="Calibri" w:cstheme="minorHAnsi"/>
          <w:sz w:val="24"/>
          <w:szCs w:val="24"/>
        </w:rPr>
        <w:t>regały</w:t>
      </w:r>
      <w:r w:rsidRPr="008257A9">
        <w:rPr>
          <w:rFonts w:eastAsia="Calibri" w:cstheme="minorHAnsi"/>
          <w:spacing w:val="96"/>
          <w:sz w:val="24"/>
          <w:szCs w:val="24"/>
        </w:rPr>
        <w:t xml:space="preserve"> </w:t>
      </w:r>
      <w:r w:rsidRPr="008257A9">
        <w:rPr>
          <w:rFonts w:eastAsia="Calibri" w:cstheme="minorHAnsi"/>
          <w:sz w:val="24"/>
          <w:szCs w:val="24"/>
        </w:rPr>
        <w:t>do</w:t>
      </w:r>
      <w:r w:rsidRPr="008257A9">
        <w:rPr>
          <w:rFonts w:eastAsia="Calibri" w:cstheme="minorHAnsi"/>
          <w:spacing w:val="97"/>
          <w:sz w:val="24"/>
          <w:szCs w:val="24"/>
        </w:rPr>
        <w:t xml:space="preserve"> </w:t>
      </w:r>
      <w:r w:rsidRPr="008257A9">
        <w:rPr>
          <w:rFonts w:eastAsia="Calibri" w:cstheme="minorHAnsi"/>
          <w:sz w:val="24"/>
          <w:szCs w:val="24"/>
        </w:rPr>
        <w:t>nieodpłatnego przekazywania</w:t>
      </w:r>
      <w:r w:rsidRPr="008257A9">
        <w:rPr>
          <w:rFonts w:eastAsia="Calibri" w:cstheme="minorHAnsi"/>
          <w:spacing w:val="-4"/>
          <w:sz w:val="24"/>
          <w:szCs w:val="24"/>
        </w:rPr>
        <w:t xml:space="preserve"> </w:t>
      </w:r>
      <w:hyperlink r:id="rId18" w:history="1">
        <w:r w:rsidRPr="008257A9">
          <w:rPr>
            <w:rFonts w:eastAsia="Calibri" w:cstheme="minorHAnsi"/>
            <w:sz w:val="24"/>
            <w:szCs w:val="24"/>
          </w:rPr>
          <w:t>książek</w:t>
        </w:r>
      </w:hyperlink>
      <w:r w:rsidRPr="008257A9">
        <w:rPr>
          <w:rFonts w:eastAsia="Calibri" w:cstheme="minorHAnsi"/>
          <w:sz w:val="24"/>
          <w:szCs w:val="24"/>
        </w:rPr>
        <w:t>.</w:t>
      </w:r>
    </w:p>
    <w:p w:rsidR="00DD3C27" w:rsidRPr="008257A9" w:rsidRDefault="00DD3C27" w:rsidP="000F7617">
      <w:pPr>
        <w:widowControl w:val="0"/>
        <w:numPr>
          <w:ilvl w:val="0"/>
          <w:numId w:val="39"/>
        </w:numPr>
        <w:tabs>
          <w:tab w:val="left" w:pos="837"/>
        </w:tabs>
        <w:autoSpaceDE w:val="0"/>
        <w:autoSpaceDN w:val="0"/>
        <w:spacing w:before="48" w:after="0" w:line="271" w:lineRule="auto"/>
        <w:ind w:right="480"/>
        <w:rPr>
          <w:rFonts w:eastAsia="Calibri" w:cstheme="minorHAnsi"/>
          <w:sz w:val="24"/>
          <w:szCs w:val="24"/>
        </w:rPr>
      </w:pPr>
      <w:r w:rsidRPr="008257A9">
        <w:rPr>
          <w:rFonts w:eastAsia="Calibri" w:cstheme="minorHAnsi"/>
          <w:b/>
          <w:sz w:val="24"/>
          <w:szCs w:val="24"/>
        </w:rPr>
        <w:t>Usługa</w:t>
      </w:r>
      <w:r w:rsidRPr="008257A9">
        <w:rPr>
          <w:rFonts w:eastAsia="Calibri" w:cstheme="minorHAnsi"/>
          <w:b/>
          <w:spacing w:val="3"/>
          <w:sz w:val="24"/>
          <w:szCs w:val="24"/>
        </w:rPr>
        <w:t xml:space="preserve"> </w:t>
      </w:r>
      <w:r w:rsidRPr="008257A9">
        <w:rPr>
          <w:rFonts w:eastAsia="Calibri" w:cstheme="minorHAnsi"/>
          <w:b/>
          <w:sz w:val="24"/>
          <w:szCs w:val="24"/>
        </w:rPr>
        <w:t>„Książka</w:t>
      </w:r>
      <w:r w:rsidRPr="008257A9">
        <w:rPr>
          <w:rFonts w:eastAsia="Calibri" w:cstheme="minorHAnsi"/>
          <w:b/>
          <w:spacing w:val="5"/>
          <w:sz w:val="24"/>
          <w:szCs w:val="24"/>
        </w:rPr>
        <w:t xml:space="preserve"> </w:t>
      </w:r>
      <w:r w:rsidRPr="008257A9">
        <w:rPr>
          <w:rFonts w:eastAsia="Calibri" w:cstheme="minorHAnsi"/>
          <w:b/>
          <w:sz w:val="24"/>
          <w:szCs w:val="24"/>
        </w:rPr>
        <w:t>na</w:t>
      </w:r>
      <w:r w:rsidRPr="008257A9">
        <w:rPr>
          <w:rFonts w:eastAsia="Calibri" w:cstheme="minorHAnsi"/>
          <w:b/>
          <w:spacing w:val="5"/>
          <w:sz w:val="24"/>
          <w:szCs w:val="24"/>
        </w:rPr>
        <w:t xml:space="preserve"> </w:t>
      </w:r>
      <w:r w:rsidRPr="008257A9">
        <w:rPr>
          <w:rFonts w:eastAsia="Calibri" w:cstheme="minorHAnsi"/>
          <w:b/>
          <w:sz w:val="24"/>
          <w:szCs w:val="24"/>
        </w:rPr>
        <w:t>telefon”</w:t>
      </w:r>
      <w:r w:rsidRPr="008257A9">
        <w:rPr>
          <w:rFonts w:eastAsia="Calibri" w:cstheme="minorHAnsi"/>
          <w:b/>
          <w:spacing w:val="10"/>
          <w:sz w:val="24"/>
          <w:szCs w:val="24"/>
        </w:rPr>
        <w:t xml:space="preserve"> </w:t>
      </w:r>
      <w:r w:rsidRPr="008257A9">
        <w:rPr>
          <w:rFonts w:eastAsia="Calibri" w:cstheme="minorHAnsi"/>
          <w:b/>
          <w:sz w:val="24"/>
          <w:szCs w:val="24"/>
        </w:rPr>
        <w:t>–</w:t>
      </w:r>
      <w:r w:rsidRPr="008257A9">
        <w:rPr>
          <w:rFonts w:eastAsia="Calibri" w:cstheme="minorHAnsi"/>
          <w:b/>
          <w:spacing w:val="7"/>
          <w:sz w:val="24"/>
          <w:szCs w:val="24"/>
        </w:rPr>
        <w:t xml:space="preserve"> </w:t>
      </w:r>
      <w:r w:rsidRPr="008257A9">
        <w:rPr>
          <w:rFonts w:eastAsia="Calibri" w:cstheme="minorHAnsi"/>
          <w:sz w:val="24"/>
          <w:szCs w:val="24"/>
        </w:rPr>
        <w:t>dowóz</w:t>
      </w:r>
      <w:r w:rsidRPr="008257A9">
        <w:rPr>
          <w:rFonts w:eastAsia="Calibri" w:cstheme="minorHAnsi"/>
          <w:spacing w:val="5"/>
          <w:sz w:val="24"/>
          <w:szCs w:val="24"/>
        </w:rPr>
        <w:t xml:space="preserve"> </w:t>
      </w:r>
      <w:r w:rsidRPr="008257A9">
        <w:rPr>
          <w:rFonts w:eastAsia="Calibri" w:cstheme="minorHAnsi"/>
          <w:sz w:val="24"/>
          <w:szCs w:val="24"/>
        </w:rPr>
        <w:t>książek</w:t>
      </w:r>
      <w:r w:rsidRPr="008257A9">
        <w:rPr>
          <w:rFonts w:eastAsia="Calibri" w:cstheme="minorHAnsi"/>
          <w:spacing w:val="5"/>
          <w:sz w:val="24"/>
          <w:szCs w:val="24"/>
        </w:rPr>
        <w:t xml:space="preserve"> </w:t>
      </w:r>
      <w:r w:rsidRPr="008257A9">
        <w:rPr>
          <w:rFonts w:eastAsia="Calibri" w:cstheme="minorHAnsi"/>
          <w:sz w:val="24"/>
          <w:szCs w:val="24"/>
        </w:rPr>
        <w:t>na</w:t>
      </w:r>
      <w:r w:rsidRPr="008257A9">
        <w:rPr>
          <w:rFonts w:eastAsia="Calibri" w:cstheme="minorHAnsi"/>
          <w:spacing w:val="5"/>
          <w:sz w:val="24"/>
          <w:szCs w:val="24"/>
        </w:rPr>
        <w:t xml:space="preserve"> </w:t>
      </w:r>
      <w:r w:rsidRPr="008257A9">
        <w:rPr>
          <w:rFonts w:eastAsia="Calibri" w:cstheme="minorHAnsi"/>
          <w:sz w:val="24"/>
          <w:szCs w:val="24"/>
        </w:rPr>
        <w:t>zamówienie</w:t>
      </w:r>
      <w:r w:rsidRPr="008257A9">
        <w:rPr>
          <w:rFonts w:eastAsia="Calibri" w:cstheme="minorHAnsi"/>
          <w:spacing w:val="7"/>
          <w:sz w:val="24"/>
          <w:szCs w:val="24"/>
        </w:rPr>
        <w:t xml:space="preserve"> </w:t>
      </w:r>
      <w:r w:rsidRPr="008257A9">
        <w:rPr>
          <w:rFonts w:eastAsia="Calibri" w:cstheme="minorHAnsi"/>
          <w:sz w:val="24"/>
          <w:szCs w:val="24"/>
        </w:rPr>
        <w:t>telefoniczne</w:t>
      </w:r>
      <w:r w:rsidRPr="008257A9">
        <w:rPr>
          <w:rFonts w:eastAsia="Calibri" w:cstheme="minorHAnsi"/>
          <w:spacing w:val="-56"/>
          <w:sz w:val="24"/>
          <w:szCs w:val="24"/>
        </w:rPr>
        <w:t xml:space="preserve"> </w:t>
      </w:r>
      <w:r w:rsidRPr="008257A9">
        <w:rPr>
          <w:rFonts w:eastAsia="Calibri" w:cstheme="minorHAnsi"/>
          <w:sz w:val="24"/>
          <w:szCs w:val="24"/>
        </w:rPr>
        <w:t>czytelnikom</w:t>
      </w:r>
      <w:r w:rsidRPr="008257A9">
        <w:rPr>
          <w:rFonts w:eastAsia="Calibri" w:cstheme="minorHAnsi"/>
          <w:spacing w:val="-3"/>
          <w:sz w:val="24"/>
          <w:szCs w:val="24"/>
        </w:rPr>
        <w:t xml:space="preserve"> </w:t>
      </w:r>
      <w:r w:rsidRPr="008257A9">
        <w:rPr>
          <w:rFonts w:eastAsia="Calibri" w:cstheme="minorHAnsi"/>
          <w:sz w:val="24"/>
          <w:szCs w:val="24"/>
        </w:rPr>
        <w:t>starszym,</w:t>
      </w:r>
      <w:r w:rsidRPr="008257A9">
        <w:rPr>
          <w:rFonts w:eastAsia="Calibri" w:cstheme="minorHAnsi"/>
          <w:spacing w:val="2"/>
          <w:sz w:val="24"/>
          <w:szCs w:val="24"/>
        </w:rPr>
        <w:t xml:space="preserve"> </w:t>
      </w:r>
      <w:r w:rsidRPr="008257A9">
        <w:rPr>
          <w:rFonts w:eastAsia="Calibri" w:cstheme="minorHAnsi"/>
          <w:sz w:val="24"/>
          <w:szCs w:val="24"/>
        </w:rPr>
        <w:t>chorym</w:t>
      </w:r>
      <w:r w:rsidRPr="008257A9">
        <w:rPr>
          <w:rFonts w:eastAsia="Calibri" w:cstheme="minorHAnsi"/>
          <w:spacing w:val="-3"/>
          <w:sz w:val="24"/>
          <w:szCs w:val="24"/>
        </w:rPr>
        <w:t xml:space="preserve"> </w:t>
      </w:r>
      <w:r w:rsidRPr="008257A9">
        <w:rPr>
          <w:rFonts w:eastAsia="Calibri" w:cstheme="minorHAnsi"/>
          <w:sz w:val="24"/>
          <w:szCs w:val="24"/>
        </w:rPr>
        <w:t>i niepełnosprawnym</w:t>
      </w:r>
    </w:p>
    <w:p w:rsidR="00DD3C27" w:rsidRPr="008257A9" w:rsidRDefault="00DD3C27" w:rsidP="000F7617">
      <w:pPr>
        <w:widowControl w:val="0"/>
        <w:numPr>
          <w:ilvl w:val="0"/>
          <w:numId w:val="39"/>
        </w:numPr>
        <w:tabs>
          <w:tab w:val="left" w:pos="837"/>
        </w:tabs>
        <w:autoSpaceDE w:val="0"/>
        <w:autoSpaceDN w:val="0"/>
        <w:spacing w:before="74" w:after="0" w:line="240" w:lineRule="auto"/>
        <w:ind w:hanging="361"/>
        <w:rPr>
          <w:rFonts w:eastAsia="Calibri" w:cstheme="minorHAnsi"/>
          <w:sz w:val="24"/>
          <w:szCs w:val="24"/>
        </w:rPr>
      </w:pPr>
      <w:r w:rsidRPr="008257A9">
        <w:rPr>
          <w:rFonts w:eastAsia="Calibri" w:cstheme="minorHAnsi"/>
          <w:b/>
          <w:sz w:val="24"/>
          <w:szCs w:val="24"/>
        </w:rPr>
        <w:t>Powiadamianie</w:t>
      </w:r>
      <w:r w:rsidRPr="008257A9">
        <w:rPr>
          <w:rFonts w:eastAsia="Calibri" w:cstheme="minorHAnsi"/>
          <w:b/>
          <w:spacing w:val="-5"/>
          <w:sz w:val="24"/>
          <w:szCs w:val="24"/>
        </w:rPr>
        <w:t xml:space="preserve"> </w:t>
      </w:r>
      <w:r w:rsidRPr="008257A9">
        <w:rPr>
          <w:rFonts w:eastAsia="Calibri" w:cstheme="minorHAnsi"/>
          <w:b/>
          <w:sz w:val="24"/>
          <w:szCs w:val="24"/>
        </w:rPr>
        <w:t>sms</w:t>
      </w:r>
      <w:r w:rsidRPr="008257A9">
        <w:rPr>
          <w:rFonts w:eastAsia="Calibri" w:cstheme="minorHAnsi"/>
          <w:b/>
          <w:spacing w:val="-3"/>
          <w:sz w:val="24"/>
          <w:szCs w:val="24"/>
        </w:rPr>
        <w:t xml:space="preserve"> </w:t>
      </w:r>
      <w:r w:rsidRPr="008257A9">
        <w:rPr>
          <w:rFonts w:eastAsia="Calibri" w:cstheme="minorHAnsi"/>
          <w:b/>
          <w:sz w:val="24"/>
          <w:szCs w:val="24"/>
        </w:rPr>
        <w:t xml:space="preserve">– </w:t>
      </w:r>
      <w:r w:rsidRPr="008257A9">
        <w:rPr>
          <w:rFonts w:eastAsia="Calibri" w:cstheme="minorHAnsi"/>
          <w:sz w:val="24"/>
          <w:szCs w:val="24"/>
        </w:rPr>
        <w:t>o</w:t>
      </w:r>
      <w:r w:rsidRPr="008257A9">
        <w:rPr>
          <w:rFonts w:eastAsia="Calibri" w:cstheme="minorHAnsi"/>
          <w:spacing w:val="-5"/>
          <w:sz w:val="24"/>
          <w:szCs w:val="24"/>
        </w:rPr>
        <w:t xml:space="preserve"> </w:t>
      </w:r>
      <w:r w:rsidRPr="008257A9">
        <w:rPr>
          <w:rFonts w:eastAsia="Calibri" w:cstheme="minorHAnsi"/>
          <w:sz w:val="24"/>
          <w:szCs w:val="24"/>
        </w:rPr>
        <w:t>czekających</w:t>
      </w:r>
      <w:r w:rsidRPr="008257A9">
        <w:rPr>
          <w:rFonts w:eastAsia="Calibri" w:cstheme="minorHAnsi"/>
          <w:spacing w:val="-3"/>
          <w:sz w:val="24"/>
          <w:szCs w:val="24"/>
        </w:rPr>
        <w:t xml:space="preserve"> </w:t>
      </w:r>
      <w:r w:rsidRPr="008257A9">
        <w:rPr>
          <w:rFonts w:eastAsia="Calibri" w:cstheme="minorHAnsi"/>
          <w:sz w:val="24"/>
          <w:szCs w:val="24"/>
        </w:rPr>
        <w:t>rezerwacjach,</w:t>
      </w:r>
      <w:r w:rsidRPr="008257A9">
        <w:rPr>
          <w:rFonts w:eastAsia="Calibri" w:cstheme="minorHAnsi"/>
          <w:spacing w:val="-4"/>
          <w:sz w:val="24"/>
          <w:szCs w:val="24"/>
        </w:rPr>
        <w:t xml:space="preserve"> </w:t>
      </w:r>
      <w:r w:rsidRPr="008257A9">
        <w:rPr>
          <w:rFonts w:eastAsia="Calibri" w:cstheme="minorHAnsi"/>
          <w:sz w:val="24"/>
          <w:szCs w:val="24"/>
        </w:rPr>
        <w:t>przetrzymanych</w:t>
      </w:r>
      <w:r w:rsidRPr="008257A9">
        <w:rPr>
          <w:rFonts w:eastAsia="Calibri" w:cstheme="minorHAnsi"/>
          <w:spacing w:val="-5"/>
          <w:sz w:val="24"/>
          <w:szCs w:val="24"/>
        </w:rPr>
        <w:t xml:space="preserve"> </w:t>
      </w:r>
      <w:r w:rsidRPr="008257A9">
        <w:rPr>
          <w:rFonts w:eastAsia="Calibri" w:cstheme="minorHAnsi"/>
          <w:sz w:val="24"/>
          <w:szCs w:val="24"/>
        </w:rPr>
        <w:t>książkach.</w:t>
      </w:r>
    </w:p>
    <w:p w:rsidR="00DD3C27" w:rsidRPr="008257A9" w:rsidRDefault="00DD3C27" w:rsidP="000F7617">
      <w:pPr>
        <w:widowControl w:val="0"/>
        <w:numPr>
          <w:ilvl w:val="0"/>
          <w:numId w:val="39"/>
        </w:numPr>
        <w:tabs>
          <w:tab w:val="left" w:pos="837"/>
        </w:tabs>
        <w:autoSpaceDE w:val="0"/>
        <w:autoSpaceDN w:val="0"/>
        <w:spacing w:before="74" w:after="0" w:line="240" w:lineRule="auto"/>
        <w:ind w:hanging="361"/>
        <w:rPr>
          <w:rFonts w:eastAsia="Calibri" w:cstheme="minorHAnsi"/>
          <w:sz w:val="24"/>
          <w:szCs w:val="24"/>
        </w:rPr>
      </w:pPr>
      <w:r w:rsidRPr="008257A9">
        <w:rPr>
          <w:rFonts w:eastAsia="Calibri" w:cstheme="minorHAnsi"/>
          <w:b/>
          <w:sz w:val="24"/>
          <w:szCs w:val="24"/>
        </w:rPr>
        <w:t>Wrzutnia</w:t>
      </w:r>
      <w:r w:rsidRPr="008257A9">
        <w:rPr>
          <w:rFonts w:eastAsia="Calibri" w:cstheme="minorHAnsi"/>
          <w:b/>
          <w:spacing w:val="-5"/>
          <w:sz w:val="24"/>
          <w:szCs w:val="24"/>
        </w:rPr>
        <w:t xml:space="preserve"> </w:t>
      </w:r>
      <w:r w:rsidRPr="008257A9">
        <w:rPr>
          <w:rFonts w:eastAsia="Calibri" w:cstheme="minorHAnsi"/>
          <w:b/>
          <w:sz w:val="24"/>
          <w:szCs w:val="24"/>
        </w:rPr>
        <w:t>na</w:t>
      </w:r>
      <w:r w:rsidRPr="008257A9">
        <w:rPr>
          <w:rFonts w:eastAsia="Calibri" w:cstheme="minorHAnsi"/>
          <w:b/>
          <w:spacing w:val="-4"/>
          <w:sz w:val="24"/>
          <w:szCs w:val="24"/>
        </w:rPr>
        <w:t xml:space="preserve"> </w:t>
      </w:r>
      <w:r w:rsidRPr="008257A9">
        <w:rPr>
          <w:rFonts w:eastAsia="Calibri" w:cstheme="minorHAnsi"/>
          <w:b/>
          <w:sz w:val="24"/>
          <w:szCs w:val="24"/>
        </w:rPr>
        <w:t>książki</w:t>
      </w:r>
      <w:r w:rsidRPr="008257A9">
        <w:rPr>
          <w:rFonts w:eastAsia="Calibri" w:cstheme="minorHAnsi"/>
          <w:b/>
          <w:spacing w:val="1"/>
          <w:sz w:val="24"/>
          <w:szCs w:val="24"/>
        </w:rPr>
        <w:t xml:space="preserve"> </w:t>
      </w:r>
      <w:r w:rsidRPr="008257A9">
        <w:rPr>
          <w:rFonts w:eastAsia="Calibri" w:cstheme="minorHAnsi"/>
          <w:b/>
          <w:sz w:val="24"/>
          <w:szCs w:val="24"/>
        </w:rPr>
        <w:t>-</w:t>
      </w:r>
      <w:r w:rsidRPr="008257A9">
        <w:rPr>
          <w:rFonts w:eastAsia="Calibri" w:cstheme="minorHAnsi"/>
          <w:b/>
          <w:spacing w:val="-5"/>
          <w:sz w:val="24"/>
          <w:szCs w:val="24"/>
        </w:rPr>
        <w:t xml:space="preserve"> </w:t>
      </w:r>
      <w:r w:rsidRPr="008257A9">
        <w:rPr>
          <w:rFonts w:eastAsia="Calibri" w:cstheme="minorHAnsi"/>
          <w:sz w:val="24"/>
          <w:szCs w:val="24"/>
        </w:rPr>
        <w:t>umożliwia</w:t>
      </w:r>
      <w:r w:rsidRPr="008257A9">
        <w:rPr>
          <w:rFonts w:eastAsia="Calibri" w:cstheme="minorHAnsi"/>
          <w:spacing w:val="-3"/>
          <w:sz w:val="24"/>
          <w:szCs w:val="24"/>
        </w:rPr>
        <w:t xml:space="preserve"> </w:t>
      </w:r>
      <w:r w:rsidRPr="008257A9">
        <w:rPr>
          <w:rFonts w:eastAsia="Calibri" w:cstheme="minorHAnsi"/>
          <w:sz w:val="24"/>
          <w:szCs w:val="24"/>
        </w:rPr>
        <w:t>zwrot</w:t>
      </w:r>
      <w:r w:rsidRPr="008257A9">
        <w:rPr>
          <w:rFonts w:eastAsia="Calibri" w:cstheme="minorHAnsi"/>
          <w:spacing w:val="-1"/>
          <w:sz w:val="24"/>
          <w:szCs w:val="24"/>
        </w:rPr>
        <w:t xml:space="preserve"> </w:t>
      </w:r>
      <w:r w:rsidRPr="008257A9">
        <w:rPr>
          <w:rFonts w:eastAsia="Calibri" w:cstheme="minorHAnsi"/>
          <w:sz w:val="24"/>
          <w:szCs w:val="24"/>
        </w:rPr>
        <w:t>książek</w:t>
      </w:r>
      <w:r w:rsidRPr="008257A9">
        <w:rPr>
          <w:rFonts w:eastAsia="Calibri" w:cstheme="minorHAnsi"/>
          <w:spacing w:val="-2"/>
          <w:sz w:val="24"/>
          <w:szCs w:val="24"/>
        </w:rPr>
        <w:t xml:space="preserve"> </w:t>
      </w:r>
      <w:r w:rsidRPr="008257A9">
        <w:rPr>
          <w:rFonts w:eastAsia="Calibri" w:cstheme="minorHAnsi"/>
          <w:sz w:val="24"/>
          <w:szCs w:val="24"/>
        </w:rPr>
        <w:t>poza</w:t>
      </w:r>
      <w:r w:rsidRPr="008257A9">
        <w:rPr>
          <w:rFonts w:eastAsia="Calibri" w:cstheme="minorHAnsi"/>
          <w:spacing w:val="-3"/>
          <w:sz w:val="24"/>
          <w:szCs w:val="24"/>
        </w:rPr>
        <w:t xml:space="preserve"> </w:t>
      </w:r>
      <w:r w:rsidRPr="008257A9">
        <w:rPr>
          <w:rFonts w:eastAsia="Calibri" w:cstheme="minorHAnsi"/>
          <w:sz w:val="24"/>
          <w:szCs w:val="24"/>
        </w:rPr>
        <w:t>godzinami</w:t>
      </w:r>
      <w:r w:rsidRPr="008257A9">
        <w:rPr>
          <w:rFonts w:eastAsia="Calibri" w:cstheme="minorHAnsi"/>
          <w:spacing w:val="-3"/>
          <w:sz w:val="24"/>
          <w:szCs w:val="24"/>
        </w:rPr>
        <w:t xml:space="preserve"> </w:t>
      </w:r>
      <w:r w:rsidRPr="008257A9">
        <w:rPr>
          <w:rFonts w:eastAsia="Calibri" w:cstheme="minorHAnsi"/>
          <w:sz w:val="24"/>
          <w:szCs w:val="24"/>
        </w:rPr>
        <w:t>pracy</w:t>
      </w:r>
      <w:r w:rsidRPr="008257A9">
        <w:rPr>
          <w:rFonts w:eastAsia="Calibri" w:cstheme="minorHAnsi"/>
          <w:spacing w:val="54"/>
          <w:sz w:val="24"/>
          <w:szCs w:val="24"/>
        </w:rPr>
        <w:t xml:space="preserve"> </w:t>
      </w:r>
      <w:r w:rsidRPr="008257A9">
        <w:rPr>
          <w:rFonts w:eastAsia="Calibri" w:cstheme="minorHAnsi"/>
          <w:sz w:val="24"/>
          <w:szCs w:val="24"/>
        </w:rPr>
        <w:t>biblioteki.</w:t>
      </w:r>
    </w:p>
    <w:p w:rsidR="00DD3C27" w:rsidRPr="008257A9" w:rsidRDefault="00DD3C27" w:rsidP="000F7617">
      <w:pPr>
        <w:widowControl w:val="0"/>
        <w:numPr>
          <w:ilvl w:val="0"/>
          <w:numId w:val="39"/>
        </w:numPr>
        <w:tabs>
          <w:tab w:val="left" w:pos="837"/>
        </w:tabs>
        <w:autoSpaceDE w:val="0"/>
        <w:autoSpaceDN w:val="0"/>
        <w:spacing w:before="45" w:after="0" w:line="271" w:lineRule="auto"/>
        <w:ind w:right="472"/>
        <w:outlineLvl w:val="0"/>
        <w:rPr>
          <w:rFonts w:eastAsia="Calibri" w:cstheme="minorHAnsi"/>
          <w:b/>
          <w:bCs/>
          <w:sz w:val="24"/>
          <w:szCs w:val="24"/>
          <w:u w:color="000000"/>
        </w:rPr>
      </w:pPr>
      <w:r w:rsidRPr="008257A9">
        <w:rPr>
          <w:rFonts w:eastAsia="Calibri" w:cstheme="minorHAnsi"/>
          <w:bCs/>
          <w:sz w:val="24"/>
          <w:szCs w:val="24"/>
          <w:u w:color="000000"/>
        </w:rPr>
        <w:t>Obsługujemy</w:t>
      </w:r>
      <w:r w:rsidRPr="008257A9">
        <w:rPr>
          <w:rFonts w:eastAsia="Calibri" w:cstheme="minorHAnsi"/>
          <w:bCs/>
          <w:spacing w:val="3"/>
          <w:sz w:val="24"/>
          <w:szCs w:val="24"/>
          <w:u w:color="000000"/>
        </w:rPr>
        <w:t xml:space="preserve"> </w:t>
      </w:r>
      <w:r w:rsidRPr="008257A9">
        <w:rPr>
          <w:rFonts w:eastAsia="Calibri" w:cstheme="minorHAnsi"/>
          <w:b/>
          <w:bCs/>
          <w:sz w:val="24"/>
          <w:szCs w:val="24"/>
          <w:u w:color="000000"/>
        </w:rPr>
        <w:t>stronę</w:t>
      </w:r>
      <w:r w:rsidRPr="008257A9">
        <w:rPr>
          <w:rFonts w:eastAsia="Calibri" w:cstheme="minorHAnsi"/>
          <w:b/>
          <w:bCs/>
          <w:spacing w:val="3"/>
          <w:sz w:val="24"/>
          <w:szCs w:val="24"/>
          <w:u w:color="000000"/>
        </w:rPr>
        <w:t xml:space="preserve"> </w:t>
      </w:r>
      <w:r w:rsidRPr="008257A9">
        <w:rPr>
          <w:rFonts w:eastAsia="Calibri" w:cstheme="minorHAnsi"/>
          <w:b/>
          <w:bCs/>
          <w:sz w:val="24"/>
          <w:szCs w:val="24"/>
          <w:u w:color="000000"/>
        </w:rPr>
        <w:t>internetową</w:t>
      </w:r>
      <w:r w:rsidRPr="008257A9">
        <w:rPr>
          <w:rFonts w:eastAsia="Calibri" w:cstheme="minorHAnsi"/>
          <w:b/>
          <w:bCs/>
          <w:spacing w:val="1"/>
          <w:sz w:val="24"/>
          <w:szCs w:val="24"/>
          <w:u w:color="000000"/>
        </w:rPr>
        <w:t xml:space="preserve"> </w:t>
      </w:r>
      <w:r w:rsidRPr="008257A9">
        <w:rPr>
          <w:rFonts w:eastAsia="Calibri" w:cstheme="minorHAnsi"/>
          <w:b/>
          <w:bCs/>
          <w:sz w:val="24"/>
          <w:szCs w:val="24"/>
          <w:u w:color="000000"/>
        </w:rPr>
        <w:t>biblioteki</w:t>
      </w:r>
      <w:r w:rsidRPr="008257A9">
        <w:rPr>
          <w:rFonts w:eastAsia="Calibri" w:cstheme="minorHAnsi"/>
          <w:b/>
          <w:bCs/>
          <w:spacing w:val="2"/>
          <w:sz w:val="24"/>
          <w:szCs w:val="24"/>
          <w:u w:color="000000"/>
        </w:rPr>
        <w:t xml:space="preserve"> </w:t>
      </w:r>
      <w:r w:rsidRPr="008257A9">
        <w:rPr>
          <w:rFonts w:eastAsia="Calibri" w:cstheme="minorHAnsi"/>
          <w:b/>
          <w:bCs/>
          <w:sz w:val="24"/>
          <w:szCs w:val="24"/>
          <w:u w:color="000000"/>
        </w:rPr>
        <w:t>(</w:t>
      </w:r>
      <w:hyperlink r:id="rId19" w:history="1">
        <w:r w:rsidRPr="008257A9">
          <w:rPr>
            <w:rFonts w:eastAsia="Calibri" w:cstheme="minorHAnsi"/>
            <w:b/>
            <w:bCs/>
            <w:sz w:val="24"/>
            <w:szCs w:val="24"/>
            <w:u w:color="000000"/>
          </w:rPr>
          <w:t>www.bibliotekaceglow.pl</w:t>
        </w:r>
      </w:hyperlink>
      <w:r w:rsidRPr="008257A9">
        <w:rPr>
          <w:rFonts w:eastAsia="Calibri" w:cstheme="minorHAnsi"/>
          <w:b/>
          <w:bCs/>
          <w:sz w:val="24"/>
          <w:szCs w:val="24"/>
          <w:u w:color="000000"/>
        </w:rPr>
        <w:t>)</w:t>
      </w:r>
      <w:r w:rsidRPr="008257A9">
        <w:rPr>
          <w:rFonts w:eastAsia="Calibri" w:cstheme="minorHAnsi"/>
          <w:b/>
          <w:bCs/>
          <w:spacing w:val="59"/>
          <w:sz w:val="24"/>
          <w:szCs w:val="24"/>
          <w:u w:color="000000"/>
        </w:rPr>
        <w:t xml:space="preserve"> </w:t>
      </w:r>
      <w:r w:rsidRPr="008257A9">
        <w:rPr>
          <w:rFonts w:eastAsia="Calibri" w:cstheme="minorHAnsi"/>
          <w:b/>
          <w:bCs/>
          <w:sz w:val="24"/>
          <w:szCs w:val="24"/>
          <w:u w:color="000000"/>
        </w:rPr>
        <w:t>i</w:t>
      </w:r>
      <w:r w:rsidRPr="008257A9">
        <w:rPr>
          <w:rFonts w:eastAsia="Calibri" w:cstheme="minorHAnsi"/>
          <w:b/>
          <w:bCs/>
          <w:spacing w:val="-56"/>
          <w:sz w:val="24"/>
          <w:szCs w:val="24"/>
          <w:u w:color="000000"/>
        </w:rPr>
        <w:t xml:space="preserve"> </w:t>
      </w:r>
      <w:r w:rsidRPr="008257A9">
        <w:rPr>
          <w:rFonts w:eastAsia="Calibri" w:cstheme="minorHAnsi"/>
          <w:b/>
          <w:bCs/>
          <w:sz w:val="24"/>
          <w:szCs w:val="24"/>
          <w:u w:color="000000"/>
        </w:rPr>
        <w:t xml:space="preserve"> Klubu</w:t>
      </w:r>
      <w:r w:rsidRPr="008257A9">
        <w:rPr>
          <w:rFonts w:eastAsia="Calibri" w:cstheme="minorHAnsi"/>
          <w:b/>
          <w:bCs/>
          <w:spacing w:val="-4"/>
          <w:sz w:val="24"/>
          <w:szCs w:val="24"/>
          <w:u w:color="000000"/>
        </w:rPr>
        <w:t xml:space="preserve"> </w:t>
      </w:r>
      <w:r w:rsidRPr="008257A9">
        <w:rPr>
          <w:rFonts w:eastAsia="Calibri" w:cstheme="minorHAnsi"/>
          <w:b/>
          <w:bCs/>
          <w:sz w:val="24"/>
          <w:szCs w:val="24"/>
          <w:u w:color="000000"/>
        </w:rPr>
        <w:t>–</w:t>
      </w:r>
      <w:r w:rsidRPr="008257A9">
        <w:rPr>
          <w:rFonts w:eastAsia="Calibri" w:cstheme="minorHAnsi"/>
          <w:b/>
          <w:bCs/>
          <w:spacing w:val="-3"/>
          <w:sz w:val="24"/>
          <w:szCs w:val="24"/>
          <w:u w:color="000000"/>
        </w:rPr>
        <w:t xml:space="preserve"> </w:t>
      </w:r>
      <w:r w:rsidRPr="008257A9">
        <w:rPr>
          <w:rFonts w:eastAsia="Calibri" w:cstheme="minorHAnsi"/>
          <w:b/>
          <w:bCs/>
          <w:sz w:val="24"/>
          <w:szCs w:val="24"/>
          <w:u w:color="000000"/>
        </w:rPr>
        <w:t>(</w:t>
      </w:r>
      <w:hyperlink r:id="rId20" w:history="1">
        <w:r w:rsidRPr="008257A9">
          <w:rPr>
            <w:rFonts w:eastAsia="Calibri" w:cstheme="minorHAnsi"/>
            <w:b/>
            <w:bCs/>
            <w:sz w:val="24"/>
            <w:szCs w:val="24"/>
            <w:u w:color="000000"/>
          </w:rPr>
          <w:t>www.kulturalnezacisze.pl</w:t>
        </w:r>
      </w:hyperlink>
      <w:r w:rsidRPr="008257A9">
        <w:rPr>
          <w:rFonts w:eastAsia="Calibri" w:cstheme="minorHAnsi"/>
          <w:b/>
          <w:bCs/>
          <w:sz w:val="24"/>
          <w:szCs w:val="24"/>
          <w:u w:color="000000"/>
        </w:rPr>
        <w:t>)</w:t>
      </w:r>
      <w:r w:rsidRPr="008257A9">
        <w:rPr>
          <w:rFonts w:eastAsia="Calibri" w:cstheme="minorHAnsi"/>
          <w:b/>
          <w:bCs/>
          <w:spacing w:val="-3"/>
          <w:sz w:val="24"/>
          <w:szCs w:val="24"/>
          <w:u w:color="000000"/>
        </w:rPr>
        <w:t xml:space="preserve"> </w:t>
      </w:r>
      <w:r w:rsidRPr="008257A9">
        <w:rPr>
          <w:rFonts w:eastAsia="Calibri" w:cstheme="minorHAnsi"/>
          <w:b/>
          <w:bCs/>
          <w:sz w:val="24"/>
          <w:szCs w:val="24"/>
          <w:u w:color="000000"/>
        </w:rPr>
        <w:t>oraz</w:t>
      </w:r>
      <w:r w:rsidRPr="008257A9">
        <w:rPr>
          <w:rFonts w:eastAsia="Calibri" w:cstheme="minorHAnsi"/>
          <w:b/>
          <w:bCs/>
          <w:spacing w:val="-2"/>
          <w:sz w:val="24"/>
          <w:szCs w:val="24"/>
          <w:u w:color="000000"/>
        </w:rPr>
        <w:t xml:space="preserve"> </w:t>
      </w:r>
      <w:r w:rsidRPr="008257A9">
        <w:rPr>
          <w:rFonts w:eastAsia="Calibri" w:cstheme="minorHAnsi"/>
          <w:b/>
          <w:bCs/>
          <w:sz w:val="24"/>
          <w:szCs w:val="24"/>
          <w:u w:color="000000"/>
        </w:rPr>
        <w:t>media</w:t>
      </w:r>
      <w:r w:rsidRPr="008257A9">
        <w:rPr>
          <w:rFonts w:eastAsia="Calibri" w:cstheme="minorHAnsi"/>
          <w:b/>
          <w:bCs/>
          <w:spacing w:val="-4"/>
          <w:sz w:val="24"/>
          <w:szCs w:val="24"/>
          <w:u w:color="000000"/>
        </w:rPr>
        <w:t xml:space="preserve"> </w:t>
      </w:r>
      <w:r w:rsidRPr="008257A9">
        <w:rPr>
          <w:rFonts w:eastAsia="Calibri" w:cstheme="minorHAnsi"/>
          <w:b/>
          <w:bCs/>
          <w:sz w:val="24"/>
          <w:szCs w:val="24"/>
          <w:u w:color="000000"/>
        </w:rPr>
        <w:t>społecznościowe</w:t>
      </w:r>
      <w:r w:rsidRPr="008257A9">
        <w:rPr>
          <w:rFonts w:eastAsia="Calibri" w:cstheme="minorHAnsi"/>
          <w:b/>
          <w:bCs/>
          <w:spacing w:val="-5"/>
          <w:sz w:val="24"/>
          <w:szCs w:val="24"/>
          <w:u w:color="000000"/>
        </w:rPr>
        <w:t xml:space="preserve"> </w:t>
      </w:r>
      <w:r w:rsidRPr="008257A9">
        <w:rPr>
          <w:rFonts w:eastAsia="Calibri" w:cstheme="minorHAnsi"/>
          <w:b/>
          <w:bCs/>
          <w:sz w:val="24"/>
          <w:szCs w:val="24"/>
          <w:u w:color="000000"/>
        </w:rPr>
        <w:t>(Facebook)</w:t>
      </w:r>
    </w:p>
    <w:p w:rsidR="00DD3C27" w:rsidRPr="008257A9" w:rsidRDefault="00DD3C27" w:rsidP="00DD3C27">
      <w:pPr>
        <w:widowControl w:val="0"/>
        <w:autoSpaceDE w:val="0"/>
        <w:autoSpaceDN w:val="0"/>
        <w:spacing w:before="2" w:after="0" w:line="240" w:lineRule="auto"/>
        <w:rPr>
          <w:rFonts w:eastAsia="Calibri" w:cstheme="minorHAnsi"/>
          <w:b/>
          <w:sz w:val="24"/>
          <w:szCs w:val="24"/>
        </w:rPr>
      </w:pPr>
    </w:p>
    <w:p w:rsidR="00DD3C27" w:rsidRPr="008257A9" w:rsidRDefault="00DD3C27" w:rsidP="00DD3C27">
      <w:pPr>
        <w:widowControl w:val="0"/>
        <w:autoSpaceDE w:val="0"/>
        <w:autoSpaceDN w:val="0"/>
        <w:spacing w:before="47" w:after="0" w:line="240" w:lineRule="auto"/>
        <w:rPr>
          <w:rFonts w:eastAsia="Calibri" w:cstheme="minorHAnsi"/>
          <w:b/>
          <w:sz w:val="24"/>
          <w:szCs w:val="24"/>
        </w:rPr>
      </w:pPr>
      <w:r w:rsidRPr="008257A9">
        <w:rPr>
          <w:rFonts w:eastAsia="Calibri" w:cstheme="minorHAnsi"/>
          <w:b/>
          <w:sz w:val="24"/>
          <w:szCs w:val="24"/>
          <w:u w:val="single"/>
        </w:rPr>
        <w:t>DZIAŁALNOŚĆ</w:t>
      </w:r>
      <w:r w:rsidRPr="008257A9">
        <w:rPr>
          <w:rFonts w:eastAsia="Calibri" w:cstheme="minorHAnsi"/>
          <w:b/>
          <w:spacing w:val="-3"/>
          <w:sz w:val="24"/>
          <w:szCs w:val="24"/>
          <w:u w:val="single"/>
        </w:rPr>
        <w:t xml:space="preserve"> </w:t>
      </w:r>
      <w:r w:rsidRPr="008257A9">
        <w:rPr>
          <w:rFonts w:eastAsia="Calibri" w:cstheme="minorHAnsi"/>
          <w:b/>
          <w:sz w:val="24"/>
          <w:szCs w:val="24"/>
          <w:u w:val="single"/>
        </w:rPr>
        <w:t>KULTURALNO –</w:t>
      </w:r>
      <w:r w:rsidRPr="008257A9">
        <w:rPr>
          <w:rFonts w:eastAsia="Calibri" w:cstheme="minorHAnsi"/>
          <w:b/>
          <w:spacing w:val="-4"/>
          <w:sz w:val="24"/>
          <w:szCs w:val="24"/>
          <w:u w:val="single"/>
        </w:rPr>
        <w:t xml:space="preserve"> </w:t>
      </w:r>
      <w:r w:rsidRPr="008257A9">
        <w:rPr>
          <w:rFonts w:eastAsia="Calibri" w:cstheme="minorHAnsi"/>
          <w:b/>
          <w:sz w:val="24"/>
          <w:szCs w:val="24"/>
          <w:u w:val="single"/>
        </w:rPr>
        <w:t>OŚWIATOWA</w:t>
      </w:r>
    </w:p>
    <w:p w:rsidR="00DD3C27" w:rsidRPr="008257A9" w:rsidRDefault="00DD3C27" w:rsidP="00DD3C27">
      <w:pPr>
        <w:widowControl w:val="0"/>
        <w:autoSpaceDE w:val="0"/>
        <w:autoSpaceDN w:val="0"/>
        <w:spacing w:before="4" w:after="0" w:line="240" w:lineRule="auto"/>
        <w:rPr>
          <w:rFonts w:eastAsia="Calibri" w:cstheme="minorHAnsi"/>
          <w:b/>
          <w:sz w:val="24"/>
          <w:szCs w:val="24"/>
        </w:rPr>
      </w:pPr>
    </w:p>
    <w:p w:rsidR="00DD3C27" w:rsidRPr="008257A9" w:rsidRDefault="00DD3C27" w:rsidP="00DD3C27">
      <w:pPr>
        <w:widowControl w:val="0"/>
        <w:autoSpaceDE w:val="0"/>
        <w:autoSpaceDN w:val="0"/>
        <w:spacing w:before="48" w:after="0"/>
        <w:ind w:right="204"/>
        <w:rPr>
          <w:rFonts w:eastAsia="Calibri" w:cstheme="minorHAnsi"/>
          <w:sz w:val="24"/>
          <w:szCs w:val="24"/>
        </w:rPr>
      </w:pPr>
      <w:r w:rsidRPr="008257A9">
        <w:rPr>
          <w:rFonts w:eastAsia="Calibri" w:cstheme="minorHAnsi"/>
          <w:sz w:val="24"/>
          <w:szCs w:val="24"/>
        </w:rPr>
        <w:t>W</w:t>
      </w:r>
      <w:r w:rsidRPr="008257A9">
        <w:rPr>
          <w:rFonts w:eastAsia="Calibri" w:cstheme="minorHAnsi"/>
          <w:spacing w:val="10"/>
          <w:sz w:val="24"/>
          <w:szCs w:val="24"/>
        </w:rPr>
        <w:t xml:space="preserve"> </w:t>
      </w:r>
      <w:r w:rsidRPr="008257A9">
        <w:rPr>
          <w:rFonts w:eastAsia="Calibri" w:cstheme="minorHAnsi"/>
          <w:sz w:val="24"/>
          <w:szCs w:val="24"/>
        </w:rPr>
        <w:t>2022</w:t>
      </w:r>
      <w:r w:rsidRPr="008257A9">
        <w:rPr>
          <w:rFonts w:eastAsia="Calibri" w:cstheme="minorHAnsi"/>
          <w:spacing w:val="12"/>
          <w:sz w:val="24"/>
          <w:szCs w:val="24"/>
        </w:rPr>
        <w:t xml:space="preserve"> </w:t>
      </w:r>
      <w:r w:rsidRPr="008257A9">
        <w:rPr>
          <w:rFonts w:eastAsia="Calibri" w:cstheme="minorHAnsi"/>
          <w:sz w:val="24"/>
          <w:szCs w:val="24"/>
        </w:rPr>
        <w:t>r.</w:t>
      </w:r>
      <w:r w:rsidRPr="008257A9">
        <w:rPr>
          <w:rFonts w:eastAsia="Calibri" w:cstheme="minorHAnsi"/>
          <w:spacing w:val="13"/>
          <w:sz w:val="24"/>
          <w:szCs w:val="24"/>
        </w:rPr>
        <w:t xml:space="preserve"> </w:t>
      </w:r>
      <w:r w:rsidRPr="008257A9">
        <w:rPr>
          <w:rFonts w:eastAsia="Calibri" w:cstheme="minorHAnsi"/>
          <w:sz w:val="24"/>
          <w:szCs w:val="24"/>
        </w:rPr>
        <w:t>Kulturoteka</w:t>
      </w:r>
      <w:r w:rsidRPr="008257A9">
        <w:rPr>
          <w:rFonts w:eastAsia="Calibri" w:cstheme="minorHAnsi"/>
          <w:spacing w:val="12"/>
          <w:sz w:val="24"/>
          <w:szCs w:val="24"/>
        </w:rPr>
        <w:t xml:space="preserve"> </w:t>
      </w:r>
      <w:r w:rsidRPr="008257A9">
        <w:rPr>
          <w:rFonts w:eastAsia="Calibri" w:cstheme="minorHAnsi"/>
          <w:sz w:val="24"/>
          <w:szCs w:val="24"/>
        </w:rPr>
        <w:t>zorganizowała</w:t>
      </w:r>
      <w:r w:rsidRPr="008257A9">
        <w:rPr>
          <w:rFonts w:eastAsia="Calibri" w:cstheme="minorHAnsi"/>
          <w:spacing w:val="14"/>
          <w:sz w:val="24"/>
          <w:szCs w:val="24"/>
        </w:rPr>
        <w:t xml:space="preserve"> </w:t>
      </w:r>
      <w:r w:rsidRPr="008257A9">
        <w:rPr>
          <w:rFonts w:eastAsia="Calibri" w:cstheme="minorHAnsi"/>
          <w:sz w:val="24"/>
          <w:szCs w:val="24"/>
        </w:rPr>
        <w:t>kilkadziesiąt</w:t>
      </w:r>
      <w:r w:rsidRPr="008257A9">
        <w:rPr>
          <w:rFonts w:eastAsia="Calibri" w:cstheme="minorHAnsi"/>
          <w:spacing w:val="12"/>
          <w:sz w:val="24"/>
          <w:szCs w:val="24"/>
        </w:rPr>
        <w:t xml:space="preserve"> </w:t>
      </w:r>
      <w:r w:rsidRPr="008257A9">
        <w:rPr>
          <w:rFonts w:eastAsia="Calibri" w:cstheme="minorHAnsi"/>
          <w:sz w:val="24"/>
          <w:szCs w:val="24"/>
        </w:rPr>
        <w:t>imprez,</w:t>
      </w:r>
      <w:r w:rsidRPr="008257A9">
        <w:rPr>
          <w:rFonts w:eastAsia="Calibri" w:cstheme="minorHAnsi"/>
          <w:spacing w:val="11"/>
          <w:sz w:val="24"/>
          <w:szCs w:val="24"/>
        </w:rPr>
        <w:t xml:space="preserve"> </w:t>
      </w:r>
      <w:r w:rsidRPr="008257A9">
        <w:rPr>
          <w:rFonts w:eastAsia="Calibri" w:cstheme="minorHAnsi"/>
          <w:sz w:val="24"/>
          <w:szCs w:val="24"/>
        </w:rPr>
        <w:t>zajęć</w:t>
      </w:r>
      <w:r w:rsidRPr="008257A9">
        <w:rPr>
          <w:rFonts w:eastAsia="Calibri" w:cstheme="minorHAnsi"/>
          <w:spacing w:val="12"/>
          <w:sz w:val="24"/>
          <w:szCs w:val="24"/>
        </w:rPr>
        <w:t xml:space="preserve"> </w:t>
      </w:r>
      <w:r w:rsidRPr="008257A9">
        <w:rPr>
          <w:rFonts w:eastAsia="Calibri" w:cstheme="minorHAnsi"/>
          <w:sz w:val="24"/>
          <w:szCs w:val="24"/>
        </w:rPr>
        <w:t>i</w:t>
      </w:r>
      <w:r w:rsidRPr="008257A9">
        <w:rPr>
          <w:rFonts w:eastAsia="Calibri" w:cstheme="minorHAnsi"/>
          <w:spacing w:val="11"/>
          <w:sz w:val="24"/>
          <w:szCs w:val="24"/>
        </w:rPr>
        <w:t xml:space="preserve"> </w:t>
      </w:r>
      <w:r w:rsidRPr="008257A9">
        <w:rPr>
          <w:rFonts w:eastAsia="Calibri" w:cstheme="minorHAnsi"/>
          <w:sz w:val="24"/>
          <w:szCs w:val="24"/>
        </w:rPr>
        <w:t>wydarzeń</w:t>
      </w:r>
      <w:r w:rsidRPr="008257A9">
        <w:rPr>
          <w:rFonts w:eastAsia="Calibri" w:cstheme="minorHAnsi"/>
          <w:spacing w:val="-56"/>
          <w:sz w:val="24"/>
          <w:szCs w:val="24"/>
        </w:rPr>
        <w:t xml:space="preserve"> </w:t>
      </w:r>
      <w:r w:rsidRPr="008257A9">
        <w:rPr>
          <w:rFonts w:eastAsia="Calibri" w:cstheme="minorHAnsi"/>
          <w:sz w:val="24"/>
          <w:szCs w:val="24"/>
        </w:rPr>
        <w:t>kulturalnych,</w:t>
      </w:r>
      <w:r w:rsidRPr="008257A9">
        <w:rPr>
          <w:rFonts w:eastAsia="Calibri" w:cstheme="minorHAnsi"/>
          <w:spacing w:val="-2"/>
          <w:sz w:val="24"/>
          <w:szCs w:val="24"/>
        </w:rPr>
        <w:t xml:space="preserve"> </w:t>
      </w:r>
      <w:r w:rsidRPr="008257A9">
        <w:rPr>
          <w:rFonts w:eastAsia="Calibri" w:cstheme="minorHAnsi"/>
          <w:sz w:val="24"/>
          <w:szCs w:val="24"/>
        </w:rPr>
        <w:t>w</w:t>
      </w:r>
      <w:r w:rsidRPr="008257A9">
        <w:rPr>
          <w:rFonts w:eastAsia="Calibri" w:cstheme="minorHAnsi"/>
          <w:spacing w:val="-2"/>
          <w:sz w:val="24"/>
          <w:szCs w:val="24"/>
        </w:rPr>
        <w:t xml:space="preserve"> </w:t>
      </w:r>
      <w:r w:rsidRPr="008257A9">
        <w:rPr>
          <w:rFonts w:eastAsia="Calibri" w:cstheme="minorHAnsi"/>
          <w:sz w:val="24"/>
          <w:szCs w:val="24"/>
        </w:rPr>
        <w:t>których</w:t>
      </w:r>
      <w:r w:rsidRPr="008257A9">
        <w:rPr>
          <w:rFonts w:eastAsia="Calibri" w:cstheme="minorHAnsi"/>
          <w:spacing w:val="-2"/>
          <w:sz w:val="24"/>
          <w:szCs w:val="24"/>
        </w:rPr>
        <w:t xml:space="preserve"> </w:t>
      </w:r>
      <w:r w:rsidRPr="008257A9">
        <w:rPr>
          <w:rFonts w:eastAsia="Calibri" w:cstheme="minorHAnsi"/>
          <w:sz w:val="24"/>
          <w:szCs w:val="24"/>
        </w:rPr>
        <w:t>wzięło udział ponad</w:t>
      </w:r>
      <w:r w:rsidRPr="008257A9">
        <w:rPr>
          <w:rFonts w:eastAsia="Calibri" w:cstheme="minorHAnsi"/>
          <w:spacing w:val="4"/>
          <w:sz w:val="24"/>
          <w:szCs w:val="24"/>
        </w:rPr>
        <w:t xml:space="preserve"> </w:t>
      </w:r>
      <w:r w:rsidRPr="008257A9">
        <w:rPr>
          <w:rFonts w:eastAsia="Calibri" w:cstheme="minorHAnsi"/>
          <w:b/>
          <w:sz w:val="24"/>
          <w:szCs w:val="24"/>
        </w:rPr>
        <w:t>7</w:t>
      </w:r>
      <w:r w:rsidRPr="008257A9">
        <w:rPr>
          <w:rFonts w:eastAsia="Calibri" w:cstheme="minorHAnsi"/>
          <w:b/>
          <w:spacing w:val="-1"/>
          <w:sz w:val="24"/>
          <w:szCs w:val="24"/>
        </w:rPr>
        <w:t xml:space="preserve"> </w:t>
      </w:r>
      <w:r w:rsidRPr="008257A9">
        <w:rPr>
          <w:rFonts w:eastAsia="Calibri" w:cstheme="minorHAnsi"/>
          <w:b/>
          <w:sz w:val="24"/>
          <w:szCs w:val="24"/>
        </w:rPr>
        <w:t>200</w:t>
      </w:r>
      <w:r w:rsidRPr="008257A9">
        <w:rPr>
          <w:rFonts w:eastAsia="Calibri" w:cstheme="minorHAnsi"/>
          <w:b/>
          <w:spacing w:val="-1"/>
          <w:sz w:val="24"/>
          <w:szCs w:val="24"/>
        </w:rPr>
        <w:t xml:space="preserve"> </w:t>
      </w:r>
      <w:r w:rsidRPr="008257A9">
        <w:rPr>
          <w:rFonts w:eastAsia="Calibri" w:cstheme="minorHAnsi"/>
          <w:sz w:val="24"/>
          <w:szCs w:val="24"/>
        </w:rPr>
        <w:t>osób.</w:t>
      </w:r>
    </w:p>
    <w:p w:rsidR="00DD3C27" w:rsidRPr="008257A9" w:rsidRDefault="00DD3C27" w:rsidP="00DD3C27">
      <w:pPr>
        <w:widowControl w:val="0"/>
        <w:autoSpaceDE w:val="0"/>
        <w:autoSpaceDN w:val="0"/>
        <w:spacing w:before="201" w:after="0" w:line="240" w:lineRule="auto"/>
        <w:outlineLvl w:val="0"/>
        <w:rPr>
          <w:rFonts w:eastAsia="Calibri" w:cstheme="minorHAnsi"/>
          <w:b/>
          <w:bCs/>
          <w:sz w:val="24"/>
          <w:szCs w:val="24"/>
          <w:u w:color="000000"/>
        </w:rPr>
      </w:pPr>
      <w:r w:rsidRPr="008257A9">
        <w:rPr>
          <w:rFonts w:eastAsia="Calibri" w:cstheme="minorHAnsi"/>
          <w:b/>
          <w:bCs/>
          <w:sz w:val="24"/>
          <w:szCs w:val="24"/>
          <w:u w:val="single" w:color="000000"/>
        </w:rPr>
        <w:t>Cyklicznie</w:t>
      </w:r>
      <w:r w:rsidRPr="008257A9">
        <w:rPr>
          <w:rFonts w:eastAsia="Calibri" w:cstheme="minorHAnsi"/>
          <w:b/>
          <w:bCs/>
          <w:spacing w:val="-5"/>
          <w:sz w:val="24"/>
          <w:szCs w:val="24"/>
          <w:u w:val="single" w:color="000000"/>
        </w:rPr>
        <w:t xml:space="preserve"> </w:t>
      </w:r>
      <w:r w:rsidRPr="008257A9">
        <w:rPr>
          <w:rFonts w:eastAsia="Calibri" w:cstheme="minorHAnsi"/>
          <w:b/>
          <w:bCs/>
          <w:sz w:val="24"/>
          <w:szCs w:val="24"/>
          <w:u w:val="single" w:color="000000"/>
        </w:rPr>
        <w:t>przez</w:t>
      </w:r>
      <w:r w:rsidRPr="008257A9">
        <w:rPr>
          <w:rFonts w:eastAsia="Calibri" w:cstheme="minorHAnsi"/>
          <w:b/>
          <w:bCs/>
          <w:spacing w:val="-3"/>
          <w:sz w:val="24"/>
          <w:szCs w:val="24"/>
          <w:u w:val="single" w:color="000000"/>
        </w:rPr>
        <w:t xml:space="preserve"> </w:t>
      </w:r>
      <w:r w:rsidRPr="008257A9">
        <w:rPr>
          <w:rFonts w:eastAsia="Calibri" w:cstheme="minorHAnsi"/>
          <w:b/>
          <w:bCs/>
          <w:sz w:val="24"/>
          <w:szCs w:val="24"/>
          <w:u w:val="single" w:color="000000"/>
        </w:rPr>
        <w:t>cały</w:t>
      </w:r>
      <w:r w:rsidRPr="008257A9">
        <w:rPr>
          <w:rFonts w:eastAsia="Calibri" w:cstheme="minorHAnsi"/>
          <w:b/>
          <w:bCs/>
          <w:spacing w:val="-2"/>
          <w:sz w:val="24"/>
          <w:szCs w:val="24"/>
          <w:u w:val="single" w:color="000000"/>
        </w:rPr>
        <w:t xml:space="preserve"> </w:t>
      </w:r>
      <w:r w:rsidRPr="008257A9">
        <w:rPr>
          <w:rFonts w:eastAsia="Calibri" w:cstheme="minorHAnsi"/>
          <w:b/>
          <w:bCs/>
          <w:sz w:val="24"/>
          <w:szCs w:val="24"/>
          <w:u w:val="single" w:color="000000"/>
        </w:rPr>
        <w:t>rok</w:t>
      </w:r>
      <w:r w:rsidRPr="008257A9">
        <w:rPr>
          <w:rFonts w:eastAsia="Calibri" w:cstheme="minorHAnsi"/>
          <w:b/>
          <w:bCs/>
          <w:spacing w:val="-3"/>
          <w:sz w:val="24"/>
          <w:szCs w:val="24"/>
          <w:u w:val="single" w:color="000000"/>
        </w:rPr>
        <w:t xml:space="preserve"> </w:t>
      </w:r>
      <w:r w:rsidRPr="008257A9">
        <w:rPr>
          <w:rFonts w:eastAsia="Calibri" w:cstheme="minorHAnsi"/>
          <w:b/>
          <w:bCs/>
          <w:sz w:val="24"/>
          <w:szCs w:val="24"/>
          <w:u w:val="single" w:color="000000"/>
        </w:rPr>
        <w:t>bądź</w:t>
      </w:r>
      <w:r w:rsidRPr="008257A9">
        <w:rPr>
          <w:rFonts w:eastAsia="Calibri" w:cstheme="minorHAnsi"/>
          <w:b/>
          <w:bCs/>
          <w:spacing w:val="-3"/>
          <w:sz w:val="24"/>
          <w:szCs w:val="24"/>
          <w:u w:val="single" w:color="000000"/>
        </w:rPr>
        <w:t xml:space="preserve"> </w:t>
      </w:r>
      <w:r w:rsidRPr="008257A9">
        <w:rPr>
          <w:rFonts w:eastAsia="Calibri" w:cstheme="minorHAnsi"/>
          <w:b/>
          <w:bCs/>
          <w:sz w:val="24"/>
          <w:szCs w:val="24"/>
          <w:u w:val="single" w:color="000000"/>
        </w:rPr>
        <w:t>część</w:t>
      </w:r>
      <w:r w:rsidRPr="008257A9">
        <w:rPr>
          <w:rFonts w:eastAsia="Calibri" w:cstheme="minorHAnsi"/>
          <w:b/>
          <w:bCs/>
          <w:spacing w:val="-2"/>
          <w:sz w:val="24"/>
          <w:szCs w:val="24"/>
          <w:u w:val="single" w:color="000000"/>
        </w:rPr>
        <w:t xml:space="preserve"> </w:t>
      </w:r>
      <w:r w:rsidRPr="008257A9">
        <w:rPr>
          <w:rFonts w:eastAsia="Calibri" w:cstheme="minorHAnsi"/>
          <w:b/>
          <w:bCs/>
          <w:sz w:val="24"/>
          <w:szCs w:val="24"/>
          <w:u w:val="single" w:color="000000"/>
        </w:rPr>
        <w:t>roku:</w:t>
      </w:r>
    </w:p>
    <w:p w:rsidR="00DD3C27" w:rsidRPr="008257A9" w:rsidRDefault="00DD3C27" w:rsidP="00DD3C27">
      <w:pPr>
        <w:widowControl w:val="0"/>
        <w:autoSpaceDE w:val="0"/>
        <w:autoSpaceDN w:val="0"/>
        <w:spacing w:before="3" w:after="0" w:line="240" w:lineRule="auto"/>
        <w:rPr>
          <w:rFonts w:eastAsia="Calibri" w:cstheme="minorHAnsi"/>
          <w:b/>
          <w:sz w:val="24"/>
          <w:szCs w:val="24"/>
        </w:rPr>
      </w:pPr>
    </w:p>
    <w:p w:rsidR="00DD3C27" w:rsidRPr="008257A9" w:rsidRDefault="00DD3C27" w:rsidP="000F7617">
      <w:pPr>
        <w:widowControl w:val="0"/>
        <w:numPr>
          <w:ilvl w:val="0"/>
          <w:numId w:val="40"/>
        </w:numPr>
        <w:tabs>
          <w:tab w:val="left" w:pos="837"/>
        </w:tabs>
        <w:autoSpaceDE w:val="0"/>
        <w:autoSpaceDN w:val="0"/>
        <w:spacing w:after="0" w:line="240" w:lineRule="auto"/>
        <w:ind w:hanging="361"/>
        <w:rPr>
          <w:rFonts w:eastAsia="Calibri" w:cstheme="minorHAnsi"/>
          <w:sz w:val="24"/>
          <w:szCs w:val="24"/>
        </w:rPr>
      </w:pPr>
      <w:r w:rsidRPr="008257A9">
        <w:rPr>
          <w:rFonts w:eastAsia="Calibri" w:cstheme="minorHAnsi"/>
          <w:sz w:val="24"/>
          <w:szCs w:val="24"/>
        </w:rPr>
        <w:t>Zajęcia</w:t>
      </w:r>
      <w:r w:rsidRPr="008257A9">
        <w:rPr>
          <w:rFonts w:eastAsia="Calibri" w:cstheme="minorHAnsi"/>
          <w:spacing w:val="-4"/>
          <w:sz w:val="24"/>
          <w:szCs w:val="24"/>
        </w:rPr>
        <w:t xml:space="preserve"> </w:t>
      </w:r>
      <w:r w:rsidRPr="008257A9">
        <w:rPr>
          <w:rFonts w:eastAsia="Calibri" w:cstheme="minorHAnsi"/>
          <w:sz w:val="24"/>
          <w:szCs w:val="24"/>
        </w:rPr>
        <w:t>dla</w:t>
      </w:r>
      <w:r w:rsidRPr="008257A9">
        <w:rPr>
          <w:rFonts w:eastAsia="Calibri" w:cstheme="minorHAnsi"/>
          <w:spacing w:val="-3"/>
          <w:sz w:val="24"/>
          <w:szCs w:val="24"/>
        </w:rPr>
        <w:t xml:space="preserve"> </w:t>
      </w:r>
      <w:r w:rsidRPr="008257A9">
        <w:rPr>
          <w:rFonts w:eastAsia="Calibri" w:cstheme="minorHAnsi"/>
          <w:sz w:val="24"/>
          <w:szCs w:val="24"/>
        </w:rPr>
        <w:t>dzieci</w:t>
      </w:r>
      <w:r w:rsidRPr="008257A9">
        <w:rPr>
          <w:rFonts w:eastAsia="Calibri" w:cstheme="minorHAnsi"/>
          <w:spacing w:val="-3"/>
          <w:sz w:val="24"/>
          <w:szCs w:val="24"/>
        </w:rPr>
        <w:t xml:space="preserve"> </w:t>
      </w:r>
      <w:r w:rsidRPr="008257A9">
        <w:rPr>
          <w:rFonts w:eastAsia="Calibri" w:cstheme="minorHAnsi"/>
          <w:sz w:val="24"/>
          <w:szCs w:val="24"/>
        </w:rPr>
        <w:t>z przedszkoli</w:t>
      </w:r>
      <w:r w:rsidRPr="008257A9">
        <w:rPr>
          <w:rFonts w:eastAsia="Calibri" w:cstheme="minorHAnsi"/>
          <w:spacing w:val="-2"/>
          <w:sz w:val="24"/>
          <w:szCs w:val="24"/>
        </w:rPr>
        <w:t xml:space="preserve"> </w:t>
      </w:r>
      <w:r w:rsidRPr="008257A9">
        <w:rPr>
          <w:rFonts w:eastAsia="Calibri" w:cstheme="minorHAnsi"/>
          <w:sz w:val="24"/>
          <w:szCs w:val="24"/>
        </w:rPr>
        <w:t>w</w:t>
      </w:r>
      <w:r w:rsidRPr="008257A9">
        <w:rPr>
          <w:rFonts w:eastAsia="Calibri" w:cstheme="minorHAnsi"/>
          <w:spacing w:val="-2"/>
          <w:sz w:val="24"/>
          <w:szCs w:val="24"/>
        </w:rPr>
        <w:t xml:space="preserve"> </w:t>
      </w:r>
      <w:r w:rsidRPr="008257A9">
        <w:rPr>
          <w:rFonts w:eastAsia="Calibri" w:cstheme="minorHAnsi"/>
          <w:sz w:val="24"/>
          <w:szCs w:val="24"/>
        </w:rPr>
        <w:t>gminie</w:t>
      </w:r>
      <w:r w:rsidRPr="008257A9">
        <w:rPr>
          <w:rFonts w:eastAsia="Calibri" w:cstheme="minorHAnsi"/>
          <w:spacing w:val="-3"/>
          <w:sz w:val="24"/>
          <w:szCs w:val="24"/>
        </w:rPr>
        <w:t xml:space="preserve"> </w:t>
      </w:r>
      <w:r w:rsidRPr="008257A9">
        <w:rPr>
          <w:rFonts w:eastAsia="Calibri" w:cstheme="minorHAnsi"/>
          <w:sz w:val="24"/>
          <w:szCs w:val="24"/>
        </w:rPr>
        <w:t>Cegłów</w:t>
      </w:r>
    </w:p>
    <w:p w:rsidR="00DD3C27" w:rsidRPr="008257A9" w:rsidRDefault="00DD3C27" w:rsidP="000F7617">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Klubik</w:t>
      </w:r>
      <w:r w:rsidRPr="008257A9">
        <w:rPr>
          <w:rFonts w:eastAsia="Calibri" w:cstheme="minorHAnsi"/>
          <w:spacing w:val="-4"/>
          <w:sz w:val="24"/>
          <w:szCs w:val="24"/>
        </w:rPr>
        <w:t xml:space="preserve"> </w:t>
      </w:r>
      <w:r w:rsidRPr="008257A9">
        <w:rPr>
          <w:rFonts w:eastAsia="Calibri" w:cstheme="minorHAnsi"/>
          <w:sz w:val="24"/>
          <w:szCs w:val="24"/>
        </w:rPr>
        <w:t>Mam</w:t>
      </w:r>
      <w:r w:rsidRPr="008257A9">
        <w:rPr>
          <w:rFonts w:eastAsia="Calibri" w:cstheme="minorHAnsi"/>
          <w:spacing w:val="-2"/>
          <w:sz w:val="24"/>
          <w:szCs w:val="24"/>
        </w:rPr>
        <w:t xml:space="preserve"> </w:t>
      </w:r>
      <w:r w:rsidRPr="008257A9">
        <w:rPr>
          <w:rFonts w:eastAsia="Calibri" w:cstheme="minorHAnsi"/>
          <w:sz w:val="24"/>
          <w:szCs w:val="24"/>
        </w:rPr>
        <w:t>w</w:t>
      </w:r>
      <w:r w:rsidRPr="008257A9">
        <w:rPr>
          <w:rFonts w:eastAsia="Calibri" w:cstheme="minorHAnsi"/>
          <w:spacing w:val="-4"/>
          <w:sz w:val="24"/>
          <w:szCs w:val="24"/>
        </w:rPr>
        <w:t xml:space="preserve"> </w:t>
      </w:r>
      <w:r w:rsidRPr="008257A9">
        <w:rPr>
          <w:rFonts w:eastAsia="Calibri" w:cstheme="minorHAnsi"/>
          <w:sz w:val="24"/>
          <w:szCs w:val="24"/>
        </w:rPr>
        <w:t>bibliotece</w:t>
      </w:r>
      <w:r w:rsidRPr="008257A9">
        <w:rPr>
          <w:rFonts w:eastAsia="Calibri" w:cstheme="minorHAnsi"/>
          <w:spacing w:val="-1"/>
          <w:sz w:val="24"/>
          <w:szCs w:val="24"/>
        </w:rPr>
        <w:t xml:space="preserve"> </w:t>
      </w:r>
      <w:r w:rsidRPr="008257A9">
        <w:rPr>
          <w:rFonts w:eastAsia="Calibri" w:cstheme="minorHAnsi"/>
          <w:sz w:val="24"/>
          <w:szCs w:val="24"/>
        </w:rPr>
        <w:t>–</w:t>
      </w:r>
      <w:r w:rsidRPr="008257A9">
        <w:rPr>
          <w:rFonts w:eastAsia="Calibri" w:cstheme="minorHAnsi"/>
          <w:spacing w:val="-3"/>
          <w:sz w:val="24"/>
          <w:szCs w:val="24"/>
        </w:rPr>
        <w:t xml:space="preserve"> </w:t>
      </w:r>
      <w:r w:rsidRPr="008257A9">
        <w:rPr>
          <w:rFonts w:eastAsia="Calibri" w:cstheme="minorHAnsi"/>
          <w:sz w:val="24"/>
          <w:szCs w:val="24"/>
        </w:rPr>
        <w:t>spotkania</w:t>
      </w:r>
      <w:r w:rsidRPr="008257A9">
        <w:rPr>
          <w:rFonts w:eastAsia="Calibri" w:cstheme="minorHAnsi"/>
          <w:spacing w:val="-3"/>
          <w:sz w:val="24"/>
          <w:szCs w:val="24"/>
        </w:rPr>
        <w:t xml:space="preserve"> </w:t>
      </w:r>
      <w:r w:rsidRPr="008257A9">
        <w:rPr>
          <w:rFonts w:eastAsia="Calibri" w:cstheme="minorHAnsi"/>
          <w:sz w:val="24"/>
          <w:szCs w:val="24"/>
        </w:rPr>
        <w:t>cotygodniowe</w:t>
      </w:r>
    </w:p>
    <w:p w:rsidR="00DD3C27" w:rsidRPr="008257A9" w:rsidRDefault="00DD3C27" w:rsidP="000F7617">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warsztaty:</w:t>
      </w:r>
      <w:r w:rsidRPr="008257A9">
        <w:rPr>
          <w:rFonts w:eastAsia="Calibri" w:cstheme="minorHAnsi"/>
          <w:spacing w:val="-6"/>
          <w:sz w:val="24"/>
          <w:szCs w:val="24"/>
        </w:rPr>
        <w:t xml:space="preserve"> </w:t>
      </w:r>
      <w:r w:rsidRPr="008257A9">
        <w:rPr>
          <w:rFonts w:eastAsia="Calibri" w:cstheme="minorHAnsi"/>
          <w:sz w:val="24"/>
          <w:szCs w:val="24"/>
        </w:rPr>
        <w:t>plastyczno-artystyczne,</w:t>
      </w:r>
      <w:r w:rsidRPr="008257A9">
        <w:rPr>
          <w:rFonts w:eastAsia="Calibri" w:cstheme="minorHAnsi"/>
          <w:spacing w:val="-5"/>
          <w:sz w:val="24"/>
          <w:szCs w:val="24"/>
        </w:rPr>
        <w:t xml:space="preserve"> </w:t>
      </w:r>
      <w:r w:rsidRPr="008257A9">
        <w:rPr>
          <w:rFonts w:eastAsia="Calibri" w:cstheme="minorHAnsi"/>
          <w:sz w:val="24"/>
          <w:szCs w:val="24"/>
        </w:rPr>
        <w:t>robotyka</w:t>
      </w:r>
      <w:r w:rsidRPr="008257A9">
        <w:rPr>
          <w:rFonts w:eastAsia="Calibri" w:cstheme="minorHAnsi"/>
          <w:spacing w:val="-5"/>
          <w:sz w:val="24"/>
          <w:szCs w:val="24"/>
        </w:rPr>
        <w:t xml:space="preserve"> </w:t>
      </w:r>
      <w:r w:rsidRPr="008257A9">
        <w:rPr>
          <w:rFonts w:eastAsia="Calibri" w:cstheme="minorHAnsi"/>
          <w:sz w:val="24"/>
          <w:szCs w:val="24"/>
        </w:rPr>
        <w:t>i</w:t>
      </w:r>
      <w:r w:rsidRPr="008257A9">
        <w:rPr>
          <w:rFonts w:eastAsia="Calibri" w:cstheme="minorHAnsi"/>
          <w:spacing w:val="-3"/>
          <w:sz w:val="24"/>
          <w:szCs w:val="24"/>
        </w:rPr>
        <w:t xml:space="preserve"> </w:t>
      </w:r>
      <w:r w:rsidRPr="008257A9">
        <w:rPr>
          <w:rFonts w:eastAsia="Calibri" w:cstheme="minorHAnsi"/>
          <w:sz w:val="24"/>
          <w:szCs w:val="24"/>
        </w:rPr>
        <w:t>programowanie</w:t>
      </w:r>
    </w:p>
    <w:p w:rsidR="00DD3C27" w:rsidRPr="008257A9" w:rsidRDefault="00DD3C27" w:rsidP="000F7617">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organizacja</w:t>
      </w:r>
      <w:r w:rsidRPr="008257A9">
        <w:rPr>
          <w:rFonts w:eastAsia="Calibri" w:cstheme="minorHAnsi"/>
          <w:spacing w:val="45"/>
          <w:sz w:val="24"/>
          <w:szCs w:val="24"/>
        </w:rPr>
        <w:t xml:space="preserve"> </w:t>
      </w:r>
      <w:r w:rsidRPr="008257A9">
        <w:rPr>
          <w:rFonts w:eastAsia="Calibri" w:cstheme="minorHAnsi"/>
          <w:sz w:val="24"/>
          <w:szCs w:val="24"/>
        </w:rPr>
        <w:t>zajęć</w:t>
      </w:r>
      <w:r w:rsidRPr="008257A9">
        <w:rPr>
          <w:rFonts w:eastAsia="Calibri" w:cstheme="minorHAnsi"/>
          <w:spacing w:val="46"/>
          <w:sz w:val="24"/>
          <w:szCs w:val="24"/>
        </w:rPr>
        <w:t xml:space="preserve"> </w:t>
      </w:r>
      <w:r w:rsidRPr="008257A9">
        <w:rPr>
          <w:rFonts w:eastAsia="Calibri" w:cstheme="minorHAnsi"/>
          <w:sz w:val="24"/>
          <w:szCs w:val="24"/>
        </w:rPr>
        <w:t>integracyjnych</w:t>
      </w:r>
      <w:r w:rsidRPr="008257A9">
        <w:rPr>
          <w:rFonts w:eastAsia="Calibri" w:cstheme="minorHAnsi"/>
          <w:spacing w:val="45"/>
          <w:sz w:val="24"/>
          <w:szCs w:val="24"/>
        </w:rPr>
        <w:t xml:space="preserve"> </w:t>
      </w:r>
      <w:r w:rsidRPr="008257A9">
        <w:rPr>
          <w:rFonts w:eastAsia="Calibri" w:cstheme="minorHAnsi"/>
          <w:sz w:val="24"/>
          <w:szCs w:val="24"/>
        </w:rPr>
        <w:t>dla</w:t>
      </w:r>
      <w:r w:rsidRPr="008257A9">
        <w:rPr>
          <w:rFonts w:eastAsia="Calibri" w:cstheme="minorHAnsi"/>
          <w:spacing w:val="45"/>
          <w:sz w:val="24"/>
          <w:szCs w:val="24"/>
        </w:rPr>
        <w:t xml:space="preserve"> </w:t>
      </w:r>
      <w:r w:rsidRPr="008257A9">
        <w:rPr>
          <w:rFonts w:eastAsia="Calibri" w:cstheme="minorHAnsi"/>
          <w:sz w:val="24"/>
          <w:szCs w:val="24"/>
        </w:rPr>
        <w:t>ukraińskich</w:t>
      </w:r>
      <w:r w:rsidRPr="008257A9">
        <w:rPr>
          <w:rFonts w:eastAsia="Calibri" w:cstheme="minorHAnsi"/>
          <w:spacing w:val="45"/>
          <w:sz w:val="24"/>
          <w:szCs w:val="24"/>
        </w:rPr>
        <w:t xml:space="preserve"> </w:t>
      </w:r>
      <w:r w:rsidRPr="008257A9">
        <w:rPr>
          <w:rFonts w:eastAsia="Calibri" w:cstheme="minorHAnsi"/>
          <w:sz w:val="24"/>
          <w:szCs w:val="24"/>
        </w:rPr>
        <w:t>dzieci</w:t>
      </w:r>
      <w:r w:rsidRPr="008257A9">
        <w:rPr>
          <w:rFonts w:eastAsia="Calibri" w:cstheme="minorHAnsi"/>
          <w:spacing w:val="46"/>
          <w:sz w:val="24"/>
          <w:szCs w:val="24"/>
        </w:rPr>
        <w:t xml:space="preserve"> </w:t>
      </w:r>
      <w:r w:rsidRPr="008257A9">
        <w:rPr>
          <w:rFonts w:eastAsia="Calibri" w:cstheme="minorHAnsi"/>
          <w:sz w:val="24"/>
          <w:szCs w:val="24"/>
        </w:rPr>
        <w:t>(plastyczne,</w:t>
      </w:r>
      <w:r w:rsidRPr="008257A9">
        <w:rPr>
          <w:rFonts w:eastAsia="Calibri" w:cstheme="minorHAnsi"/>
          <w:spacing w:val="46"/>
          <w:sz w:val="24"/>
          <w:szCs w:val="24"/>
        </w:rPr>
        <w:t xml:space="preserve"> </w:t>
      </w:r>
      <w:r w:rsidRPr="008257A9">
        <w:rPr>
          <w:rFonts w:eastAsia="Calibri" w:cstheme="minorHAnsi"/>
          <w:sz w:val="24"/>
          <w:szCs w:val="24"/>
        </w:rPr>
        <w:t>wokalne,</w:t>
      </w:r>
    </w:p>
    <w:p w:rsidR="00DD3C27" w:rsidRPr="008257A9" w:rsidRDefault="00DD3C27" w:rsidP="00DD3C27">
      <w:pPr>
        <w:widowControl w:val="0"/>
        <w:autoSpaceDE w:val="0"/>
        <w:autoSpaceDN w:val="0"/>
        <w:spacing w:before="45" w:after="0" w:line="240" w:lineRule="auto"/>
        <w:rPr>
          <w:rFonts w:eastAsia="Calibri" w:cstheme="minorHAnsi"/>
          <w:sz w:val="24"/>
          <w:szCs w:val="24"/>
        </w:rPr>
      </w:pPr>
      <w:r w:rsidRPr="008257A9">
        <w:rPr>
          <w:rFonts w:eastAsia="Calibri" w:cstheme="minorHAnsi"/>
          <w:sz w:val="24"/>
          <w:szCs w:val="24"/>
        </w:rPr>
        <w:t>programowania</w:t>
      </w:r>
      <w:r w:rsidRPr="008257A9">
        <w:rPr>
          <w:rFonts w:eastAsia="Calibri" w:cstheme="minorHAnsi"/>
          <w:spacing w:val="-4"/>
          <w:sz w:val="24"/>
          <w:szCs w:val="24"/>
        </w:rPr>
        <w:t xml:space="preserve"> </w:t>
      </w:r>
      <w:r w:rsidRPr="008257A9">
        <w:rPr>
          <w:rFonts w:eastAsia="Calibri" w:cstheme="minorHAnsi"/>
          <w:sz w:val="24"/>
          <w:szCs w:val="24"/>
        </w:rPr>
        <w:t>i</w:t>
      </w:r>
      <w:r w:rsidRPr="008257A9">
        <w:rPr>
          <w:rFonts w:eastAsia="Calibri" w:cstheme="minorHAnsi"/>
          <w:spacing w:val="-3"/>
          <w:sz w:val="24"/>
          <w:szCs w:val="24"/>
        </w:rPr>
        <w:t xml:space="preserve"> </w:t>
      </w:r>
      <w:r w:rsidRPr="008257A9">
        <w:rPr>
          <w:rFonts w:eastAsia="Calibri" w:cstheme="minorHAnsi"/>
          <w:sz w:val="24"/>
          <w:szCs w:val="24"/>
        </w:rPr>
        <w:t>robotyki)</w:t>
      </w:r>
    </w:p>
    <w:p w:rsidR="00DD3C27" w:rsidRPr="008257A9" w:rsidRDefault="00DD3C27" w:rsidP="000F7617">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Zajęcia</w:t>
      </w:r>
      <w:r w:rsidRPr="008257A9">
        <w:rPr>
          <w:rFonts w:eastAsia="Calibri" w:cstheme="minorHAnsi"/>
          <w:spacing w:val="-4"/>
          <w:sz w:val="24"/>
          <w:szCs w:val="24"/>
        </w:rPr>
        <w:t xml:space="preserve"> </w:t>
      </w:r>
      <w:r w:rsidRPr="008257A9">
        <w:rPr>
          <w:rFonts w:eastAsia="Calibri" w:cstheme="minorHAnsi"/>
          <w:sz w:val="24"/>
          <w:szCs w:val="24"/>
        </w:rPr>
        <w:t>wakacyjne</w:t>
      </w:r>
      <w:r w:rsidRPr="008257A9">
        <w:rPr>
          <w:rFonts w:eastAsia="Calibri" w:cstheme="minorHAnsi"/>
          <w:spacing w:val="-3"/>
          <w:sz w:val="24"/>
          <w:szCs w:val="24"/>
        </w:rPr>
        <w:t xml:space="preserve"> </w:t>
      </w:r>
      <w:r w:rsidRPr="008257A9">
        <w:rPr>
          <w:rFonts w:eastAsia="Calibri" w:cstheme="minorHAnsi"/>
          <w:sz w:val="24"/>
          <w:szCs w:val="24"/>
        </w:rPr>
        <w:t>Summer</w:t>
      </w:r>
      <w:r w:rsidRPr="008257A9">
        <w:rPr>
          <w:rFonts w:eastAsia="Calibri" w:cstheme="minorHAnsi"/>
          <w:spacing w:val="-3"/>
          <w:sz w:val="24"/>
          <w:szCs w:val="24"/>
        </w:rPr>
        <w:t xml:space="preserve"> </w:t>
      </w:r>
      <w:r w:rsidRPr="008257A9">
        <w:rPr>
          <w:rFonts w:eastAsia="Calibri" w:cstheme="minorHAnsi"/>
          <w:sz w:val="24"/>
          <w:szCs w:val="24"/>
        </w:rPr>
        <w:t>Dance</w:t>
      </w:r>
    </w:p>
    <w:p w:rsidR="00DD3C27" w:rsidRPr="008257A9" w:rsidRDefault="00DD3C27" w:rsidP="000F7617">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Cegłowskie</w:t>
      </w:r>
      <w:r w:rsidRPr="008257A9">
        <w:rPr>
          <w:rFonts w:eastAsia="Calibri" w:cstheme="minorHAnsi"/>
          <w:spacing w:val="-3"/>
          <w:sz w:val="24"/>
          <w:szCs w:val="24"/>
        </w:rPr>
        <w:t xml:space="preserve"> </w:t>
      </w:r>
      <w:r w:rsidRPr="008257A9">
        <w:rPr>
          <w:rFonts w:eastAsia="Calibri" w:cstheme="minorHAnsi"/>
          <w:sz w:val="24"/>
          <w:szCs w:val="24"/>
        </w:rPr>
        <w:t>Kino</w:t>
      </w:r>
      <w:r w:rsidRPr="008257A9">
        <w:rPr>
          <w:rFonts w:eastAsia="Calibri" w:cstheme="minorHAnsi"/>
          <w:spacing w:val="-1"/>
          <w:sz w:val="24"/>
          <w:szCs w:val="24"/>
        </w:rPr>
        <w:t xml:space="preserve"> </w:t>
      </w:r>
      <w:r w:rsidRPr="008257A9">
        <w:rPr>
          <w:rFonts w:eastAsia="Calibri" w:cstheme="minorHAnsi"/>
          <w:sz w:val="24"/>
          <w:szCs w:val="24"/>
        </w:rPr>
        <w:t>Letnie –</w:t>
      </w:r>
      <w:r w:rsidRPr="008257A9">
        <w:rPr>
          <w:rFonts w:eastAsia="Calibri" w:cstheme="minorHAnsi"/>
          <w:spacing w:val="-3"/>
          <w:sz w:val="24"/>
          <w:szCs w:val="24"/>
        </w:rPr>
        <w:t xml:space="preserve"> </w:t>
      </w:r>
      <w:r w:rsidRPr="008257A9">
        <w:rPr>
          <w:rFonts w:eastAsia="Calibri" w:cstheme="minorHAnsi"/>
          <w:sz w:val="24"/>
          <w:szCs w:val="24"/>
        </w:rPr>
        <w:t>cykl</w:t>
      </w:r>
      <w:r w:rsidRPr="008257A9">
        <w:rPr>
          <w:rFonts w:eastAsia="Calibri" w:cstheme="minorHAnsi"/>
          <w:spacing w:val="-1"/>
          <w:sz w:val="24"/>
          <w:szCs w:val="24"/>
        </w:rPr>
        <w:t xml:space="preserve"> </w:t>
      </w:r>
      <w:r w:rsidRPr="008257A9">
        <w:rPr>
          <w:rFonts w:eastAsia="Calibri" w:cstheme="minorHAnsi"/>
          <w:sz w:val="24"/>
          <w:szCs w:val="24"/>
        </w:rPr>
        <w:t>wakacyjny</w:t>
      </w:r>
    </w:p>
    <w:p w:rsidR="00DD3C27" w:rsidRPr="008257A9" w:rsidRDefault="00DD3C27" w:rsidP="00DD3C27">
      <w:pPr>
        <w:widowControl w:val="0"/>
        <w:autoSpaceDE w:val="0"/>
        <w:autoSpaceDN w:val="0"/>
        <w:spacing w:before="9" w:after="0" w:line="240" w:lineRule="auto"/>
        <w:rPr>
          <w:rFonts w:eastAsia="Calibri" w:cstheme="minorHAnsi"/>
          <w:sz w:val="24"/>
          <w:szCs w:val="24"/>
        </w:rPr>
      </w:pPr>
    </w:p>
    <w:p w:rsidR="00DD3C27" w:rsidRPr="008257A9" w:rsidRDefault="00DD3C27" w:rsidP="00DD3C27">
      <w:pPr>
        <w:widowControl w:val="0"/>
        <w:autoSpaceDE w:val="0"/>
        <w:autoSpaceDN w:val="0"/>
        <w:spacing w:before="1" w:after="0" w:line="240" w:lineRule="auto"/>
        <w:outlineLvl w:val="0"/>
        <w:rPr>
          <w:rFonts w:eastAsia="Calibri" w:cstheme="minorHAnsi"/>
          <w:b/>
          <w:bCs/>
          <w:sz w:val="24"/>
          <w:szCs w:val="24"/>
          <w:u w:color="000000"/>
        </w:rPr>
      </w:pPr>
      <w:r w:rsidRPr="008257A9">
        <w:rPr>
          <w:rFonts w:eastAsia="Calibri" w:cstheme="minorHAnsi"/>
          <w:b/>
          <w:bCs/>
          <w:sz w:val="24"/>
          <w:szCs w:val="24"/>
          <w:u w:val="single" w:color="000000"/>
        </w:rPr>
        <w:t>Wydarzenia</w:t>
      </w:r>
      <w:r w:rsidRPr="008257A9">
        <w:rPr>
          <w:rFonts w:eastAsia="Calibri" w:cstheme="minorHAnsi"/>
          <w:b/>
          <w:bCs/>
          <w:spacing w:val="-6"/>
          <w:sz w:val="24"/>
          <w:szCs w:val="24"/>
          <w:u w:val="single" w:color="000000"/>
        </w:rPr>
        <w:t xml:space="preserve"> </w:t>
      </w:r>
      <w:r w:rsidRPr="008257A9">
        <w:rPr>
          <w:rFonts w:eastAsia="Calibri" w:cstheme="minorHAnsi"/>
          <w:b/>
          <w:bCs/>
          <w:sz w:val="24"/>
          <w:szCs w:val="24"/>
          <w:u w:val="single" w:color="000000"/>
        </w:rPr>
        <w:t>jednostkowe:</w:t>
      </w:r>
    </w:p>
    <w:p w:rsidR="00DD3C27" w:rsidRPr="008257A9" w:rsidRDefault="00DD3C27" w:rsidP="00DD3C27">
      <w:pPr>
        <w:widowControl w:val="0"/>
        <w:autoSpaceDE w:val="0"/>
        <w:autoSpaceDN w:val="0"/>
        <w:spacing w:before="8" w:after="0" w:line="240" w:lineRule="auto"/>
        <w:rPr>
          <w:rFonts w:eastAsia="Calibri" w:cstheme="minorHAnsi"/>
          <w:b/>
          <w:sz w:val="24"/>
          <w:szCs w:val="24"/>
        </w:rPr>
      </w:pPr>
    </w:p>
    <w:p w:rsidR="00DD3C27" w:rsidRPr="008257A9" w:rsidRDefault="00DD3C27" w:rsidP="000F7617">
      <w:pPr>
        <w:widowControl w:val="0"/>
        <w:numPr>
          <w:ilvl w:val="0"/>
          <w:numId w:val="40"/>
        </w:numPr>
        <w:tabs>
          <w:tab w:val="left" w:pos="837"/>
        </w:tabs>
        <w:autoSpaceDE w:val="0"/>
        <w:autoSpaceDN w:val="0"/>
        <w:spacing w:before="100" w:after="0" w:line="240" w:lineRule="auto"/>
        <w:ind w:hanging="361"/>
        <w:rPr>
          <w:rFonts w:eastAsia="Calibri" w:cstheme="minorHAnsi"/>
          <w:sz w:val="24"/>
          <w:szCs w:val="24"/>
        </w:rPr>
      </w:pPr>
      <w:r w:rsidRPr="008257A9">
        <w:rPr>
          <w:rFonts w:eastAsia="Calibri" w:cstheme="minorHAnsi"/>
          <w:sz w:val="24"/>
          <w:szCs w:val="24"/>
        </w:rPr>
        <w:t>Czytelnik</w:t>
      </w:r>
      <w:r w:rsidRPr="008257A9">
        <w:rPr>
          <w:rFonts w:eastAsia="Calibri" w:cstheme="minorHAnsi"/>
          <w:spacing w:val="-3"/>
          <w:sz w:val="24"/>
          <w:szCs w:val="24"/>
        </w:rPr>
        <w:t xml:space="preserve"> </w:t>
      </w:r>
      <w:r w:rsidRPr="008257A9">
        <w:rPr>
          <w:rFonts w:eastAsia="Calibri" w:cstheme="minorHAnsi"/>
          <w:sz w:val="24"/>
          <w:szCs w:val="24"/>
        </w:rPr>
        <w:t>Roku</w:t>
      </w:r>
      <w:r w:rsidRPr="008257A9">
        <w:rPr>
          <w:rFonts w:eastAsia="Calibri" w:cstheme="minorHAnsi"/>
          <w:spacing w:val="-3"/>
          <w:sz w:val="24"/>
          <w:szCs w:val="24"/>
        </w:rPr>
        <w:t xml:space="preserve"> </w:t>
      </w:r>
      <w:r w:rsidRPr="008257A9">
        <w:rPr>
          <w:rFonts w:eastAsia="Calibri" w:cstheme="minorHAnsi"/>
          <w:sz w:val="24"/>
          <w:szCs w:val="24"/>
        </w:rPr>
        <w:t>2021</w:t>
      </w:r>
    </w:p>
    <w:p w:rsidR="00DD3C27" w:rsidRPr="008257A9" w:rsidRDefault="00DD3C27" w:rsidP="000F7617">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Konkurs</w:t>
      </w:r>
      <w:r w:rsidRPr="008257A9">
        <w:rPr>
          <w:rFonts w:eastAsia="Calibri" w:cstheme="minorHAnsi"/>
          <w:spacing w:val="39"/>
          <w:sz w:val="24"/>
          <w:szCs w:val="24"/>
        </w:rPr>
        <w:t xml:space="preserve"> </w:t>
      </w:r>
      <w:r w:rsidRPr="008257A9">
        <w:rPr>
          <w:rFonts w:eastAsia="Calibri" w:cstheme="minorHAnsi"/>
          <w:sz w:val="24"/>
          <w:szCs w:val="24"/>
        </w:rPr>
        <w:t>recytatorski</w:t>
      </w:r>
      <w:r w:rsidRPr="008257A9">
        <w:rPr>
          <w:rFonts w:eastAsia="Calibri" w:cstheme="minorHAnsi"/>
          <w:spacing w:val="41"/>
          <w:sz w:val="24"/>
          <w:szCs w:val="24"/>
        </w:rPr>
        <w:t xml:space="preserve"> </w:t>
      </w:r>
      <w:r w:rsidRPr="008257A9">
        <w:rPr>
          <w:rFonts w:eastAsia="Calibri" w:cstheme="minorHAnsi"/>
          <w:sz w:val="24"/>
          <w:szCs w:val="24"/>
        </w:rPr>
        <w:t>Warszawska</w:t>
      </w:r>
      <w:r w:rsidRPr="008257A9">
        <w:rPr>
          <w:rFonts w:eastAsia="Calibri" w:cstheme="minorHAnsi"/>
          <w:spacing w:val="39"/>
          <w:sz w:val="24"/>
          <w:szCs w:val="24"/>
        </w:rPr>
        <w:t xml:space="preserve"> </w:t>
      </w:r>
      <w:r w:rsidRPr="008257A9">
        <w:rPr>
          <w:rFonts w:eastAsia="Calibri" w:cstheme="minorHAnsi"/>
          <w:sz w:val="24"/>
          <w:szCs w:val="24"/>
        </w:rPr>
        <w:t>Syrenka</w:t>
      </w:r>
      <w:r w:rsidRPr="008257A9">
        <w:rPr>
          <w:rFonts w:eastAsia="Calibri" w:cstheme="minorHAnsi"/>
          <w:spacing w:val="39"/>
          <w:sz w:val="24"/>
          <w:szCs w:val="24"/>
        </w:rPr>
        <w:t xml:space="preserve"> </w:t>
      </w:r>
      <w:r w:rsidRPr="008257A9">
        <w:rPr>
          <w:rFonts w:eastAsia="Calibri" w:cstheme="minorHAnsi"/>
          <w:sz w:val="24"/>
          <w:szCs w:val="24"/>
        </w:rPr>
        <w:t>i</w:t>
      </w:r>
      <w:r w:rsidRPr="008257A9">
        <w:rPr>
          <w:rFonts w:eastAsia="Calibri" w:cstheme="minorHAnsi"/>
          <w:spacing w:val="41"/>
          <w:sz w:val="24"/>
          <w:szCs w:val="24"/>
        </w:rPr>
        <w:t xml:space="preserve"> </w:t>
      </w:r>
      <w:r w:rsidRPr="008257A9">
        <w:rPr>
          <w:rFonts w:eastAsia="Calibri" w:cstheme="minorHAnsi"/>
          <w:sz w:val="24"/>
          <w:szCs w:val="24"/>
        </w:rPr>
        <w:t>Powiatowy</w:t>
      </w:r>
      <w:r w:rsidRPr="008257A9">
        <w:rPr>
          <w:rFonts w:eastAsia="Calibri" w:cstheme="minorHAnsi"/>
          <w:spacing w:val="39"/>
          <w:sz w:val="24"/>
          <w:szCs w:val="24"/>
        </w:rPr>
        <w:t xml:space="preserve"> </w:t>
      </w:r>
      <w:r w:rsidRPr="008257A9">
        <w:rPr>
          <w:rFonts w:eastAsia="Calibri" w:cstheme="minorHAnsi"/>
          <w:sz w:val="24"/>
          <w:szCs w:val="24"/>
        </w:rPr>
        <w:t>Konkurs</w:t>
      </w:r>
      <w:r w:rsidRPr="008257A9">
        <w:rPr>
          <w:rFonts w:eastAsia="Calibri" w:cstheme="minorHAnsi"/>
          <w:spacing w:val="40"/>
          <w:sz w:val="24"/>
          <w:szCs w:val="24"/>
        </w:rPr>
        <w:t xml:space="preserve"> </w:t>
      </w:r>
      <w:r w:rsidRPr="008257A9">
        <w:rPr>
          <w:rFonts w:eastAsia="Calibri" w:cstheme="minorHAnsi"/>
          <w:sz w:val="24"/>
          <w:szCs w:val="24"/>
        </w:rPr>
        <w:t>Recytatorski</w:t>
      </w:r>
    </w:p>
    <w:p w:rsidR="00DD3C27" w:rsidRPr="008257A9" w:rsidRDefault="00DD3C27" w:rsidP="00DD3C27">
      <w:pPr>
        <w:widowControl w:val="0"/>
        <w:autoSpaceDE w:val="0"/>
        <w:autoSpaceDN w:val="0"/>
        <w:spacing w:before="47" w:after="0" w:line="240" w:lineRule="auto"/>
        <w:rPr>
          <w:rFonts w:eastAsia="Calibri" w:cstheme="minorHAnsi"/>
          <w:sz w:val="24"/>
          <w:szCs w:val="24"/>
        </w:rPr>
      </w:pPr>
      <w:r w:rsidRPr="008257A9">
        <w:rPr>
          <w:rFonts w:eastAsia="Calibri" w:cstheme="minorHAnsi"/>
          <w:sz w:val="24"/>
          <w:szCs w:val="24"/>
        </w:rPr>
        <w:t>Poezji</w:t>
      </w:r>
      <w:r w:rsidRPr="008257A9">
        <w:rPr>
          <w:rFonts w:eastAsia="Calibri" w:cstheme="minorHAnsi"/>
          <w:spacing w:val="-4"/>
          <w:sz w:val="24"/>
          <w:szCs w:val="24"/>
        </w:rPr>
        <w:t xml:space="preserve"> </w:t>
      </w:r>
      <w:r w:rsidRPr="008257A9">
        <w:rPr>
          <w:rFonts w:eastAsia="Calibri" w:cstheme="minorHAnsi"/>
          <w:sz w:val="24"/>
          <w:szCs w:val="24"/>
        </w:rPr>
        <w:t>i</w:t>
      </w:r>
      <w:r w:rsidRPr="008257A9">
        <w:rPr>
          <w:rFonts w:eastAsia="Calibri" w:cstheme="minorHAnsi"/>
          <w:spacing w:val="-2"/>
          <w:sz w:val="24"/>
          <w:szCs w:val="24"/>
        </w:rPr>
        <w:t xml:space="preserve"> </w:t>
      </w:r>
      <w:r w:rsidRPr="008257A9">
        <w:rPr>
          <w:rFonts w:eastAsia="Calibri" w:cstheme="minorHAnsi"/>
          <w:sz w:val="24"/>
          <w:szCs w:val="24"/>
        </w:rPr>
        <w:t>Prozy</w:t>
      </w:r>
      <w:r w:rsidRPr="008257A9">
        <w:rPr>
          <w:rFonts w:eastAsia="Calibri" w:cstheme="minorHAnsi"/>
          <w:spacing w:val="-3"/>
          <w:sz w:val="24"/>
          <w:szCs w:val="24"/>
        </w:rPr>
        <w:t xml:space="preserve"> </w:t>
      </w:r>
      <w:r w:rsidRPr="008257A9">
        <w:rPr>
          <w:rFonts w:eastAsia="Calibri" w:cstheme="minorHAnsi"/>
          <w:sz w:val="24"/>
          <w:szCs w:val="24"/>
        </w:rPr>
        <w:t>Obcojęzycznej</w:t>
      </w:r>
      <w:r w:rsidRPr="008257A9">
        <w:rPr>
          <w:rFonts w:eastAsia="Calibri" w:cstheme="minorHAnsi"/>
          <w:spacing w:val="-3"/>
          <w:sz w:val="24"/>
          <w:szCs w:val="24"/>
        </w:rPr>
        <w:t xml:space="preserve"> </w:t>
      </w:r>
      <w:r w:rsidRPr="008257A9">
        <w:rPr>
          <w:rFonts w:eastAsia="Calibri" w:cstheme="minorHAnsi"/>
          <w:sz w:val="24"/>
          <w:szCs w:val="24"/>
        </w:rPr>
        <w:t>Babel</w:t>
      </w:r>
    </w:p>
    <w:p w:rsidR="00DD3C27" w:rsidRPr="008257A9" w:rsidRDefault="00DD3C27" w:rsidP="000F7617">
      <w:pPr>
        <w:widowControl w:val="0"/>
        <w:numPr>
          <w:ilvl w:val="0"/>
          <w:numId w:val="40"/>
        </w:numPr>
        <w:tabs>
          <w:tab w:val="left" w:pos="837"/>
        </w:tabs>
        <w:autoSpaceDE w:val="0"/>
        <w:autoSpaceDN w:val="0"/>
        <w:spacing w:before="48" w:after="0" w:line="271" w:lineRule="auto"/>
        <w:ind w:right="480"/>
        <w:rPr>
          <w:rFonts w:eastAsia="Calibri" w:cstheme="minorHAnsi"/>
          <w:sz w:val="24"/>
          <w:szCs w:val="24"/>
        </w:rPr>
      </w:pPr>
      <w:r w:rsidRPr="008257A9">
        <w:rPr>
          <w:rFonts w:eastAsia="Calibri" w:cstheme="minorHAnsi"/>
          <w:sz w:val="24"/>
          <w:szCs w:val="24"/>
        </w:rPr>
        <w:t>Spotkania</w:t>
      </w:r>
      <w:r w:rsidRPr="008257A9">
        <w:rPr>
          <w:rFonts w:eastAsia="Calibri" w:cstheme="minorHAnsi"/>
          <w:spacing w:val="6"/>
          <w:sz w:val="24"/>
          <w:szCs w:val="24"/>
        </w:rPr>
        <w:t xml:space="preserve"> </w:t>
      </w:r>
      <w:r w:rsidRPr="008257A9">
        <w:rPr>
          <w:rFonts w:eastAsia="Calibri" w:cstheme="minorHAnsi"/>
          <w:sz w:val="24"/>
          <w:szCs w:val="24"/>
        </w:rPr>
        <w:t>autorskie</w:t>
      </w:r>
      <w:r w:rsidRPr="008257A9">
        <w:rPr>
          <w:rFonts w:eastAsia="Calibri" w:cstheme="minorHAnsi"/>
          <w:spacing w:val="6"/>
          <w:sz w:val="24"/>
          <w:szCs w:val="24"/>
        </w:rPr>
        <w:t xml:space="preserve"> </w:t>
      </w:r>
      <w:r w:rsidRPr="008257A9">
        <w:rPr>
          <w:rFonts w:eastAsia="Calibri" w:cstheme="minorHAnsi"/>
          <w:sz w:val="24"/>
          <w:szCs w:val="24"/>
        </w:rPr>
        <w:t>z</w:t>
      </w:r>
      <w:r w:rsidRPr="008257A9">
        <w:rPr>
          <w:rFonts w:eastAsia="Calibri" w:cstheme="minorHAnsi"/>
          <w:spacing w:val="9"/>
          <w:sz w:val="24"/>
          <w:szCs w:val="24"/>
        </w:rPr>
        <w:t xml:space="preserve"> </w:t>
      </w:r>
      <w:r w:rsidRPr="008257A9">
        <w:rPr>
          <w:rFonts w:eastAsia="Calibri" w:cstheme="minorHAnsi"/>
          <w:sz w:val="24"/>
          <w:szCs w:val="24"/>
        </w:rPr>
        <w:t>Barbarą</w:t>
      </w:r>
      <w:r w:rsidRPr="008257A9">
        <w:rPr>
          <w:rFonts w:eastAsia="Calibri" w:cstheme="minorHAnsi"/>
          <w:spacing w:val="6"/>
          <w:sz w:val="24"/>
          <w:szCs w:val="24"/>
        </w:rPr>
        <w:t xml:space="preserve"> </w:t>
      </w:r>
      <w:r w:rsidRPr="008257A9">
        <w:rPr>
          <w:rFonts w:eastAsia="Calibri" w:cstheme="minorHAnsi"/>
          <w:sz w:val="24"/>
          <w:szCs w:val="24"/>
        </w:rPr>
        <w:t>Supeł</w:t>
      </w:r>
      <w:r w:rsidRPr="008257A9">
        <w:rPr>
          <w:rFonts w:eastAsia="Calibri" w:cstheme="minorHAnsi"/>
          <w:spacing w:val="7"/>
          <w:sz w:val="24"/>
          <w:szCs w:val="24"/>
        </w:rPr>
        <w:t xml:space="preserve"> </w:t>
      </w:r>
      <w:r w:rsidRPr="008257A9">
        <w:rPr>
          <w:rFonts w:eastAsia="Calibri" w:cstheme="minorHAnsi"/>
          <w:sz w:val="24"/>
          <w:szCs w:val="24"/>
        </w:rPr>
        <w:t>dla</w:t>
      </w:r>
      <w:r w:rsidRPr="008257A9">
        <w:rPr>
          <w:rFonts w:eastAsia="Calibri" w:cstheme="minorHAnsi"/>
          <w:spacing w:val="5"/>
          <w:sz w:val="24"/>
          <w:szCs w:val="24"/>
        </w:rPr>
        <w:t xml:space="preserve"> </w:t>
      </w:r>
      <w:r w:rsidRPr="008257A9">
        <w:rPr>
          <w:rFonts w:eastAsia="Calibri" w:cstheme="minorHAnsi"/>
          <w:sz w:val="24"/>
          <w:szCs w:val="24"/>
        </w:rPr>
        <w:t>dzieci</w:t>
      </w:r>
      <w:r w:rsidRPr="008257A9">
        <w:rPr>
          <w:rFonts w:eastAsia="Calibri" w:cstheme="minorHAnsi"/>
          <w:spacing w:val="6"/>
          <w:sz w:val="24"/>
          <w:szCs w:val="24"/>
        </w:rPr>
        <w:t xml:space="preserve"> </w:t>
      </w:r>
      <w:r w:rsidRPr="008257A9">
        <w:rPr>
          <w:rFonts w:eastAsia="Calibri" w:cstheme="minorHAnsi"/>
          <w:sz w:val="24"/>
          <w:szCs w:val="24"/>
        </w:rPr>
        <w:t>i</w:t>
      </w:r>
      <w:r w:rsidRPr="008257A9">
        <w:rPr>
          <w:rFonts w:eastAsia="Calibri" w:cstheme="minorHAnsi"/>
          <w:spacing w:val="5"/>
          <w:sz w:val="24"/>
          <w:szCs w:val="24"/>
        </w:rPr>
        <w:t xml:space="preserve"> </w:t>
      </w:r>
      <w:r w:rsidRPr="008257A9">
        <w:rPr>
          <w:rFonts w:eastAsia="Calibri" w:cstheme="minorHAnsi"/>
          <w:sz w:val="24"/>
          <w:szCs w:val="24"/>
        </w:rPr>
        <w:t>Zbigniewem</w:t>
      </w:r>
      <w:r w:rsidRPr="008257A9">
        <w:rPr>
          <w:rFonts w:eastAsia="Calibri" w:cstheme="minorHAnsi"/>
          <w:spacing w:val="5"/>
          <w:sz w:val="24"/>
          <w:szCs w:val="24"/>
        </w:rPr>
        <w:t xml:space="preserve"> </w:t>
      </w:r>
      <w:r w:rsidRPr="008257A9">
        <w:rPr>
          <w:rFonts w:eastAsia="Calibri" w:cstheme="minorHAnsi"/>
          <w:sz w:val="24"/>
          <w:szCs w:val="24"/>
        </w:rPr>
        <w:t>Masternakiem</w:t>
      </w:r>
      <w:r w:rsidRPr="008257A9">
        <w:rPr>
          <w:rFonts w:eastAsia="Calibri" w:cstheme="minorHAnsi"/>
          <w:spacing w:val="4"/>
          <w:sz w:val="24"/>
          <w:szCs w:val="24"/>
        </w:rPr>
        <w:t xml:space="preserve"> </w:t>
      </w:r>
      <w:r w:rsidRPr="008257A9">
        <w:rPr>
          <w:rFonts w:eastAsia="Calibri" w:cstheme="minorHAnsi"/>
          <w:sz w:val="24"/>
          <w:szCs w:val="24"/>
        </w:rPr>
        <w:t>dla</w:t>
      </w:r>
      <w:r w:rsidRPr="008257A9">
        <w:rPr>
          <w:rFonts w:eastAsia="Calibri" w:cstheme="minorHAnsi"/>
          <w:spacing w:val="-55"/>
          <w:sz w:val="24"/>
          <w:szCs w:val="24"/>
        </w:rPr>
        <w:t xml:space="preserve"> </w:t>
      </w:r>
      <w:r w:rsidRPr="008257A9">
        <w:rPr>
          <w:rFonts w:eastAsia="Calibri" w:cstheme="minorHAnsi"/>
          <w:sz w:val="24"/>
          <w:szCs w:val="24"/>
        </w:rPr>
        <w:t>młodzieży</w:t>
      </w:r>
    </w:p>
    <w:p w:rsidR="00DD3C27" w:rsidRPr="008257A9" w:rsidRDefault="00DD3C27" w:rsidP="000F7617">
      <w:pPr>
        <w:widowControl w:val="0"/>
        <w:numPr>
          <w:ilvl w:val="0"/>
          <w:numId w:val="40"/>
        </w:numPr>
        <w:tabs>
          <w:tab w:val="left" w:pos="837"/>
        </w:tabs>
        <w:autoSpaceDE w:val="0"/>
        <w:autoSpaceDN w:val="0"/>
        <w:spacing w:before="6" w:after="0" w:line="240" w:lineRule="auto"/>
        <w:ind w:hanging="361"/>
        <w:rPr>
          <w:rFonts w:eastAsia="Calibri" w:cstheme="minorHAnsi"/>
          <w:sz w:val="24"/>
          <w:szCs w:val="24"/>
        </w:rPr>
      </w:pPr>
      <w:r w:rsidRPr="008257A9">
        <w:rPr>
          <w:rFonts w:eastAsia="Calibri" w:cstheme="minorHAnsi"/>
          <w:sz w:val="24"/>
          <w:szCs w:val="24"/>
        </w:rPr>
        <w:t>Sylwestrowe</w:t>
      </w:r>
      <w:r w:rsidRPr="008257A9">
        <w:rPr>
          <w:rFonts w:eastAsia="Calibri" w:cstheme="minorHAnsi"/>
          <w:spacing w:val="-1"/>
          <w:sz w:val="24"/>
          <w:szCs w:val="24"/>
        </w:rPr>
        <w:t xml:space="preserve"> </w:t>
      </w:r>
      <w:r w:rsidRPr="008257A9">
        <w:rPr>
          <w:rFonts w:eastAsia="Calibri" w:cstheme="minorHAnsi"/>
          <w:sz w:val="24"/>
          <w:szCs w:val="24"/>
        </w:rPr>
        <w:t>muzykowanie</w:t>
      </w:r>
      <w:r w:rsidRPr="008257A9">
        <w:rPr>
          <w:rFonts w:eastAsia="Calibri" w:cstheme="minorHAnsi"/>
          <w:spacing w:val="-3"/>
          <w:sz w:val="24"/>
          <w:szCs w:val="24"/>
        </w:rPr>
        <w:t xml:space="preserve"> </w:t>
      </w:r>
      <w:r w:rsidRPr="008257A9">
        <w:rPr>
          <w:rFonts w:eastAsia="Calibri" w:cstheme="minorHAnsi"/>
          <w:sz w:val="24"/>
          <w:szCs w:val="24"/>
        </w:rPr>
        <w:t>pod</w:t>
      </w:r>
      <w:r w:rsidRPr="008257A9">
        <w:rPr>
          <w:rFonts w:eastAsia="Calibri" w:cstheme="minorHAnsi"/>
          <w:spacing w:val="-3"/>
          <w:sz w:val="24"/>
          <w:szCs w:val="24"/>
        </w:rPr>
        <w:t xml:space="preserve"> </w:t>
      </w:r>
      <w:r w:rsidRPr="008257A9">
        <w:rPr>
          <w:rFonts w:eastAsia="Calibri" w:cstheme="minorHAnsi"/>
          <w:sz w:val="24"/>
          <w:szCs w:val="24"/>
        </w:rPr>
        <w:t>chmurką</w:t>
      </w:r>
      <w:r w:rsidRPr="008257A9">
        <w:rPr>
          <w:rFonts w:eastAsia="Calibri" w:cstheme="minorHAnsi"/>
          <w:spacing w:val="-2"/>
          <w:sz w:val="24"/>
          <w:szCs w:val="24"/>
        </w:rPr>
        <w:t xml:space="preserve"> </w:t>
      </w:r>
      <w:r w:rsidRPr="008257A9">
        <w:rPr>
          <w:rFonts w:eastAsia="Calibri" w:cstheme="minorHAnsi"/>
          <w:sz w:val="24"/>
          <w:szCs w:val="24"/>
        </w:rPr>
        <w:t>z</w:t>
      </w:r>
      <w:r w:rsidRPr="008257A9">
        <w:rPr>
          <w:rFonts w:eastAsia="Calibri" w:cstheme="minorHAnsi"/>
          <w:spacing w:val="-3"/>
          <w:sz w:val="24"/>
          <w:szCs w:val="24"/>
        </w:rPr>
        <w:t xml:space="preserve"> </w:t>
      </w:r>
      <w:r w:rsidRPr="008257A9">
        <w:rPr>
          <w:rFonts w:eastAsia="Calibri" w:cstheme="minorHAnsi"/>
          <w:sz w:val="24"/>
          <w:szCs w:val="24"/>
        </w:rPr>
        <w:t>Adamo</w:t>
      </w:r>
      <w:r w:rsidRPr="008257A9">
        <w:rPr>
          <w:rFonts w:eastAsia="Calibri" w:cstheme="minorHAnsi"/>
          <w:spacing w:val="-3"/>
          <w:sz w:val="24"/>
          <w:szCs w:val="24"/>
        </w:rPr>
        <w:t xml:space="preserve"> </w:t>
      </w:r>
      <w:r w:rsidRPr="008257A9">
        <w:rPr>
          <w:rFonts w:eastAsia="Calibri" w:cstheme="minorHAnsi"/>
          <w:sz w:val="24"/>
          <w:szCs w:val="24"/>
        </w:rPr>
        <w:t>Rudnik</w:t>
      </w:r>
    </w:p>
    <w:p w:rsidR="00DD3C27" w:rsidRPr="008257A9" w:rsidRDefault="00DD3C27" w:rsidP="000F7617">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Finał</w:t>
      </w:r>
      <w:r w:rsidRPr="008257A9">
        <w:rPr>
          <w:rFonts w:eastAsia="Calibri" w:cstheme="minorHAnsi"/>
          <w:spacing w:val="-2"/>
          <w:sz w:val="24"/>
          <w:szCs w:val="24"/>
        </w:rPr>
        <w:t xml:space="preserve"> </w:t>
      </w:r>
      <w:r w:rsidRPr="008257A9">
        <w:rPr>
          <w:rFonts w:eastAsia="Calibri" w:cstheme="minorHAnsi"/>
          <w:sz w:val="24"/>
          <w:szCs w:val="24"/>
        </w:rPr>
        <w:t>WOŚP</w:t>
      </w:r>
    </w:p>
    <w:p w:rsidR="00DD3C27" w:rsidRPr="008257A9" w:rsidRDefault="00DD3C27" w:rsidP="000F7617">
      <w:pPr>
        <w:widowControl w:val="0"/>
        <w:numPr>
          <w:ilvl w:val="0"/>
          <w:numId w:val="40"/>
        </w:numPr>
        <w:tabs>
          <w:tab w:val="left" w:pos="837"/>
        </w:tabs>
        <w:autoSpaceDE w:val="0"/>
        <w:autoSpaceDN w:val="0"/>
        <w:spacing w:before="48" w:after="0" w:line="240" w:lineRule="auto"/>
        <w:ind w:right="474"/>
        <w:jc w:val="both"/>
        <w:rPr>
          <w:rFonts w:eastAsia="Calibri" w:cstheme="minorHAnsi"/>
          <w:sz w:val="24"/>
          <w:szCs w:val="24"/>
        </w:rPr>
      </w:pPr>
      <w:r w:rsidRPr="008257A9">
        <w:rPr>
          <w:rFonts w:eastAsia="Calibri" w:cstheme="minorHAnsi"/>
          <w:b/>
          <w:sz w:val="24"/>
          <w:szCs w:val="24"/>
        </w:rPr>
        <w:t>Dla Ukrainy</w:t>
      </w:r>
      <w:r w:rsidRPr="008257A9">
        <w:rPr>
          <w:rFonts w:eastAsia="Calibri" w:cstheme="minorHAnsi"/>
          <w:sz w:val="24"/>
          <w:szCs w:val="24"/>
        </w:rPr>
        <w:t>: dialog partnerski „Wspólnie o Ukrainie”, zbiórki pieniężne, darów,</w:t>
      </w:r>
      <w:r w:rsidRPr="008257A9">
        <w:rPr>
          <w:rFonts w:eastAsia="Calibri" w:cstheme="minorHAnsi"/>
          <w:spacing w:val="-56"/>
          <w:sz w:val="24"/>
          <w:szCs w:val="24"/>
        </w:rPr>
        <w:t xml:space="preserve"> </w:t>
      </w:r>
      <w:r w:rsidRPr="008257A9">
        <w:rPr>
          <w:rFonts w:eastAsia="Calibri" w:cstheme="minorHAnsi"/>
          <w:sz w:val="24"/>
          <w:szCs w:val="24"/>
        </w:rPr>
        <w:t>organizacja zajęć integracyjnych dla ukraińskich dzieci (plastyczne, wokalne,</w:t>
      </w:r>
      <w:r w:rsidRPr="008257A9">
        <w:rPr>
          <w:rFonts w:eastAsia="Calibri" w:cstheme="minorHAnsi"/>
          <w:spacing w:val="1"/>
          <w:sz w:val="24"/>
          <w:szCs w:val="24"/>
        </w:rPr>
        <w:t xml:space="preserve"> </w:t>
      </w:r>
      <w:r w:rsidRPr="008257A9">
        <w:rPr>
          <w:rFonts w:eastAsia="Calibri" w:cstheme="minorHAnsi"/>
          <w:sz w:val="24"/>
          <w:szCs w:val="24"/>
        </w:rPr>
        <w:t>programowania</w:t>
      </w:r>
      <w:r w:rsidRPr="008257A9">
        <w:rPr>
          <w:rFonts w:eastAsia="Calibri" w:cstheme="minorHAnsi"/>
          <w:spacing w:val="-2"/>
          <w:sz w:val="24"/>
          <w:szCs w:val="24"/>
        </w:rPr>
        <w:t xml:space="preserve"> </w:t>
      </w:r>
      <w:r w:rsidRPr="008257A9">
        <w:rPr>
          <w:rFonts w:eastAsia="Calibri" w:cstheme="minorHAnsi"/>
          <w:sz w:val="24"/>
          <w:szCs w:val="24"/>
        </w:rPr>
        <w:t>i robotyki)</w:t>
      </w:r>
    </w:p>
    <w:p w:rsidR="00DD3C27" w:rsidRPr="008257A9" w:rsidRDefault="00DD3C27" w:rsidP="000F7617">
      <w:pPr>
        <w:widowControl w:val="0"/>
        <w:numPr>
          <w:ilvl w:val="0"/>
          <w:numId w:val="40"/>
        </w:numPr>
        <w:tabs>
          <w:tab w:val="left" w:pos="837"/>
        </w:tabs>
        <w:autoSpaceDE w:val="0"/>
        <w:autoSpaceDN w:val="0"/>
        <w:spacing w:before="1" w:after="0" w:line="240" w:lineRule="auto"/>
        <w:ind w:hanging="361"/>
        <w:rPr>
          <w:rFonts w:eastAsia="Calibri" w:cstheme="minorHAnsi"/>
          <w:sz w:val="24"/>
          <w:szCs w:val="24"/>
        </w:rPr>
      </w:pPr>
      <w:r w:rsidRPr="008257A9">
        <w:rPr>
          <w:rFonts w:eastAsia="Calibri" w:cstheme="minorHAnsi"/>
          <w:sz w:val="24"/>
          <w:szCs w:val="24"/>
        </w:rPr>
        <w:t>VIII</w:t>
      </w:r>
      <w:r w:rsidRPr="008257A9">
        <w:rPr>
          <w:rFonts w:eastAsia="Calibri" w:cstheme="minorHAnsi"/>
          <w:spacing w:val="-5"/>
          <w:sz w:val="24"/>
          <w:szCs w:val="24"/>
        </w:rPr>
        <w:t xml:space="preserve"> </w:t>
      </w:r>
      <w:r w:rsidRPr="008257A9">
        <w:rPr>
          <w:rFonts w:eastAsia="Calibri" w:cstheme="minorHAnsi"/>
          <w:sz w:val="24"/>
          <w:szCs w:val="24"/>
        </w:rPr>
        <w:t>Wielkopostne</w:t>
      </w:r>
      <w:r w:rsidRPr="008257A9">
        <w:rPr>
          <w:rFonts w:eastAsia="Calibri" w:cstheme="minorHAnsi"/>
          <w:spacing w:val="-5"/>
          <w:sz w:val="24"/>
          <w:szCs w:val="24"/>
        </w:rPr>
        <w:t xml:space="preserve"> </w:t>
      </w:r>
      <w:r w:rsidRPr="008257A9">
        <w:rPr>
          <w:rFonts w:eastAsia="Calibri" w:cstheme="minorHAnsi"/>
          <w:sz w:val="24"/>
          <w:szCs w:val="24"/>
        </w:rPr>
        <w:t>Spotkania</w:t>
      </w:r>
      <w:r w:rsidRPr="008257A9">
        <w:rPr>
          <w:rFonts w:eastAsia="Calibri" w:cstheme="minorHAnsi"/>
          <w:spacing w:val="-5"/>
          <w:sz w:val="24"/>
          <w:szCs w:val="24"/>
        </w:rPr>
        <w:t xml:space="preserve"> </w:t>
      </w:r>
      <w:r w:rsidRPr="008257A9">
        <w:rPr>
          <w:rFonts w:eastAsia="Calibri" w:cstheme="minorHAnsi"/>
          <w:sz w:val="24"/>
          <w:szCs w:val="24"/>
        </w:rPr>
        <w:t>Muzyczno-Literackie</w:t>
      </w:r>
    </w:p>
    <w:p w:rsidR="00DD3C27" w:rsidRPr="008257A9" w:rsidRDefault="00DD3C27" w:rsidP="000F7617">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lastRenderedPageBreak/>
        <w:t>Kiermasz</w:t>
      </w:r>
      <w:r w:rsidRPr="008257A9">
        <w:rPr>
          <w:rFonts w:eastAsia="Calibri" w:cstheme="minorHAnsi"/>
          <w:spacing w:val="-5"/>
          <w:sz w:val="24"/>
          <w:szCs w:val="24"/>
        </w:rPr>
        <w:t xml:space="preserve"> </w:t>
      </w:r>
      <w:r w:rsidRPr="008257A9">
        <w:rPr>
          <w:rFonts w:eastAsia="Calibri" w:cstheme="minorHAnsi"/>
          <w:sz w:val="24"/>
          <w:szCs w:val="24"/>
        </w:rPr>
        <w:t>Wielkanocny</w:t>
      </w:r>
    </w:p>
    <w:p w:rsidR="00DD3C27" w:rsidRPr="008257A9" w:rsidRDefault="00DD3C27" w:rsidP="000F7617">
      <w:pPr>
        <w:widowControl w:val="0"/>
        <w:numPr>
          <w:ilvl w:val="0"/>
          <w:numId w:val="40"/>
        </w:numPr>
        <w:tabs>
          <w:tab w:val="left" w:pos="837"/>
        </w:tabs>
        <w:autoSpaceDE w:val="0"/>
        <w:autoSpaceDN w:val="0"/>
        <w:spacing w:before="45" w:after="0" w:line="240" w:lineRule="auto"/>
        <w:ind w:hanging="361"/>
        <w:rPr>
          <w:rFonts w:eastAsia="Calibri" w:cstheme="minorHAnsi"/>
          <w:sz w:val="24"/>
          <w:szCs w:val="24"/>
        </w:rPr>
      </w:pPr>
      <w:r w:rsidRPr="008257A9">
        <w:rPr>
          <w:rFonts w:eastAsia="Calibri" w:cstheme="minorHAnsi"/>
          <w:sz w:val="24"/>
          <w:szCs w:val="24"/>
        </w:rPr>
        <w:t>Spektakle</w:t>
      </w:r>
      <w:r w:rsidRPr="008257A9">
        <w:rPr>
          <w:rFonts w:eastAsia="Calibri" w:cstheme="minorHAnsi"/>
          <w:spacing w:val="-5"/>
          <w:sz w:val="24"/>
          <w:szCs w:val="24"/>
        </w:rPr>
        <w:t xml:space="preserve"> </w:t>
      </w:r>
      <w:r w:rsidRPr="008257A9">
        <w:rPr>
          <w:rFonts w:eastAsia="Calibri" w:cstheme="minorHAnsi"/>
          <w:sz w:val="24"/>
          <w:szCs w:val="24"/>
        </w:rPr>
        <w:t>teatralne:</w:t>
      </w:r>
      <w:r w:rsidRPr="008257A9">
        <w:rPr>
          <w:rFonts w:eastAsia="Calibri" w:cstheme="minorHAnsi"/>
          <w:spacing w:val="-4"/>
          <w:sz w:val="24"/>
          <w:szCs w:val="24"/>
        </w:rPr>
        <w:t xml:space="preserve"> </w:t>
      </w:r>
      <w:r w:rsidRPr="008257A9">
        <w:rPr>
          <w:rFonts w:eastAsia="Calibri" w:cstheme="minorHAnsi"/>
          <w:sz w:val="24"/>
          <w:szCs w:val="24"/>
        </w:rPr>
        <w:t>„Kobieta</w:t>
      </w:r>
      <w:r w:rsidRPr="008257A9">
        <w:rPr>
          <w:rFonts w:eastAsia="Calibri" w:cstheme="minorHAnsi"/>
          <w:spacing w:val="-6"/>
          <w:sz w:val="24"/>
          <w:szCs w:val="24"/>
        </w:rPr>
        <w:t xml:space="preserve"> </w:t>
      </w:r>
      <w:r w:rsidRPr="008257A9">
        <w:rPr>
          <w:rFonts w:eastAsia="Calibri" w:cstheme="minorHAnsi"/>
          <w:sz w:val="24"/>
          <w:szCs w:val="24"/>
        </w:rPr>
        <w:t>idealna”,</w:t>
      </w:r>
      <w:r w:rsidRPr="008257A9">
        <w:rPr>
          <w:rFonts w:eastAsia="Calibri" w:cstheme="minorHAnsi"/>
          <w:spacing w:val="-6"/>
          <w:sz w:val="24"/>
          <w:szCs w:val="24"/>
        </w:rPr>
        <w:t xml:space="preserve"> </w:t>
      </w:r>
      <w:r w:rsidRPr="008257A9">
        <w:rPr>
          <w:rFonts w:eastAsia="Calibri" w:cstheme="minorHAnsi"/>
          <w:sz w:val="24"/>
          <w:szCs w:val="24"/>
        </w:rPr>
        <w:t>„Miłosna</w:t>
      </w:r>
      <w:r w:rsidRPr="008257A9">
        <w:rPr>
          <w:rFonts w:eastAsia="Calibri" w:cstheme="minorHAnsi"/>
          <w:spacing w:val="-5"/>
          <w:sz w:val="24"/>
          <w:szCs w:val="24"/>
        </w:rPr>
        <w:t xml:space="preserve"> </w:t>
      </w:r>
      <w:r w:rsidRPr="008257A9">
        <w:rPr>
          <w:rFonts w:eastAsia="Calibri" w:cstheme="minorHAnsi"/>
          <w:sz w:val="24"/>
          <w:szCs w:val="24"/>
        </w:rPr>
        <w:t>pułapka”</w:t>
      </w:r>
    </w:p>
    <w:p w:rsidR="00DD3C27" w:rsidRPr="008257A9" w:rsidRDefault="00DD3C27" w:rsidP="000F7617">
      <w:pPr>
        <w:widowControl w:val="0"/>
        <w:numPr>
          <w:ilvl w:val="0"/>
          <w:numId w:val="40"/>
        </w:numPr>
        <w:tabs>
          <w:tab w:val="left" w:pos="837"/>
          <w:tab w:val="left" w:pos="1927"/>
          <w:tab w:val="left" w:pos="3278"/>
          <w:tab w:val="left" w:pos="4319"/>
          <w:tab w:val="left" w:pos="4721"/>
          <w:tab w:val="left" w:pos="5911"/>
          <w:tab w:val="left" w:pos="7727"/>
          <w:tab w:val="left" w:pos="9123"/>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Gminna</w:t>
      </w:r>
      <w:r w:rsidRPr="008257A9">
        <w:rPr>
          <w:rFonts w:eastAsia="Calibri" w:cstheme="minorHAnsi"/>
          <w:sz w:val="24"/>
          <w:szCs w:val="24"/>
        </w:rPr>
        <w:tab/>
        <w:t>Olimpiada</w:t>
      </w:r>
      <w:r w:rsidRPr="008257A9">
        <w:rPr>
          <w:rFonts w:eastAsia="Calibri" w:cstheme="minorHAnsi"/>
          <w:sz w:val="24"/>
          <w:szCs w:val="24"/>
        </w:rPr>
        <w:tab/>
        <w:t>Wiedzy</w:t>
      </w:r>
      <w:r w:rsidRPr="008257A9">
        <w:rPr>
          <w:rFonts w:eastAsia="Calibri" w:cstheme="minorHAnsi"/>
          <w:sz w:val="24"/>
          <w:szCs w:val="24"/>
        </w:rPr>
        <w:tab/>
        <w:t>o</w:t>
      </w:r>
      <w:r w:rsidRPr="008257A9">
        <w:rPr>
          <w:rFonts w:eastAsia="Calibri" w:cstheme="minorHAnsi"/>
          <w:sz w:val="24"/>
          <w:szCs w:val="24"/>
        </w:rPr>
        <w:tab/>
        <w:t>wiejskim</w:t>
      </w:r>
      <w:r w:rsidRPr="008257A9">
        <w:rPr>
          <w:rFonts w:eastAsia="Calibri" w:cstheme="minorHAnsi"/>
          <w:sz w:val="24"/>
          <w:szCs w:val="24"/>
        </w:rPr>
        <w:tab/>
        <w:t>gospodarstwie</w:t>
      </w:r>
      <w:r w:rsidRPr="008257A9">
        <w:rPr>
          <w:rFonts w:eastAsia="Calibri" w:cstheme="minorHAnsi"/>
          <w:sz w:val="24"/>
          <w:szCs w:val="24"/>
        </w:rPr>
        <w:tab/>
        <w:t>domowym</w:t>
      </w:r>
      <w:r w:rsidRPr="008257A9">
        <w:rPr>
          <w:rFonts w:eastAsia="Calibri" w:cstheme="minorHAnsi"/>
          <w:sz w:val="24"/>
          <w:szCs w:val="24"/>
        </w:rPr>
        <w:tab/>
        <w:t>i</w:t>
      </w:r>
    </w:p>
    <w:p w:rsidR="00DD3C27" w:rsidRPr="008257A9" w:rsidRDefault="00DD3C27" w:rsidP="00DD3C27">
      <w:pPr>
        <w:widowControl w:val="0"/>
        <w:autoSpaceDE w:val="0"/>
        <w:autoSpaceDN w:val="0"/>
        <w:spacing w:before="48" w:after="0" w:line="240" w:lineRule="auto"/>
        <w:rPr>
          <w:rFonts w:eastAsia="Calibri" w:cstheme="minorHAnsi"/>
          <w:sz w:val="24"/>
          <w:szCs w:val="24"/>
        </w:rPr>
      </w:pPr>
      <w:r w:rsidRPr="008257A9">
        <w:rPr>
          <w:rFonts w:eastAsia="Calibri" w:cstheme="minorHAnsi"/>
          <w:sz w:val="24"/>
          <w:szCs w:val="24"/>
        </w:rPr>
        <w:t>przedsiębiorczości</w:t>
      </w:r>
    </w:p>
    <w:p w:rsidR="00DD3C27" w:rsidRPr="008257A9" w:rsidRDefault="00DD3C27" w:rsidP="000F7617">
      <w:pPr>
        <w:widowControl w:val="0"/>
        <w:numPr>
          <w:ilvl w:val="0"/>
          <w:numId w:val="40"/>
        </w:numPr>
        <w:tabs>
          <w:tab w:val="left" w:pos="837"/>
          <w:tab w:val="left" w:pos="3016"/>
          <w:tab w:val="left" w:pos="4270"/>
          <w:tab w:val="left" w:pos="5979"/>
          <w:tab w:val="left" w:pos="7769"/>
          <w:tab w:val="left" w:pos="8200"/>
        </w:tabs>
        <w:autoSpaceDE w:val="0"/>
        <w:autoSpaceDN w:val="0"/>
        <w:spacing w:before="48" w:after="0" w:line="271" w:lineRule="auto"/>
        <w:ind w:right="476"/>
        <w:rPr>
          <w:rFonts w:eastAsia="Calibri" w:cstheme="minorHAnsi"/>
          <w:sz w:val="24"/>
          <w:szCs w:val="24"/>
        </w:rPr>
      </w:pPr>
      <w:r w:rsidRPr="008257A9">
        <w:rPr>
          <w:rFonts w:eastAsia="Calibri" w:cstheme="minorHAnsi"/>
          <w:sz w:val="24"/>
          <w:szCs w:val="24"/>
        </w:rPr>
        <w:t>Współorganizacja:</w:t>
      </w:r>
      <w:r w:rsidRPr="008257A9">
        <w:rPr>
          <w:rFonts w:eastAsia="Calibri" w:cstheme="minorHAnsi"/>
          <w:sz w:val="24"/>
          <w:szCs w:val="24"/>
        </w:rPr>
        <w:tab/>
        <w:t>spektaklu</w:t>
      </w:r>
      <w:r w:rsidRPr="008257A9">
        <w:rPr>
          <w:rFonts w:eastAsia="Calibri" w:cstheme="minorHAnsi"/>
          <w:sz w:val="24"/>
          <w:szCs w:val="24"/>
        </w:rPr>
        <w:tab/>
        <w:t>artystycznego</w:t>
      </w:r>
      <w:r w:rsidRPr="008257A9">
        <w:rPr>
          <w:rFonts w:eastAsia="Calibri" w:cstheme="minorHAnsi"/>
          <w:sz w:val="24"/>
          <w:szCs w:val="24"/>
        </w:rPr>
        <w:tab/>
        <w:t>„Wonderland”</w:t>
      </w:r>
      <w:r w:rsidRPr="008257A9">
        <w:rPr>
          <w:rFonts w:eastAsia="Calibri" w:cstheme="minorHAnsi"/>
          <w:sz w:val="24"/>
          <w:szCs w:val="24"/>
        </w:rPr>
        <w:tab/>
        <w:t>w</w:t>
      </w:r>
      <w:r w:rsidRPr="008257A9">
        <w:rPr>
          <w:rFonts w:eastAsia="Calibri" w:cstheme="minorHAnsi"/>
          <w:sz w:val="24"/>
          <w:szCs w:val="24"/>
        </w:rPr>
        <w:tab/>
      </w:r>
      <w:r w:rsidRPr="008257A9">
        <w:rPr>
          <w:rFonts w:eastAsia="Calibri" w:cstheme="minorHAnsi"/>
          <w:spacing w:val="-1"/>
          <w:sz w:val="24"/>
          <w:szCs w:val="24"/>
        </w:rPr>
        <w:t>Mrozach,</w:t>
      </w:r>
      <w:r w:rsidRPr="008257A9">
        <w:rPr>
          <w:rFonts w:eastAsia="Calibri" w:cstheme="minorHAnsi"/>
          <w:spacing w:val="-56"/>
          <w:sz w:val="24"/>
          <w:szCs w:val="24"/>
        </w:rPr>
        <w:t xml:space="preserve"> </w:t>
      </w:r>
      <w:r w:rsidRPr="008257A9">
        <w:rPr>
          <w:rFonts w:eastAsia="Calibri" w:cstheme="minorHAnsi"/>
          <w:sz w:val="24"/>
          <w:szCs w:val="24"/>
        </w:rPr>
        <w:t>koncertu</w:t>
      </w:r>
      <w:r w:rsidRPr="008257A9">
        <w:rPr>
          <w:rFonts w:eastAsia="Calibri" w:cstheme="minorHAnsi"/>
          <w:spacing w:val="-3"/>
          <w:sz w:val="24"/>
          <w:szCs w:val="24"/>
        </w:rPr>
        <w:t xml:space="preserve"> </w:t>
      </w:r>
      <w:r w:rsidRPr="008257A9">
        <w:rPr>
          <w:rFonts w:eastAsia="Calibri" w:cstheme="minorHAnsi"/>
          <w:sz w:val="24"/>
          <w:szCs w:val="24"/>
        </w:rPr>
        <w:t>charytatywnego</w:t>
      </w:r>
      <w:r w:rsidRPr="008257A9">
        <w:rPr>
          <w:rFonts w:eastAsia="Calibri" w:cstheme="minorHAnsi"/>
          <w:spacing w:val="-2"/>
          <w:sz w:val="24"/>
          <w:szCs w:val="24"/>
        </w:rPr>
        <w:t xml:space="preserve"> </w:t>
      </w:r>
      <w:r w:rsidRPr="008257A9">
        <w:rPr>
          <w:rFonts w:eastAsia="Calibri" w:cstheme="minorHAnsi"/>
          <w:sz w:val="24"/>
          <w:szCs w:val="24"/>
        </w:rPr>
        <w:t>dla</w:t>
      </w:r>
      <w:r w:rsidRPr="008257A9">
        <w:rPr>
          <w:rFonts w:eastAsia="Calibri" w:cstheme="minorHAnsi"/>
          <w:spacing w:val="-3"/>
          <w:sz w:val="24"/>
          <w:szCs w:val="24"/>
        </w:rPr>
        <w:t xml:space="preserve"> </w:t>
      </w:r>
      <w:r w:rsidRPr="008257A9">
        <w:rPr>
          <w:rFonts w:eastAsia="Calibri" w:cstheme="minorHAnsi"/>
          <w:sz w:val="24"/>
          <w:szCs w:val="24"/>
        </w:rPr>
        <w:t>Ukrainy</w:t>
      </w:r>
      <w:r w:rsidRPr="008257A9">
        <w:rPr>
          <w:rFonts w:eastAsia="Calibri" w:cstheme="minorHAnsi"/>
          <w:spacing w:val="-2"/>
          <w:sz w:val="24"/>
          <w:szCs w:val="24"/>
        </w:rPr>
        <w:t xml:space="preserve"> </w:t>
      </w:r>
      <w:r w:rsidRPr="008257A9">
        <w:rPr>
          <w:rFonts w:eastAsia="Calibri" w:cstheme="minorHAnsi"/>
          <w:sz w:val="24"/>
          <w:szCs w:val="24"/>
        </w:rPr>
        <w:t>„Sercem</w:t>
      </w:r>
      <w:r w:rsidRPr="008257A9">
        <w:rPr>
          <w:rFonts w:eastAsia="Calibri" w:cstheme="minorHAnsi"/>
          <w:spacing w:val="-2"/>
          <w:sz w:val="24"/>
          <w:szCs w:val="24"/>
        </w:rPr>
        <w:t xml:space="preserve"> </w:t>
      </w:r>
      <w:r w:rsidRPr="008257A9">
        <w:rPr>
          <w:rFonts w:eastAsia="Calibri" w:cstheme="minorHAnsi"/>
          <w:sz w:val="24"/>
          <w:szCs w:val="24"/>
        </w:rPr>
        <w:t>z</w:t>
      </w:r>
      <w:r w:rsidRPr="008257A9">
        <w:rPr>
          <w:rFonts w:eastAsia="Calibri" w:cstheme="minorHAnsi"/>
          <w:spacing w:val="-1"/>
          <w:sz w:val="24"/>
          <w:szCs w:val="24"/>
        </w:rPr>
        <w:t xml:space="preserve"> </w:t>
      </w:r>
      <w:r w:rsidRPr="008257A9">
        <w:rPr>
          <w:rFonts w:eastAsia="Calibri" w:cstheme="minorHAnsi"/>
          <w:sz w:val="24"/>
          <w:szCs w:val="24"/>
        </w:rPr>
        <w:t>Ukrainą:</w:t>
      </w:r>
      <w:r w:rsidRPr="008257A9">
        <w:rPr>
          <w:rFonts w:eastAsia="Calibri" w:cstheme="minorHAnsi"/>
          <w:spacing w:val="-2"/>
          <w:sz w:val="24"/>
          <w:szCs w:val="24"/>
        </w:rPr>
        <w:t xml:space="preserve"> </w:t>
      </w:r>
      <w:r w:rsidRPr="008257A9">
        <w:rPr>
          <w:rFonts w:eastAsia="Calibri" w:cstheme="minorHAnsi"/>
          <w:sz w:val="24"/>
          <w:szCs w:val="24"/>
        </w:rPr>
        <w:t>dzieci</w:t>
      </w:r>
      <w:r w:rsidRPr="008257A9">
        <w:rPr>
          <w:rFonts w:eastAsia="Calibri" w:cstheme="minorHAnsi"/>
          <w:spacing w:val="2"/>
          <w:sz w:val="24"/>
          <w:szCs w:val="24"/>
        </w:rPr>
        <w:t xml:space="preserve"> </w:t>
      </w:r>
      <w:r w:rsidRPr="008257A9">
        <w:rPr>
          <w:rFonts w:eastAsia="Calibri" w:cstheme="minorHAnsi"/>
          <w:sz w:val="24"/>
          <w:szCs w:val="24"/>
        </w:rPr>
        <w:t>–</w:t>
      </w:r>
      <w:r w:rsidRPr="008257A9">
        <w:rPr>
          <w:rFonts w:eastAsia="Calibri" w:cstheme="minorHAnsi"/>
          <w:spacing w:val="-2"/>
          <w:sz w:val="24"/>
          <w:szCs w:val="24"/>
        </w:rPr>
        <w:t xml:space="preserve"> </w:t>
      </w:r>
      <w:r w:rsidRPr="008257A9">
        <w:rPr>
          <w:rFonts w:eastAsia="Calibri" w:cstheme="minorHAnsi"/>
          <w:sz w:val="24"/>
          <w:szCs w:val="24"/>
        </w:rPr>
        <w:t>dzieciom”</w:t>
      </w:r>
    </w:p>
    <w:p w:rsidR="00DD3C27" w:rsidRPr="008257A9" w:rsidRDefault="00DD3C27" w:rsidP="000F7617">
      <w:pPr>
        <w:widowControl w:val="0"/>
        <w:numPr>
          <w:ilvl w:val="0"/>
          <w:numId w:val="40"/>
        </w:numPr>
        <w:tabs>
          <w:tab w:val="left" w:pos="837"/>
        </w:tabs>
        <w:autoSpaceDE w:val="0"/>
        <w:autoSpaceDN w:val="0"/>
        <w:spacing w:before="6" w:after="0" w:line="240" w:lineRule="auto"/>
        <w:ind w:hanging="361"/>
        <w:rPr>
          <w:rFonts w:eastAsia="Calibri" w:cstheme="minorHAnsi"/>
          <w:sz w:val="24"/>
          <w:szCs w:val="24"/>
        </w:rPr>
      </w:pPr>
      <w:r w:rsidRPr="008257A9">
        <w:rPr>
          <w:rFonts w:eastAsia="Calibri" w:cstheme="minorHAnsi"/>
          <w:sz w:val="24"/>
          <w:szCs w:val="24"/>
        </w:rPr>
        <w:t>Dzień</w:t>
      </w:r>
      <w:r w:rsidRPr="008257A9">
        <w:rPr>
          <w:rFonts w:eastAsia="Calibri" w:cstheme="minorHAnsi"/>
          <w:spacing w:val="-4"/>
          <w:sz w:val="24"/>
          <w:szCs w:val="24"/>
        </w:rPr>
        <w:t xml:space="preserve"> </w:t>
      </w:r>
      <w:r w:rsidRPr="008257A9">
        <w:rPr>
          <w:rFonts w:eastAsia="Calibri" w:cstheme="minorHAnsi"/>
          <w:sz w:val="24"/>
          <w:szCs w:val="24"/>
        </w:rPr>
        <w:t>dziecka</w:t>
      </w:r>
      <w:r w:rsidRPr="008257A9">
        <w:rPr>
          <w:rFonts w:eastAsia="Calibri" w:cstheme="minorHAnsi"/>
          <w:spacing w:val="-4"/>
          <w:sz w:val="24"/>
          <w:szCs w:val="24"/>
        </w:rPr>
        <w:t xml:space="preserve"> </w:t>
      </w:r>
      <w:r w:rsidRPr="008257A9">
        <w:rPr>
          <w:rFonts w:eastAsia="Calibri" w:cstheme="minorHAnsi"/>
          <w:sz w:val="24"/>
          <w:szCs w:val="24"/>
        </w:rPr>
        <w:t>w</w:t>
      </w:r>
      <w:r w:rsidRPr="008257A9">
        <w:rPr>
          <w:rFonts w:eastAsia="Calibri" w:cstheme="minorHAnsi"/>
          <w:spacing w:val="-3"/>
          <w:sz w:val="24"/>
          <w:szCs w:val="24"/>
        </w:rPr>
        <w:t xml:space="preserve"> </w:t>
      </w:r>
      <w:r w:rsidRPr="008257A9">
        <w:rPr>
          <w:rFonts w:eastAsia="Calibri" w:cstheme="minorHAnsi"/>
          <w:sz w:val="24"/>
          <w:szCs w:val="24"/>
        </w:rPr>
        <w:t>bibliotece</w:t>
      </w:r>
      <w:r w:rsidRPr="008257A9">
        <w:rPr>
          <w:rFonts w:eastAsia="Calibri" w:cstheme="minorHAnsi"/>
          <w:spacing w:val="1"/>
          <w:sz w:val="24"/>
          <w:szCs w:val="24"/>
        </w:rPr>
        <w:t xml:space="preserve"> </w:t>
      </w:r>
      <w:r w:rsidRPr="008257A9">
        <w:rPr>
          <w:rFonts w:eastAsia="Calibri" w:cstheme="minorHAnsi"/>
          <w:sz w:val="24"/>
          <w:szCs w:val="24"/>
        </w:rPr>
        <w:t>i</w:t>
      </w:r>
      <w:r w:rsidRPr="008257A9">
        <w:rPr>
          <w:rFonts w:eastAsia="Calibri" w:cstheme="minorHAnsi"/>
          <w:spacing w:val="-3"/>
          <w:sz w:val="24"/>
          <w:szCs w:val="24"/>
        </w:rPr>
        <w:t xml:space="preserve"> </w:t>
      </w:r>
      <w:r w:rsidRPr="008257A9">
        <w:rPr>
          <w:rFonts w:eastAsia="Calibri" w:cstheme="minorHAnsi"/>
          <w:sz w:val="24"/>
          <w:szCs w:val="24"/>
        </w:rPr>
        <w:t>w</w:t>
      </w:r>
      <w:r w:rsidRPr="008257A9">
        <w:rPr>
          <w:rFonts w:eastAsia="Calibri" w:cstheme="minorHAnsi"/>
          <w:spacing w:val="-6"/>
          <w:sz w:val="24"/>
          <w:szCs w:val="24"/>
        </w:rPr>
        <w:t xml:space="preserve"> </w:t>
      </w:r>
      <w:r w:rsidRPr="008257A9">
        <w:rPr>
          <w:rFonts w:eastAsia="Calibri" w:cstheme="minorHAnsi"/>
          <w:sz w:val="24"/>
          <w:szCs w:val="24"/>
        </w:rPr>
        <w:t>Rososzy</w:t>
      </w:r>
    </w:p>
    <w:p w:rsidR="00DD3C27" w:rsidRPr="008257A9" w:rsidRDefault="00DD3C27" w:rsidP="000F7617">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II</w:t>
      </w:r>
      <w:r w:rsidRPr="008257A9">
        <w:rPr>
          <w:rFonts w:eastAsia="Calibri" w:cstheme="minorHAnsi"/>
          <w:spacing w:val="-4"/>
          <w:sz w:val="24"/>
          <w:szCs w:val="24"/>
        </w:rPr>
        <w:t xml:space="preserve"> </w:t>
      </w:r>
      <w:r w:rsidRPr="008257A9">
        <w:rPr>
          <w:rFonts w:eastAsia="Calibri" w:cstheme="minorHAnsi"/>
          <w:sz w:val="24"/>
          <w:szCs w:val="24"/>
        </w:rPr>
        <w:t>Jarmark</w:t>
      </w:r>
      <w:r w:rsidRPr="008257A9">
        <w:rPr>
          <w:rFonts w:eastAsia="Calibri" w:cstheme="minorHAnsi"/>
          <w:spacing w:val="-5"/>
          <w:sz w:val="24"/>
          <w:szCs w:val="24"/>
        </w:rPr>
        <w:t xml:space="preserve"> </w:t>
      </w:r>
      <w:r w:rsidRPr="008257A9">
        <w:rPr>
          <w:rFonts w:eastAsia="Calibri" w:cstheme="minorHAnsi"/>
          <w:sz w:val="24"/>
          <w:szCs w:val="24"/>
        </w:rPr>
        <w:t>Świętojański</w:t>
      </w:r>
    </w:p>
    <w:p w:rsidR="00DD3C27" w:rsidRPr="008257A9" w:rsidRDefault="00DD3C27" w:rsidP="000F7617">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XIV</w:t>
      </w:r>
      <w:r w:rsidRPr="008257A9">
        <w:rPr>
          <w:rFonts w:eastAsia="Calibri" w:cstheme="minorHAnsi"/>
          <w:spacing w:val="9"/>
          <w:sz w:val="24"/>
          <w:szCs w:val="24"/>
        </w:rPr>
        <w:t xml:space="preserve"> </w:t>
      </w:r>
      <w:r w:rsidRPr="008257A9">
        <w:rPr>
          <w:rFonts w:eastAsia="Calibri" w:cstheme="minorHAnsi"/>
          <w:sz w:val="24"/>
          <w:szCs w:val="24"/>
        </w:rPr>
        <w:t>Festiwal</w:t>
      </w:r>
      <w:r w:rsidRPr="008257A9">
        <w:rPr>
          <w:rFonts w:eastAsia="Calibri" w:cstheme="minorHAnsi"/>
          <w:spacing w:val="68"/>
          <w:sz w:val="24"/>
          <w:szCs w:val="24"/>
        </w:rPr>
        <w:t xml:space="preserve"> </w:t>
      </w:r>
      <w:r w:rsidRPr="008257A9">
        <w:rPr>
          <w:rFonts w:eastAsia="Calibri" w:cstheme="minorHAnsi"/>
          <w:sz w:val="24"/>
          <w:szCs w:val="24"/>
        </w:rPr>
        <w:t>Folkloru</w:t>
      </w:r>
      <w:r w:rsidRPr="008257A9">
        <w:rPr>
          <w:rFonts w:eastAsia="Calibri" w:cstheme="minorHAnsi"/>
          <w:spacing w:val="68"/>
          <w:sz w:val="24"/>
          <w:szCs w:val="24"/>
        </w:rPr>
        <w:t xml:space="preserve"> </w:t>
      </w:r>
      <w:r w:rsidRPr="008257A9">
        <w:rPr>
          <w:rFonts w:eastAsia="Calibri" w:cstheme="minorHAnsi"/>
          <w:sz w:val="24"/>
          <w:szCs w:val="24"/>
        </w:rPr>
        <w:t>i</w:t>
      </w:r>
      <w:r w:rsidRPr="008257A9">
        <w:rPr>
          <w:rFonts w:eastAsia="Calibri" w:cstheme="minorHAnsi"/>
          <w:spacing w:val="68"/>
          <w:sz w:val="24"/>
          <w:szCs w:val="24"/>
        </w:rPr>
        <w:t xml:space="preserve"> </w:t>
      </w:r>
      <w:r w:rsidRPr="008257A9">
        <w:rPr>
          <w:rFonts w:eastAsia="Calibri" w:cstheme="minorHAnsi"/>
          <w:sz w:val="24"/>
          <w:szCs w:val="24"/>
        </w:rPr>
        <w:t>Smaku</w:t>
      </w:r>
      <w:r w:rsidRPr="008257A9">
        <w:rPr>
          <w:rFonts w:eastAsia="Calibri" w:cstheme="minorHAnsi"/>
          <w:spacing w:val="69"/>
          <w:sz w:val="24"/>
          <w:szCs w:val="24"/>
        </w:rPr>
        <w:t xml:space="preserve"> </w:t>
      </w:r>
      <w:r w:rsidRPr="008257A9">
        <w:rPr>
          <w:rFonts w:eastAsia="Calibri" w:cstheme="minorHAnsi"/>
          <w:sz w:val="24"/>
          <w:szCs w:val="24"/>
        </w:rPr>
        <w:t>„Sójka</w:t>
      </w:r>
      <w:r w:rsidRPr="008257A9">
        <w:rPr>
          <w:rFonts w:eastAsia="Calibri" w:cstheme="minorHAnsi"/>
          <w:spacing w:val="70"/>
          <w:sz w:val="24"/>
          <w:szCs w:val="24"/>
        </w:rPr>
        <w:t xml:space="preserve"> </w:t>
      </w:r>
      <w:r w:rsidRPr="008257A9">
        <w:rPr>
          <w:rFonts w:eastAsia="Calibri" w:cstheme="minorHAnsi"/>
          <w:sz w:val="24"/>
          <w:szCs w:val="24"/>
        </w:rPr>
        <w:t>Mazowiecka”</w:t>
      </w:r>
      <w:r w:rsidRPr="008257A9">
        <w:rPr>
          <w:rFonts w:eastAsia="Calibri" w:cstheme="minorHAnsi"/>
          <w:spacing w:val="67"/>
          <w:sz w:val="24"/>
          <w:szCs w:val="24"/>
        </w:rPr>
        <w:t xml:space="preserve"> </w:t>
      </w:r>
      <w:r w:rsidRPr="008257A9">
        <w:rPr>
          <w:rFonts w:eastAsia="Calibri" w:cstheme="minorHAnsi"/>
          <w:sz w:val="24"/>
          <w:szCs w:val="24"/>
        </w:rPr>
        <w:t>–</w:t>
      </w:r>
      <w:r w:rsidRPr="008257A9">
        <w:rPr>
          <w:rFonts w:eastAsia="Calibri" w:cstheme="minorHAnsi"/>
          <w:spacing w:val="69"/>
          <w:sz w:val="24"/>
          <w:szCs w:val="24"/>
        </w:rPr>
        <w:t xml:space="preserve"> </w:t>
      </w:r>
      <w:r w:rsidRPr="008257A9">
        <w:rPr>
          <w:rFonts w:eastAsia="Calibri" w:cstheme="minorHAnsi"/>
          <w:sz w:val="24"/>
          <w:szCs w:val="24"/>
        </w:rPr>
        <w:t>Piknik</w:t>
      </w:r>
      <w:r w:rsidRPr="008257A9">
        <w:rPr>
          <w:rFonts w:eastAsia="Calibri" w:cstheme="minorHAnsi"/>
          <w:spacing w:val="70"/>
          <w:sz w:val="24"/>
          <w:szCs w:val="24"/>
        </w:rPr>
        <w:t xml:space="preserve"> </w:t>
      </w:r>
      <w:r w:rsidRPr="008257A9">
        <w:rPr>
          <w:rFonts w:eastAsia="Calibri" w:cstheme="minorHAnsi"/>
          <w:sz w:val="24"/>
          <w:szCs w:val="24"/>
        </w:rPr>
        <w:t>w</w:t>
      </w:r>
      <w:r w:rsidRPr="008257A9">
        <w:rPr>
          <w:rFonts w:eastAsia="Calibri" w:cstheme="minorHAnsi"/>
          <w:spacing w:val="69"/>
          <w:sz w:val="24"/>
          <w:szCs w:val="24"/>
        </w:rPr>
        <w:t xml:space="preserve"> </w:t>
      </w:r>
      <w:r w:rsidRPr="008257A9">
        <w:rPr>
          <w:rFonts w:eastAsia="Calibri" w:cstheme="minorHAnsi"/>
          <w:sz w:val="24"/>
          <w:szCs w:val="24"/>
        </w:rPr>
        <w:t>miasteczku</w:t>
      </w:r>
    </w:p>
    <w:p w:rsidR="00DD3C27" w:rsidRPr="008257A9" w:rsidRDefault="00DD3C27" w:rsidP="00DD3C27">
      <w:pPr>
        <w:widowControl w:val="0"/>
        <w:autoSpaceDE w:val="0"/>
        <w:autoSpaceDN w:val="0"/>
        <w:spacing w:before="48" w:after="0" w:line="240" w:lineRule="auto"/>
        <w:rPr>
          <w:rFonts w:eastAsia="Calibri" w:cstheme="minorHAnsi"/>
          <w:sz w:val="24"/>
          <w:szCs w:val="24"/>
        </w:rPr>
      </w:pPr>
      <w:r w:rsidRPr="008257A9">
        <w:rPr>
          <w:rFonts w:eastAsia="Calibri" w:cstheme="minorHAnsi"/>
          <w:sz w:val="24"/>
          <w:szCs w:val="24"/>
        </w:rPr>
        <w:t>Cegłów</w:t>
      </w:r>
    </w:p>
    <w:p w:rsidR="00DD3C27" w:rsidRPr="008257A9" w:rsidRDefault="00DD3C27" w:rsidP="000F7617">
      <w:pPr>
        <w:widowControl w:val="0"/>
        <w:numPr>
          <w:ilvl w:val="0"/>
          <w:numId w:val="40"/>
        </w:numPr>
        <w:autoSpaceDE w:val="0"/>
        <w:autoSpaceDN w:val="0"/>
        <w:spacing w:before="48" w:after="0" w:line="240" w:lineRule="auto"/>
        <w:rPr>
          <w:rFonts w:eastAsia="Calibri" w:cstheme="minorHAnsi"/>
          <w:sz w:val="24"/>
          <w:szCs w:val="24"/>
        </w:rPr>
      </w:pPr>
      <w:r w:rsidRPr="008257A9">
        <w:rPr>
          <w:rFonts w:eastAsia="Calibri" w:cstheme="minorHAnsi"/>
          <w:sz w:val="24"/>
          <w:szCs w:val="24"/>
        </w:rPr>
        <w:t>Koncerty:</w:t>
      </w:r>
      <w:r w:rsidRPr="008257A9">
        <w:rPr>
          <w:rFonts w:eastAsia="Calibri" w:cstheme="minorHAnsi"/>
          <w:spacing w:val="12"/>
          <w:sz w:val="24"/>
          <w:szCs w:val="24"/>
        </w:rPr>
        <w:t xml:space="preserve"> </w:t>
      </w:r>
      <w:r w:rsidRPr="008257A9">
        <w:rPr>
          <w:rFonts w:eastAsia="Calibri" w:cstheme="minorHAnsi"/>
          <w:sz w:val="24"/>
          <w:szCs w:val="24"/>
        </w:rPr>
        <w:t>„Tobie</w:t>
      </w:r>
      <w:r w:rsidRPr="008257A9">
        <w:rPr>
          <w:rFonts w:eastAsia="Calibri" w:cstheme="minorHAnsi"/>
          <w:spacing w:val="70"/>
          <w:sz w:val="24"/>
          <w:szCs w:val="24"/>
        </w:rPr>
        <w:t xml:space="preserve"> </w:t>
      </w:r>
      <w:r w:rsidRPr="008257A9">
        <w:rPr>
          <w:rFonts w:eastAsia="Calibri" w:cstheme="minorHAnsi"/>
          <w:sz w:val="24"/>
          <w:szCs w:val="24"/>
        </w:rPr>
        <w:t>śpiewam</w:t>
      </w:r>
      <w:r w:rsidRPr="008257A9">
        <w:rPr>
          <w:rFonts w:eastAsia="Calibri" w:cstheme="minorHAnsi"/>
          <w:spacing w:val="69"/>
          <w:sz w:val="24"/>
          <w:szCs w:val="24"/>
        </w:rPr>
        <w:t xml:space="preserve"> </w:t>
      </w:r>
      <w:r w:rsidRPr="008257A9">
        <w:rPr>
          <w:rFonts w:eastAsia="Calibri" w:cstheme="minorHAnsi"/>
          <w:sz w:val="24"/>
          <w:szCs w:val="24"/>
        </w:rPr>
        <w:t>tę</w:t>
      </w:r>
      <w:r w:rsidRPr="008257A9">
        <w:rPr>
          <w:rFonts w:eastAsia="Calibri" w:cstheme="minorHAnsi"/>
          <w:spacing w:val="70"/>
          <w:sz w:val="24"/>
          <w:szCs w:val="24"/>
        </w:rPr>
        <w:t xml:space="preserve"> </w:t>
      </w:r>
      <w:r w:rsidRPr="008257A9">
        <w:rPr>
          <w:rFonts w:eastAsia="Calibri" w:cstheme="minorHAnsi"/>
          <w:sz w:val="24"/>
          <w:szCs w:val="24"/>
        </w:rPr>
        <w:t>pieśń”,</w:t>
      </w:r>
      <w:r w:rsidRPr="008257A9">
        <w:rPr>
          <w:rFonts w:eastAsia="Calibri" w:cstheme="minorHAnsi"/>
          <w:spacing w:val="69"/>
          <w:sz w:val="24"/>
          <w:szCs w:val="24"/>
        </w:rPr>
        <w:t xml:space="preserve"> </w:t>
      </w:r>
      <w:r w:rsidRPr="008257A9">
        <w:rPr>
          <w:rFonts w:eastAsia="Calibri" w:cstheme="minorHAnsi"/>
          <w:sz w:val="24"/>
          <w:szCs w:val="24"/>
        </w:rPr>
        <w:t>„Muzyka</w:t>
      </w:r>
      <w:r w:rsidRPr="008257A9">
        <w:rPr>
          <w:rFonts w:eastAsia="Calibri" w:cstheme="minorHAnsi"/>
          <w:spacing w:val="70"/>
          <w:sz w:val="24"/>
          <w:szCs w:val="24"/>
        </w:rPr>
        <w:t xml:space="preserve"> </w:t>
      </w:r>
      <w:r w:rsidRPr="008257A9">
        <w:rPr>
          <w:rFonts w:eastAsia="Calibri" w:cstheme="minorHAnsi"/>
          <w:sz w:val="24"/>
          <w:szCs w:val="24"/>
        </w:rPr>
        <w:t>z</w:t>
      </w:r>
      <w:r w:rsidRPr="008257A9">
        <w:rPr>
          <w:rFonts w:eastAsia="Calibri" w:cstheme="minorHAnsi"/>
          <w:spacing w:val="71"/>
          <w:sz w:val="24"/>
          <w:szCs w:val="24"/>
        </w:rPr>
        <w:t xml:space="preserve"> </w:t>
      </w:r>
      <w:r w:rsidRPr="008257A9">
        <w:rPr>
          <w:rFonts w:eastAsia="Calibri" w:cstheme="minorHAnsi"/>
          <w:sz w:val="24"/>
          <w:szCs w:val="24"/>
        </w:rPr>
        <w:t>miejskim</w:t>
      </w:r>
      <w:r w:rsidRPr="008257A9">
        <w:rPr>
          <w:rFonts w:eastAsia="Calibri" w:cstheme="minorHAnsi"/>
          <w:spacing w:val="72"/>
          <w:sz w:val="24"/>
          <w:szCs w:val="24"/>
        </w:rPr>
        <w:t xml:space="preserve"> </w:t>
      </w:r>
      <w:r w:rsidRPr="008257A9">
        <w:rPr>
          <w:rFonts w:eastAsia="Calibri" w:cstheme="minorHAnsi"/>
          <w:sz w:val="24"/>
          <w:szCs w:val="24"/>
        </w:rPr>
        <w:t>szykiem”,</w:t>
      </w:r>
      <w:r w:rsidRPr="008257A9">
        <w:rPr>
          <w:rFonts w:eastAsia="Calibri" w:cstheme="minorHAnsi"/>
          <w:spacing w:val="70"/>
          <w:sz w:val="24"/>
          <w:szCs w:val="24"/>
        </w:rPr>
        <w:t xml:space="preserve"> </w:t>
      </w:r>
      <w:r w:rsidRPr="008257A9">
        <w:rPr>
          <w:rFonts w:eastAsia="Calibri" w:cstheme="minorHAnsi"/>
          <w:sz w:val="24"/>
          <w:szCs w:val="24"/>
        </w:rPr>
        <w:t>show</w:t>
      </w:r>
    </w:p>
    <w:p w:rsidR="00DD3C27" w:rsidRPr="008257A9" w:rsidRDefault="00DD3C27" w:rsidP="00DD3C27">
      <w:pPr>
        <w:widowControl w:val="0"/>
        <w:autoSpaceDE w:val="0"/>
        <w:autoSpaceDN w:val="0"/>
        <w:spacing w:before="45" w:after="0" w:line="240" w:lineRule="auto"/>
        <w:rPr>
          <w:rFonts w:eastAsia="Calibri" w:cstheme="minorHAnsi"/>
          <w:sz w:val="24"/>
          <w:szCs w:val="24"/>
        </w:rPr>
      </w:pPr>
      <w:r w:rsidRPr="008257A9">
        <w:rPr>
          <w:rFonts w:eastAsia="Calibri" w:cstheme="minorHAnsi"/>
          <w:sz w:val="24"/>
          <w:szCs w:val="24"/>
        </w:rPr>
        <w:t>skrzypcowe</w:t>
      </w:r>
      <w:r w:rsidRPr="008257A9">
        <w:rPr>
          <w:rFonts w:eastAsia="Calibri" w:cstheme="minorHAnsi"/>
          <w:spacing w:val="-5"/>
          <w:sz w:val="24"/>
          <w:szCs w:val="24"/>
        </w:rPr>
        <w:t xml:space="preserve"> </w:t>
      </w:r>
      <w:r w:rsidRPr="008257A9">
        <w:rPr>
          <w:rFonts w:eastAsia="Calibri" w:cstheme="minorHAnsi"/>
          <w:sz w:val="24"/>
          <w:szCs w:val="24"/>
        </w:rPr>
        <w:t>„Między</w:t>
      </w:r>
      <w:r w:rsidRPr="008257A9">
        <w:rPr>
          <w:rFonts w:eastAsia="Calibri" w:cstheme="minorHAnsi"/>
          <w:spacing w:val="-4"/>
          <w:sz w:val="24"/>
          <w:szCs w:val="24"/>
        </w:rPr>
        <w:t xml:space="preserve"> </w:t>
      </w:r>
      <w:r w:rsidRPr="008257A9">
        <w:rPr>
          <w:rFonts w:eastAsia="Calibri" w:cstheme="minorHAnsi"/>
          <w:sz w:val="24"/>
          <w:szCs w:val="24"/>
        </w:rPr>
        <w:t>Wschodem</w:t>
      </w:r>
      <w:r w:rsidRPr="008257A9">
        <w:rPr>
          <w:rFonts w:eastAsia="Calibri" w:cstheme="minorHAnsi"/>
          <w:spacing w:val="-3"/>
          <w:sz w:val="24"/>
          <w:szCs w:val="24"/>
        </w:rPr>
        <w:t xml:space="preserve"> </w:t>
      </w:r>
      <w:r w:rsidRPr="008257A9">
        <w:rPr>
          <w:rFonts w:eastAsia="Calibri" w:cstheme="minorHAnsi"/>
          <w:sz w:val="24"/>
          <w:szCs w:val="24"/>
        </w:rPr>
        <w:t>a</w:t>
      </w:r>
      <w:r w:rsidRPr="008257A9">
        <w:rPr>
          <w:rFonts w:eastAsia="Calibri" w:cstheme="minorHAnsi"/>
          <w:spacing w:val="-4"/>
          <w:sz w:val="24"/>
          <w:szCs w:val="24"/>
        </w:rPr>
        <w:t xml:space="preserve"> </w:t>
      </w:r>
      <w:r w:rsidRPr="008257A9">
        <w:rPr>
          <w:rFonts w:eastAsia="Calibri" w:cstheme="minorHAnsi"/>
          <w:sz w:val="24"/>
          <w:szCs w:val="24"/>
        </w:rPr>
        <w:t>Zachodem”,</w:t>
      </w:r>
      <w:r w:rsidRPr="008257A9">
        <w:rPr>
          <w:rFonts w:eastAsia="Calibri" w:cstheme="minorHAnsi"/>
          <w:spacing w:val="-3"/>
          <w:sz w:val="24"/>
          <w:szCs w:val="24"/>
        </w:rPr>
        <w:t xml:space="preserve"> </w:t>
      </w:r>
      <w:r w:rsidRPr="008257A9">
        <w:rPr>
          <w:rFonts w:eastAsia="Calibri" w:cstheme="minorHAnsi"/>
          <w:sz w:val="24"/>
          <w:szCs w:val="24"/>
        </w:rPr>
        <w:t>„Ozgroj</w:t>
      </w:r>
      <w:r w:rsidRPr="008257A9">
        <w:rPr>
          <w:rFonts w:eastAsia="Calibri" w:cstheme="minorHAnsi"/>
          <w:spacing w:val="-4"/>
          <w:sz w:val="24"/>
          <w:szCs w:val="24"/>
        </w:rPr>
        <w:t xml:space="preserve"> </w:t>
      </w:r>
      <w:r w:rsidRPr="008257A9">
        <w:rPr>
          <w:rFonts w:eastAsia="Calibri" w:cstheme="minorHAnsi"/>
          <w:sz w:val="24"/>
          <w:szCs w:val="24"/>
        </w:rPr>
        <w:t>mi</w:t>
      </w:r>
      <w:r w:rsidRPr="008257A9">
        <w:rPr>
          <w:rFonts w:eastAsia="Calibri" w:cstheme="minorHAnsi"/>
          <w:spacing w:val="-1"/>
          <w:sz w:val="24"/>
          <w:szCs w:val="24"/>
        </w:rPr>
        <w:t xml:space="preserve"> </w:t>
      </w:r>
      <w:r w:rsidRPr="008257A9">
        <w:rPr>
          <w:rFonts w:eastAsia="Calibri" w:cstheme="minorHAnsi"/>
          <w:sz w:val="24"/>
          <w:szCs w:val="24"/>
        </w:rPr>
        <w:t>się</w:t>
      </w:r>
      <w:r w:rsidRPr="008257A9">
        <w:rPr>
          <w:rFonts w:eastAsia="Calibri" w:cstheme="minorHAnsi"/>
          <w:spacing w:val="-4"/>
          <w:sz w:val="24"/>
          <w:szCs w:val="24"/>
        </w:rPr>
        <w:t xml:space="preserve"> </w:t>
      </w:r>
      <w:r w:rsidRPr="008257A9">
        <w:rPr>
          <w:rFonts w:eastAsia="Calibri" w:cstheme="minorHAnsi"/>
          <w:sz w:val="24"/>
          <w:szCs w:val="24"/>
        </w:rPr>
        <w:t>ziemio!”</w:t>
      </w:r>
    </w:p>
    <w:p w:rsidR="00DD3C27" w:rsidRPr="008257A9" w:rsidRDefault="00DD3C27" w:rsidP="000F7617">
      <w:pPr>
        <w:widowControl w:val="0"/>
        <w:numPr>
          <w:ilvl w:val="0"/>
          <w:numId w:val="40"/>
        </w:numPr>
        <w:tabs>
          <w:tab w:val="left" w:pos="837"/>
        </w:tabs>
        <w:autoSpaceDE w:val="0"/>
        <w:autoSpaceDN w:val="0"/>
        <w:spacing w:before="50" w:after="0" w:line="240" w:lineRule="auto"/>
        <w:ind w:hanging="361"/>
        <w:rPr>
          <w:rFonts w:eastAsia="Calibri" w:cstheme="minorHAnsi"/>
          <w:sz w:val="24"/>
          <w:szCs w:val="24"/>
        </w:rPr>
      </w:pPr>
      <w:r w:rsidRPr="008257A9">
        <w:rPr>
          <w:rFonts w:eastAsia="Calibri" w:cstheme="minorHAnsi"/>
          <w:sz w:val="24"/>
          <w:szCs w:val="24"/>
        </w:rPr>
        <w:t>XIII</w:t>
      </w:r>
      <w:r w:rsidRPr="008257A9">
        <w:rPr>
          <w:rFonts w:eastAsia="Calibri" w:cstheme="minorHAnsi"/>
          <w:spacing w:val="-4"/>
          <w:sz w:val="24"/>
          <w:szCs w:val="24"/>
        </w:rPr>
        <w:t xml:space="preserve"> </w:t>
      </w:r>
      <w:r w:rsidRPr="008257A9">
        <w:rPr>
          <w:rFonts w:eastAsia="Calibri" w:cstheme="minorHAnsi"/>
          <w:sz w:val="24"/>
          <w:szCs w:val="24"/>
        </w:rPr>
        <w:t>Cegłowski</w:t>
      </w:r>
      <w:r w:rsidRPr="008257A9">
        <w:rPr>
          <w:rFonts w:eastAsia="Calibri" w:cstheme="minorHAnsi"/>
          <w:spacing w:val="-3"/>
          <w:sz w:val="24"/>
          <w:szCs w:val="24"/>
        </w:rPr>
        <w:t xml:space="preserve"> </w:t>
      </w:r>
      <w:r w:rsidRPr="008257A9">
        <w:rPr>
          <w:rFonts w:eastAsia="Calibri" w:cstheme="minorHAnsi"/>
          <w:sz w:val="24"/>
          <w:szCs w:val="24"/>
        </w:rPr>
        <w:t>Festiwal</w:t>
      </w:r>
      <w:r w:rsidRPr="008257A9">
        <w:rPr>
          <w:rFonts w:eastAsia="Calibri" w:cstheme="minorHAnsi"/>
          <w:spacing w:val="-1"/>
          <w:sz w:val="24"/>
          <w:szCs w:val="24"/>
        </w:rPr>
        <w:t xml:space="preserve"> </w:t>
      </w:r>
      <w:r w:rsidRPr="008257A9">
        <w:rPr>
          <w:rFonts w:eastAsia="Calibri" w:cstheme="minorHAnsi"/>
          <w:sz w:val="24"/>
          <w:szCs w:val="24"/>
        </w:rPr>
        <w:t>Rockowy</w:t>
      </w:r>
    </w:p>
    <w:p w:rsidR="00DD3C27" w:rsidRPr="008257A9" w:rsidRDefault="00DD3C27" w:rsidP="000F7617">
      <w:pPr>
        <w:widowControl w:val="0"/>
        <w:numPr>
          <w:ilvl w:val="0"/>
          <w:numId w:val="40"/>
        </w:numPr>
        <w:tabs>
          <w:tab w:val="left" w:pos="837"/>
        </w:tabs>
        <w:autoSpaceDE w:val="0"/>
        <w:autoSpaceDN w:val="0"/>
        <w:spacing w:before="46" w:after="0" w:line="240" w:lineRule="auto"/>
        <w:ind w:hanging="361"/>
        <w:rPr>
          <w:rFonts w:eastAsia="Calibri" w:cstheme="minorHAnsi"/>
          <w:sz w:val="24"/>
          <w:szCs w:val="24"/>
        </w:rPr>
      </w:pPr>
      <w:r w:rsidRPr="008257A9">
        <w:rPr>
          <w:rFonts w:eastAsia="Calibri" w:cstheme="minorHAnsi"/>
          <w:sz w:val="24"/>
          <w:szCs w:val="24"/>
        </w:rPr>
        <w:t>Obchody</w:t>
      </w:r>
      <w:r w:rsidRPr="008257A9">
        <w:rPr>
          <w:rFonts w:eastAsia="Calibri" w:cstheme="minorHAnsi"/>
          <w:spacing w:val="-4"/>
          <w:sz w:val="24"/>
          <w:szCs w:val="24"/>
        </w:rPr>
        <w:t xml:space="preserve"> </w:t>
      </w:r>
      <w:r w:rsidRPr="008257A9">
        <w:rPr>
          <w:rFonts w:eastAsia="Calibri" w:cstheme="minorHAnsi"/>
          <w:sz w:val="24"/>
          <w:szCs w:val="24"/>
        </w:rPr>
        <w:t>78.</w:t>
      </w:r>
      <w:r w:rsidRPr="008257A9">
        <w:rPr>
          <w:rFonts w:eastAsia="Calibri" w:cstheme="minorHAnsi"/>
          <w:spacing w:val="-5"/>
          <w:sz w:val="24"/>
          <w:szCs w:val="24"/>
        </w:rPr>
        <w:t xml:space="preserve"> </w:t>
      </w:r>
      <w:r w:rsidRPr="008257A9">
        <w:rPr>
          <w:rFonts w:eastAsia="Calibri" w:cstheme="minorHAnsi"/>
          <w:sz w:val="24"/>
          <w:szCs w:val="24"/>
        </w:rPr>
        <w:t>rocznicy</w:t>
      </w:r>
      <w:r w:rsidRPr="008257A9">
        <w:rPr>
          <w:rFonts w:eastAsia="Calibri" w:cstheme="minorHAnsi"/>
          <w:spacing w:val="-3"/>
          <w:sz w:val="24"/>
          <w:szCs w:val="24"/>
        </w:rPr>
        <w:t xml:space="preserve"> </w:t>
      </w:r>
      <w:r w:rsidRPr="008257A9">
        <w:rPr>
          <w:rFonts w:eastAsia="Calibri" w:cstheme="minorHAnsi"/>
          <w:sz w:val="24"/>
          <w:szCs w:val="24"/>
        </w:rPr>
        <w:t>Powstania</w:t>
      </w:r>
      <w:r w:rsidRPr="008257A9">
        <w:rPr>
          <w:rFonts w:eastAsia="Calibri" w:cstheme="minorHAnsi"/>
          <w:spacing w:val="-1"/>
          <w:sz w:val="24"/>
          <w:szCs w:val="24"/>
        </w:rPr>
        <w:t xml:space="preserve"> </w:t>
      </w:r>
      <w:r w:rsidRPr="008257A9">
        <w:rPr>
          <w:rFonts w:eastAsia="Calibri" w:cstheme="minorHAnsi"/>
          <w:sz w:val="24"/>
          <w:szCs w:val="24"/>
        </w:rPr>
        <w:t>Warszawskiego</w:t>
      </w:r>
    </w:p>
    <w:p w:rsidR="00DD3C27" w:rsidRPr="008257A9" w:rsidRDefault="00DD3C27" w:rsidP="000F7617">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XI</w:t>
      </w:r>
      <w:r w:rsidRPr="008257A9">
        <w:rPr>
          <w:rFonts w:eastAsia="Calibri" w:cstheme="minorHAnsi"/>
          <w:spacing w:val="-2"/>
          <w:sz w:val="24"/>
          <w:szCs w:val="24"/>
        </w:rPr>
        <w:t xml:space="preserve"> </w:t>
      </w:r>
      <w:r w:rsidRPr="008257A9">
        <w:rPr>
          <w:rFonts w:eastAsia="Calibri" w:cstheme="minorHAnsi"/>
          <w:sz w:val="24"/>
          <w:szCs w:val="24"/>
        </w:rPr>
        <w:t>Dni</w:t>
      </w:r>
      <w:r w:rsidRPr="008257A9">
        <w:rPr>
          <w:rFonts w:eastAsia="Calibri" w:cstheme="minorHAnsi"/>
          <w:spacing w:val="-3"/>
          <w:sz w:val="24"/>
          <w:szCs w:val="24"/>
        </w:rPr>
        <w:t xml:space="preserve"> </w:t>
      </w:r>
      <w:r w:rsidRPr="008257A9">
        <w:rPr>
          <w:rFonts w:eastAsia="Calibri" w:cstheme="minorHAnsi"/>
          <w:sz w:val="24"/>
          <w:szCs w:val="24"/>
        </w:rPr>
        <w:t>Sera</w:t>
      </w:r>
    </w:p>
    <w:p w:rsidR="00DD3C27" w:rsidRPr="008257A9" w:rsidRDefault="00DD3C27" w:rsidP="000F7617">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Narodowe</w:t>
      </w:r>
      <w:r w:rsidRPr="008257A9">
        <w:rPr>
          <w:rFonts w:eastAsia="Calibri" w:cstheme="minorHAnsi"/>
          <w:spacing w:val="-5"/>
          <w:sz w:val="24"/>
          <w:szCs w:val="24"/>
        </w:rPr>
        <w:t xml:space="preserve"> </w:t>
      </w:r>
      <w:r w:rsidRPr="008257A9">
        <w:rPr>
          <w:rFonts w:eastAsia="Calibri" w:cstheme="minorHAnsi"/>
          <w:sz w:val="24"/>
          <w:szCs w:val="24"/>
        </w:rPr>
        <w:t>Czytanie</w:t>
      </w:r>
      <w:r w:rsidRPr="008257A9">
        <w:rPr>
          <w:rFonts w:eastAsia="Calibri" w:cstheme="minorHAnsi"/>
          <w:spacing w:val="-3"/>
          <w:sz w:val="24"/>
          <w:szCs w:val="24"/>
        </w:rPr>
        <w:t xml:space="preserve"> </w:t>
      </w:r>
      <w:r w:rsidRPr="008257A9">
        <w:rPr>
          <w:rFonts w:eastAsia="Calibri" w:cstheme="minorHAnsi"/>
          <w:sz w:val="24"/>
          <w:szCs w:val="24"/>
        </w:rPr>
        <w:t>Ballady</w:t>
      </w:r>
      <w:r w:rsidRPr="008257A9">
        <w:rPr>
          <w:rFonts w:eastAsia="Calibri" w:cstheme="minorHAnsi"/>
          <w:spacing w:val="-3"/>
          <w:sz w:val="24"/>
          <w:szCs w:val="24"/>
        </w:rPr>
        <w:t xml:space="preserve"> </w:t>
      </w:r>
      <w:r w:rsidRPr="008257A9">
        <w:rPr>
          <w:rFonts w:eastAsia="Calibri" w:cstheme="minorHAnsi"/>
          <w:sz w:val="24"/>
          <w:szCs w:val="24"/>
        </w:rPr>
        <w:t>i</w:t>
      </w:r>
      <w:r w:rsidRPr="008257A9">
        <w:rPr>
          <w:rFonts w:eastAsia="Calibri" w:cstheme="minorHAnsi"/>
          <w:spacing w:val="-3"/>
          <w:sz w:val="24"/>
          <w:szCs w:val="24"/>
        </w:rPr>
        <w:t xml:space="preserve"> </w:t>
      </w:r>
      <w:r w:rsidRPr="008257A9">
        <w:rPr>
          <w:rFonts w:eastAsia="Calibri" w:cstheme="minorHAnsi"/>
          <w:sz w:val="24"/>
          <w:szCs w:val="24"/>
        </w:rPr>
        <w:t>Romanse</w:t>
      </w:r>
    </w:p>
    <w:p w:rsidR="00DD3C27" w:rsidRPr="008257A9" w:rsidRDefault="00DD3C27" w:rsidP="000F7617">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Dożynki</w:t>
      </w:r>
      <w:r w:rsidRPr="008257A9">
        <w:rPr>
          <w:rFonts w:eastAsia="Calibri" w:cstheme="minorHAnsi"/>
          <w:spacing w:val="-3"/>
          <w:sz w:val="24"/>
          <w:szCs w:val="24"/>
        </w:rPr>
        <w:t xml:space="preserve"> </w:t>
      </w:r>
      <w:r w:rsidRPr="008257A9">
        <w:rPr>
          <w:rFonts w:eastAsia="Calibri" w:cstheme="minorHAnsi"/>
          <w:sz w:val="24"/>
          <w:szCs w:val="24"/>
        </w:rPr>
        <w:t>Gminno-Parafialne</w:t>
      </w:r>
      <w:r w:rsidRPr="008257A9">
        <w:rPr>
          <w:rFonts w:eastAsia="Calibri" w:cstheme="minorHAnsi"/>
          <w:spacing w:val="-3"/>
          <w:sz w:val="24"/>
          <w:szCs w:val="24"/>
        </w:rPr>
        <w:t xml:space="preserve"> </w:t>
      </w:r>
      <w:r w:rsidRPr="008257A9">
        <w:rPr>
          <w:rFonts w:eastAsia="Calibri" w:cstheme="minorHAnsi"/>
          <w:sz w:val="24"/>
          <w:szCs w:val="24"/>
        </w:rPr>
        <w:t>w</w:t>
      </w:r>
      <w:r w:rsidRPr="008257A9">
        <w:rPr>
          <w:rFonts w:eastAsia="Calibri" w:cstheme="minorHAnsi"/>
          <w:spacing w:val="-6"/>
          <w:sz w:val="24"/>
          <w:szCs w:val="24"/>
        </w:rPr>
        <w:t xml:space="preserve"> </w:t>
      </w:r>
      <w:r w:rsidRPr="008257A9">
        <w:rPr>
          <w:rFonts w:eastAsia="Calibri" w:cstheme="minorHAnsi"/>
          <w:sz w:val="24"/>
          <w:szCs w:val="24"/>
        </w:rPr>
        <w:t>Piasecznie</w:t>
      </w:r>
    </w:p>
    <w:p w:rsidR="00DD3C27" w:rsidRPr="008257A9" w:rsidRDefault="00DD3C27" w:rsidP="000F7617">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Warkot</w:t>
      </w:r>
      <w:r w:rsidRPr="008257A9">
        <w:rPr>
          <w:rFonts w:eastAsia="Calibri" w:cstheme="minorHAnsi"/>
          <w:spacing w:val="-5"/>
          <w:sz w:val="24"/>
          <w:szCs w:val="24"/>
        </w:rPr>
        <w:t xml:space="preserve"> </w:t>
      </w:r>
      <w:r w:rsidRPr="008257A9">
        <w:rPr>
          <w:rFonts w:eastAsia="Calibri" w:cstheme="minorHAnsi"/>
          <w:sz w:val="24"/>
          <w:szCs w:val="24"/>
        </w:rPr>
        <w:t>–</w:t>
      </w:r>
      <w:r w:rsidRPr="008257A9">
        <w:rPr>
          <w:rFonts w:eastAsia="Calibri" w:cstheme="minorHAnsi"/>
          <w:spacing w:val="-1"/>
          <w:sz w:val="24"/>
          <w:szCs w:val="24"/>
        </w:rPr>
        <w:t xml:space="preserve"> </w:t>
      </w:r>
      <w:r w:rsidRPr="008257A9">
        <w:rPr>
          <w:rFonts w:eastAsia="Calibri" w:cstheme="minorHAnsi"/>
          <w:sz w:val="24"/>
          <w:szCs w:val="24"/>
        </w:rPr>
        <w:t>10.miński</w:t>
      </w:r>
      <w:r w:rsidRPr="008257A9">
        <w:rPr>
          <w:rFonts w:eastAsia="Calibri" w:cstheme="minorHAnsi"/>
          <w:spacing w:val="-2"/>
          <w:sz w:val="24"/>
          <w:szCs w:val="24"/>
        </w:rPr>
        <w:t xml:space="preserve"> </w:t>
      </w:r>
      <w:r w:rsidRPr="008257A9">
        <w:rPr>
          <w:rFonts w:eastAsia="Calibri" w:cstheme="minorHAnsi"/>
          <w:sz w:val="24"/>
          <w:szCs w:val="24"/>
        </w:rPr>
        <w:t>zlot</w:t>
      </w:r>
      <w:r w:rsidRPr="008257A9">
        <w:rPr>
          <w:rFonts w:eastAsia="Calibri" w:cstheme="minorHAnsi"/>
          <w:spacing w:val="-4"/>
          <w:sz w:val="24"/>
          <w:szCs w:val="24"/>
        </w:rPr>
        <w:t xml:space="preserve"> </w:t>
      </w:r>
      <w:r w:rsidRPr="008257A9">
        <w:rPr>
          <w:rFonts w:eastAsia="Calibri" w:cstheme="minorHAnsi"/>
          <w:sz w:val="24"/>
          <w:szCs w:val="24"/>
        </w:rPr>
        <w:t>pojazdów</w:t>
      </w:r>
      <w:r w:rsidRPr="008257A9">
        <w:rPr>
          <w:rFonts w:eastAsia="Calibri" w:cstheme="minorHAnsi"/>
          <w:spacing w:val="-4"/>
          <w:sz w:val="24"/>
          <w:szCs w:val="24"/>
        </w:rPr>
        <w:t xml:space="preserve"> </w:t>
      </w:r>
      <w:r w:rsidRPr="008257A9">
        <w:rPr>
          <w:rFonts w:eastAsia="Calibri" w:cstheme="minorHAnsi"/>
          <w:sz w:val="24"/>
          <w:szCs w:val="24"/>
        </w:rPr>
        <w:t>zabytkowych</w:t>
      </w:r>
    </w:p>
    <w:p w:rsidR="00DD3C27" w:rsidRPr="008257A9" w:rsidRDefault="00DD3C27" w:rsidP="000F7617">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VIII</w:t>
      </w:r>
      <w:r w:rsidRPr="008257A9">
        <w:rPr>
          <w:rFonts w:eastAsia="Calibri" w:cstheme="minorHAnsi"/>
          <w:spacing w:val="-5"/>
          <w:sz w:val="24"/>
          <w:szCs w:val="24"/>
        </w:rPr>
        <w:t xml:space="preserve"> </w:t>
      </w:r>
      <w:r w:rsidRPr="008257A9">
        <w:rPr>
          <w:rFonts w:eastAsia="Calibri" w:cstheme="minorHAnsi"/>
          <w:sz w:val="24"/>
          <w:szCs w:val="24"/>
        </w:rPr>
        <w:t>Cegłowski</w:t>
      </w:r>
      <w:r w:rsidRPr="008257A9">
        <w:rPr>
          <w:rFonts w:eastAsia="Calibri" w:cstheme="minorHAnsi"/>
          <w:spacing w:val="-4"/>
          <w:sz w:val="24"/>
          <w:szCs w:val="24"/>
        </w:rPr>
        <w:t xml:space="preserve"> </w:t>
      </w:r>
      <w:r w:rsidRPr="008257A9">
        <w:rPr>
          <w:rFonts w:eastAsia="Calibri" w:cstheme="minorHAnsi"/>
          <w:sz w:val="24"/>
          <w:szCs w:val="24"/>
        </w:rPr>
        <w:t>Rajd</w:t>
      </w:r>
      <w:r w:rsidRPr="008257A9">
        <w:rPr>
          <w:rFonts w:eastAsia="Calibri" w:cstheme="minorHAnsi"/>
          <w:spacing w:val="-4"/>
          <w:sz w:val="24"/>
          <w:szCs w:val="24"/>
        </w:rPr>
        <w:t xml:space="preserve"> </w:t>
      </w:r>
      <w:r w:rsidRPr="008257A9">
        <w:rPr>
          <w:rFonts w:eastAsia="Calibri" w:cstheme="minorHAnsi"/>
          <w:sz w:val="24"/>
          <w:szCs w:val="24"/>
        </w:rPr>
        <w:t>Rodzinny</w:t>
      </w:r>
      <w:r w:rsidRPr="008257A9">
        <w:rPr>
          <w:rFonts w:eastAsia="Calibri" w:cstheme="minorHAnsi"/>
          <w:spacing w:val="-4"/>
          <w:sz w:val="24"/>
          <w:szCs w:val="24"/>
        </w:rPr>
        <w:t xml:space="preserve"> </w:t>
      </w:r>
      <w:r w:rsidRPr="008257A9">
        <w:rPr>
          <w:rFonts w:eastAsia="Calibri" w:cstheme="minorHAnsi"/>
          <w:sz w:val="24"/>
          <w:szCs w:val="24"/>
        </w:rPr>
        <w:t>„Barwy</w:t>
      </w:r>
      <w:r w:rsidRPr="008257A9">
        <w:rPr>
          <w:rFonts w:eastAsia="Calibri" w:cstheme="minorHAnsi"/>
          <w:spacing w:val="-4"/>
          <w:sz w:val="24"/>
          <w:szCs w:val="24"/>
        </w:rPr>
        <w:t xml:space="preserve"> </w:t>
      </w:r>
      <w:r w:rsidRPr="008257A9">
        <w:rPr>
          <w:rFonts w:eastAsia="Calibri" w:cstheme="minorHAnsi"/>
          <w:sz w:val="24"/>
          <w:szCs w:val="24"/>
        </w:rPr>
        <w:t>Jesieni”</w:t>
      </w:r>
    </w:p>
    <w:p w:rsidR="00DD3C27" w:rsidRPr="008257A9" w:rsidRDefault="00DD3C27" w:rsidP="000F7617">
      <w:pPr>
        <w:widowControl w:val="0"/>
        <w:numPr>
          <w:ilvl w:val="0"/>
          <w:numId w:val="40"/>
        </w:numPr>
        <w:tabs>
          <w:tab w:val="left" w:pos="837"/>
        </w:tabs>
        <w:autoSpaceDE w:val="0"/>
        <w:autoSpaceDN w:val="0"/>
        <w:spacing w:before="45" w:after="0" w:line="240" w:lineRule="auto"/>
        <w:ind w:hanging="361"/>
        <w:rPr>
          <w:rFonts w:eastAsia="Calibri" w:cstheme="minorHAnsi"/>
          <w:sz w:val="24"/>
          <w:szCs w:val="24"/>
        </w:rPr>
      </w:pPr>
      <w:r w:rsidRPr="008257A9">
        <w:rPr>
          <w:rFonts w:eastAsia="Calibri" w:cstheme="minorHAnsi"/>
          <w:sz w:val="24"/>
          <w:szCs w:val="24"/>
        </w:rPr>
        <w:t>„Dawne</w:t>
      </w:r>
      <w:r w:rsidRPr="008257A9">
        <w:rPr>
          <w:rFonts w:eastAsia="Calibri" w:cstheme="minorHAnsi"/>
          <w:spacing w:val="-2"/>
          <w:sz w:val="24"/>
          <w:szCs w:val="24"/>
        </w:rPr>
        <w:t xml:space="preserve"> </w:t>
      </w:r>
      <w:r w:rsidRPr="008257A9">
        <w:rPr>
          <w:rFonts w:eastAsia="Calibri" w:cstheme="minorHAnsi"/>
          <w:sz w:val="24"/>
          <w:szCs w:val="24"/>
        </w:rPr>
        <w:t>Rytuały:</w:t>
      </w:r>
      <w:r w:rsidRPr="008257A9">
        <w:rPr>
          <w:rFonts w:eastAsia="Calibri" w:cstheme="minorHAnsi"/>
          <w:spacing w:val="-3"/>
          <w:sz w:val="24"/>
          <w:szCs w:val="24"/>
        </w:rPr>
        <w:t xml:space="preserve"> </w:t>
      </w:r>
      <w:r w:rsidRPr="008257A9">
        <w:rPr>
          <w:rFonts w:eastAsia="Calibri" w:cstheme="minorHAnsi"/>
          <w:sz w:val="24"/>
          <w:szCs w:val="24"/>
        </w:rPr>
        <w:t>powrót</w:t>
      </w:r>
      <w:r w:rsidRPr="008257A9">
        <w:rPr>
          <w:rFonts w:eastAsia="Calibri" w:cstheme="minorHAnsi"/>
          <w:spacing w:val="-5"/>
          <w:sz w:val="24"/>
          <w:szCs w:val="24"/>
        </w:rPr>
        <w:t xml:space="preserve"> </w:t>
      </w:r>
      <w:r w:rsidRPr="008257A9">
        <w:rPr>
          <w:rFonts w:eastAsia="Calibri" w:cstheme="minorHAnsi"/>
          <w:sz w:val="24"/>
          <w:szCs w:val="24"/>
        </w:rPr>
        <w:t>do</w:t>
      </w:r>
      <w:r w:rsidRPr="008257A9">
        <w:rPr>
          <w:rFonts w:eastAsia="Calibri" w:cstheme="minorHAnsi"/>
          <w:spacing w:val="-3"/>
          <w:sz w:val="24"/>
          <w:szCs w:val="24"/>
        </w:rPr>
        <w:t xml:space="preserve"> </w:t>
      </w:r>
      <w:r w:rsidRPr="008257A9">
        <w:rPr>
          <w:rFonts w:eastAsia="Calibri" w:cstheme="minorHAnsi"/>
          <w:sz w:val="24"/>
          <w:szCs w:val="24"/>
        </w:rPr>
        <w:t>zamierzchłych</w:t>
      </w:r>
      <w:r w:rsidRPr="008257A9">
        <w:rPr>
          <w:rFonts w:eastAsia="Calibri" w:cstheme="minorHAnsi"/>
          <w:spacing w:val="-4"/>
          <w:sz w:val="24"/>
          <w:szCs w:val="24"/>
        </w:rPr>
        <w:t xml:space="preserve"> </w:t>
      </w:r>
      <w:r w:rsidRPr="008257A9">
        <w:rPr>
          <w:rFonts w:eastAsia="Calibri" w:cstheme="minorHAnsi"/>
          <w:sz w:val="24"/>
          <w:szCs w:val="24"/>
        </w:rPr>
        <w:t>tradycji”</w:t>
      </w:r>
    </w:p>
    <w:p w:rsidR="00DD3C27" w:rsidRPr="008257A9" w:rsidRDefault="00DD3C27" w:rsidP="000F7617">
      <w:pPr>
        <w:widowControl w:val="0"/>
        <w:numPr>
          <w:ilvl w:val="0"/>
          <w:numId w:val="40"/>
        </w:numPr>
        <w:tabs>
          <w:tab w:val="left" w:pos="837"/>
        </w:tabs>
        <w:autoSpaceDE w:val="0"/>
        <w:autoSpaceDN w:val="0"/>
        <w:spacing w:before="49" w:after="0" w:line="240" w:lineRule="auto"/>
        <w:ind w:hanging="361"/>
        <w:rPr>
          <w:rFonts w:eastAsia="Calibri" w:cstheme="minorHAnsi"/>
          <w:sz w:val="24"/>
          <w:szCs w:val="24"/>
        </w:rPr>
      </w:pPr>
      <w:r w:rsidRPr="008257A9">
        <w:rPr>
          <w:rFonts w:eastAsia="Calibri" w:cstheme="minorHAnsi"/>
          <w:sz w:val="24"/>
          <w:szCs w:val="24"/>
        </w:rPr>
        <w:t>X</w:t>
      </w:r>
      <w:r w:rsidRPr="008257A9">
        <w:rPr>
          <w:rFonts w:eastAsia="Calibri" w:cstheme="minorHAnsi"/>
          <w:spacing w:val="-6"/>
          <w:sz w:val="24"/>
          <w:szCs w:val="24"/>
        </w:rPr>
        <w:t xml:space="preserve"> </w:t>
      </w:r>
      <w:r w:rsidRPr="008257A9">
        <w:rPr>
          <w:rFonts w:eastAsia="Calibri" w:cstheme="minorHAnsi"/>
          <w:sz w:val="24"/>
          <w:szCs w:val="24"/>
        </w:rPr>
        <w:t>Cegłowski</w:t>
      </w:r>
      <w:r w:rsidRPr="008257A9">
        <w:rPr>
          <w:rFonts w:eastAsia="Calibri" w:cstheme="minorHAnsi"/>
          <w:spacing w:val="-3"/>
          <w:sz w:val="24"/>
          <w:szCs w:val="24"/>
        </w:rPr>
        <w:t xml:space="preserve"> </w:t>
      </w:r>
      <w:r w:rsidRPr="008257A9">
        <w:rPr>
          <w:rFonts w:eastAsia="Calibri" w:cstheme="minorHAnsi"/>
          <w:sz w:val="24"/>
          <w:szCs w:val="24"/>
        </w:rPr>
        <w:t>Bieg</w:t>
      </w:r>
      <w:r w:rsidRPr="008257A9">
        <w:rPr>
          <w:rFonts w:eastAsia="Calibri" w:cstheme="minorHAnsi"/>
          <w:spacing w:val="-4"/>
          <w:sz w:val="24"/>
          <w:szCs w:val="24"/>
        </w:rPr>
        <w:t xml:space="preserve"> </w:t>
      </w:r>
      <w:r w:rsidRPr="008257A9">
        <w:rPr>
          <w:rFonts w:eastAsia="Calibri" w:cstheme="minorHAnsi"/>
          <w:sz w:val="24"/>
          <w:szCs w:val="24"/>
        </w:rPr>
        <w:t>Niepodległości,</w:t>
      </w:r>
      <w:r w:rsidRPr="008257A9">
        <w:rPr>
          <w:rFonts w:eastAsia="Calibri" w:cstheme="minorHAnsi"/>
          <w:spacing w:val="-3"/>
          <w:sz w:val="24"/>
          <w:szCs w:val="24"/>
        </w:rPr>
        <w:t xml:space="preserve"> </w:t>
      </w:r>
      <w:r w:rsidRPr="008257A9">
        <w:rPr>
          <w:rFonts w:eastAsia="Calibri" w:cstheme="minorHAnsi"/>
          <w:sz w:val="24"/>
          <w:szCs w:val="24"/>
        </w:rPr>
        <w:t>biesiada</w:t>
      </w:r>
      <w:r w:rsidRPr="008257A9">
        <w:rPr>
          <w:rFonts w:eastAsia="Calibri" w:cstheme="minorHAnsi"/>
          <w:spacing w:val="-4"/>
          <w:sz w:val="24"/>
          <w:szCs w:val="24"/>
        </w:rPr>
        <w:t xml:space="preserve"> </w:t>
      </w:r>
      <w:r w:rsidRPr="008257A9">
        <w:rPr>
          <w:rFonts w:eastAsia="Calibri" w:cstheme="minorHAnsi"/>
          <w:sz w:val="24"/>
          <w:szCs w:val="24"/>
        </w:rPr>
        <w:t>patriotyczna</w:t>
      </w:r>
      <w:r w:rsidRPr="008257A9">
        <w:rPr>
          <w:rFonts w:eastAsia="Calibri" w:cstheme="minorHAnsi"/>
          <w:spacing w:val="-4"/>
          <w:sz w:val="24"/>
          <w:szCs w:val="24"/>
        </w:rPr>
        <w:t xml:space="preserve"> </w:t>
      </w:r>
      <w:r w:rsidRPr="008257A9">
        <w:rPr>
          <w:rFonts w:eastAsia="Calibri" w:cstheme="minorHAnsi"/>
          <w:sz w:val="24"/>
          <w:szCs w:val="24"/>
        </w:rPr>
        <w:t>„Legiony</w:t>
      </w:r>
      <w:r w:rsidRPr="008257A9">
        <w:rPr>
          <w:rFonts w:eastAsia="Calibri" w:cstheme="minorHAnsi"/>
          <w:spacing w:val="-2"/>
          <w:sz w:val="24"/>
          <w:szCs w:val="24"/>
        </w:rPr>
        <w:t xml:space="preserve"> </w:t>
      </w:r>
      <w:r w:rsidRPr="008257A9">
        <w:rPr>
          <w:rFonts w:eastAsia="Calibri" w:cstheme="minorHAnsi"/>
          <w:sz w:val="24"/>
          <w:szCs w:val="24"/>
        </w:rPr>
        <w:t>to…”</w:t>
      </w:r>
    </w:p>
    <w:p w:rsidR="00DD3C27" w:rsidRPr="008257A9" w:rsidRDefault="00DD3C27" w:rsidP="000F7617">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II</w:t>
      </w:r>
      <w:r w:rsidRPr="008257A9">
        <w:rPr>
          <w:rFonts w:eastAsia="Calibri" w:cstheme="minorHAnsi"/>
          <w:spacing w:val="-5"/>
          <w:sz w:val="24"/>
          <w:szCs w:val="24"/>
        </w:rPr>
        <w:t xml:space="preserve"> </w:t>
      </w:r>
      <w:r w:rsidRPr="008257A9">
        <w:rPr>
          <w:rFonts w:eastAsia="Calibri" w:cstheme="minorHAnsi"/>
          <w:sz w:val="24"/>
          <w:szCs w:val="24"/>
        </w:rPr>
        <w:t>Przegląd</w:t>
      </w:r>
      <w:r w:rsidRPr="008257A9">
        <w:rPr>
          <w:rFonts w:eastAsia="Calibri" w:cstheme="minorHAnsi"/>
          <w:spacing w:val="-2"/>
          <w:sz w:val="24"/>
          <w:szCs w:val="24"/>
        </w:rPr>
        <w:t xml:space="preserve"> </w:t>
      </w:r>
      <w:r w:rsidRPr="008257A9">
        <w:rPr>
          <w:rFonts w:eastAsia="Calibri" w:cstheme="minorHAnsi"/>
          <w:sz w:val="24"/>
          <w:szCs w:val="24"/>
        </w:rPr>
        <w:t>Teatrów</w:t>
      </w:r>
      <w:r w:rsidRPr="008257A9">
        <w:rPr>
          <w:rFonts w:eastAsia="Calibri" w:cstheme="minorHAnsi"/>
          <w:spacing w:val="-3"/>
          <w:sz w:val="24"/>
          <w:szCs w:val="24"/>
        </w:rPr>
        <w:t xml:space="preserve"> </w:t>
      </w:r>
      <w:r w:rsidRPr="008257A9">
        <w:rPr>
          <w:rFonts w:eastAsia="Calibri" w:cstheme="minorHAnsi"/>
          <w:sz w:val="24"/>
          <w:szCs w:val="24"/>
        </w:rPr>
        <w:t>Amatorskich</w:t>
      </w:r>
      <w:r w:rsidRPr="008257A9">
        <w:rPr>
          <w:rFonts w:eastAsia="Calibri" w:cstheme="minorHAnsi"/>
          <w:spacing w:val="-2"/>
          <w:sz w:val="24"/>
          <w:szCs w:val="24"/>
        </w:rPr>
        <w:t xml:space="preserve"> </w:t>
      </w:r>
      <w:r w:rsidRPr="008257A9">
        <w:rPr>
          <w:rFonts w:eastAsia="Calibri" w:cstheme="minorHAnsi"/>
          <w:sz w:val="24"/>
          <w:szCs w:val="24"/>
        </w:rPr>
        <w:t>„Wyjdź</w:t>
      </w:r>
      <w:r w:rsidRPr="008257A9">
        <w:rPr>
          <w:rFonts w:eastAsia="Calibri" w:cstheme="minorHAnsi"/>
          <w:spacing w:val="-3"/>
          <w:sz w:val="24"/>
          <w:szCs w:val="24"/>
        </w:rPr>
        <w:t xml:space="preserve"> </w:t>
      </w:r>
      <w:r w:rsidRPr="008257A9">
        <w:rPr>
          <w:rFonts w:eastAsia="Calibri" w:cstheme="minorHAnsi"/>
          <w:sz w:val="24"/>
          <w:szCs w:val="24"/>
        </w:rPr>
        <w:t>na</w:t>
      </w:r>
      <w:r w:rsidRPr="008257A9">
        <w:rPr>
          <w:rFonts w:eastAsia="Calibri" w:cstheme="minorHAnsi"/>
          <w:spacing w:val="-2"/>
          <w:sz w:val="24"/>
          <w:szCs w:val="24"/>
        </w:rPr>
        <w:t xml:space="preserve"> </w:t>
      </w:r>
      <w:r w:rsidRPr="008257A9">
        <w:rPr>
          <w:rFonts w:eastAsia="Calibri" w:cstheme="minorHAnsi"/>
          <w:sz w:val="24"/>
          <w:szCs w:val="24"/>
        </w:rPr>
        <w:t>scenę”</w:t>
      </w:r>
    </w:p>
    <w:p w:rsidR="00DD3C27" w:rsidRPr="008257A9" w:rsidRDefault="00DD3C27" w:rsidP="000F7617">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Mikołajki</w:t>
      </w:r>
      <w:r w:rsidRPr="008257A9">
        <w:rPr>
          <w:rFonts w:eastAsia="Calibri" w:cstheme="minorHAnsi"/>
          <w:spacing w:val="-3"/>
          <w:sz w:val="24"/>
          <w:szCs w:val="24"/>
        </w:rPr>
        <w:t xml:space="preserve"> </w:t>
      </w:r>
      <w:r w:rsidRPr="008257A9">
        <w:rPr>
          <w:rFonts w:eastAsia="Calibri" w:cstheme="minorHAnsi"/>
          <w:sz w:val="24"/>
          <w:szCs w:val="24"/>
        </w:rPr>
        <w:t>–</w:t>
      </w:r>
      <w:r w:rsidRPr="008257A9">
        <w:rPr>
          <w:rFonts w:eastAsia="Calibri" w:cstheme="minorHAnsi"/>
          <w:spacing w:val="-1"/>
          <w:sz w:val="24"/>
          <w:szCs w:val="24"/>
        </w:rPr>
        <w:t xml:space="preserve"> </w:t>
      </w:r>
      <w:r w:rsidRPr="008257A9">
        <w:rPr>
          <w:rFonts w:eastAsia="Calibri" w:cstheme="minorHAnsi"/>
          <w:sz w:val="24"/>
          <w:szCs w:val="24"/>
        </w:rPr>
        <w:t>Cegłów</w:t>
      </w:r>
      <w:r w:rsidRPr="008257A9">
        <w:rPr>
          <w:rFonts w:eastAsia="Calibri" w:cstheme="minorHAnsi"/>
          <w:spacing w:val="-3"/>
          <w:sz w:val="24"/>
          <w:szCs w:val="24"/>
        </w:rPr>
        <w:t xml:space="preserve"> </w:t>
      </w:r>
      <w:r w:rsidRPr="008257A9">
        <w:rPr>
          <w:rFonts w:eastAsia="Calibri" w:cstheme="minorHAnsi"/>
          <w:sz w:val="24"/>
          <w:szCs w:val="24"/>
        </w:rPr>
        <w:t>dzieciom</w:t>
      </w:r>
    </w:p>
    <w:p w:rsidR="00DD3C27" w:rsidRPr="008257A9" w:rsidRDefault="00DD3C27" w:rsidP="000F7617">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Świadomy</w:t>
      </w:r>
      <w:r w:rsidRPr="008257A9">
        <w:rPr>
          <w:rFonts w:eastAsia="Calibri" w:cstheme="minorHAnsi"/>
          <w:spacing w:val="-5"/>
          <w:sz w:val="24"/>
          <w:szCs w:val="24"/>
        </w:rPr>
        <w:t xml:space="preserve"> </w:t>
      </w:r>
      <w:r w:rsidRPr="008257A9">
        <w:rPr>
          <w:rFonts w:eastAsia="Calibri" w:cstheme="minorHAnsi"/>
          <w:sz w:val="24"/>
          <w:szCs w:val="24"/>
        </w:rPr>
        <w:t>Podróżnik</w:t>
      </w:r>
      <w:r w:rsidRPr="008257A9">
        <w:rPr>
          <w:rFonts w:eastAsia="Calibri" w:cstheme="minorHAnsi"/>
          <w:spacing w:val="-5"/>
          <w:sz w:val="24"/>
          <w:szCs w:val="24"/>
        </w:rPr>
        <w:t xml:space="preserve"> </w:t>
      </w:r>
      <w:r w:rsidRPr="008257A9">
        <w:rPr>
          <w:rFonts w:eastAsia="Calibri" w:cstheme="minorHAnsi"/>
          <w:sz w:val="24"/>
          <w:szCs w:val="24"/>
        </w:rPr>
        <w:t>czyli</w:t>
      </w:r>
      <w:r w:rsidRPr="008257A9">
        <w:rPr>
          <w:rFonts w:eastAsia="Calibri" w:cstheme="minorHAnsi"/>
          <w:spacing w:val="-4"/>
          <w:sz w:val="24"/>
          <w:szCs w:val="24"/>
        </w:rPr>
        <w:t xml:space="preserve"> </w:t>
      </w:r>
      <w:r w:rsidRPr="008257A9">
        <w:rPr>
          <w:rFonts w:eastAsia="Calibri" w:cstheme="minorHAnsi"/>
          <w:sz w:val="24"/>
          <w:szCs w:val="24"/>
        </w:rPr>
        <w:t>podróże</w:t>
      </w:r>
      <w:r w:rsidRPr="008257A9">
        <w:rPr>
          <w:rFonts w:eastAsia="Calibri" w:cstheme="minorHAnsi"/>
          <w:spacing w:val="-4"/>
          <w:sz w:val="24"/>
          <w:szCs w:val="24"/>
        </w:rPr>
        <w:t xml:space="preserve"> </w:t>
      </w:r>
      <w:r w:rsidRPr="008257A9">
        <w:rPr>
          <w:rFonts w:eastAsia="Calibri" w:cstheme="minorHAnsi"/>
          <w:sz w:val="24"/>
          <w:szCs w:val="24"/>
        </w:rPr>
        <w:t>po</w:t>
      </w:r>
      <w:r w:rsidRPr="008257A9">
        <w:rPr>
          <w:rFonts w:eastAsia="Calibri" w:cstheme="minorHAnsi"/>
          <w:spacing w:val="-4"/>
          <w:sz w:val="24"/>
          <w:szCs w:val="24"/>
        </w:rPr>
        <w:t xml:space="preserve"> </w:t>
      </w:r>
      <w:r w:rsidRPr="008257A9">
        <w:rPr>
          <w:rFonts w:eastAsia="Calibri" w:cstheme="minorHAnsi"/>
          <w:sz w:val="24"/>
          <w:szCs w:val="24"/>
        </w:rPr>
        <w:t>Azji</w:t>
      </w:r>
      <w:r w:rsidRPr="008257A9">
        <w:rPr>
          <w:rFonts w:eastAsia="Calibri" w:cstheme="minorHAnsi"/>
          <w:spacing w:val="-4"/>
          <w:sz w:val="24"/>
          <w:szCs w:val="24"/>
        </w:rPr>
        <w:t xml:space="preserve"> </w:t>
      </w:r>
      <w:r w:rsidRPr="008257A9">
        <w:rPr>
          <w:rFonts w:eastAsia="Calibri" w:cstheme="minorHAnsi"/>
          <w:sz w:val="24"/>
          <w:szCs w:val="24"/>
        </w:rPr>
        <w:t>Południowo-Wschodniej</w:t>
      </w:r>
    </w:p>
    <w:p w:rsidR="00DD3C27" w:rsidRPr="008257A9" w:rsidRDefault="00DD3C27" w:rsidP="000F7617">
      <w:pPr>
        <w:widowControl w:val="0"/>
        <w:numPr>
          <w:ilvl w:val="0"/>
          <w:numId w:val="40"/>
        </w:numPr>
        <w:tabs>
          <w:tab w:val="left" w:pos="837"/>
        </w:tabs>
        <w:autoSpaceDE w:val="0"/>
        <w:autoSpaceDN w:val="0"/>
        <w:spacing w:before="48" w:after="0" w:line="271" w:lineRule="auto"/>
        <w:ind w:right="473"/>
        <w:rPr>
          <w:rFonts w:eastAsia="Calibri" w:cstheme="minorHAnsi"/>
          <w:sz w:val="24"/>
          <w:szCs w:val="24"/>
        </w:rPr>
      </w:pPr>
      <w:r w:rsidRPr="008257A9">
        <w:rPr>
          <w:rFonts w:eastAsia="Calibri" w:cstheme="minorHAnsi"/>
          <w:sz w:val="24"/>
          <w:szCs w:val="24"/>
        </w:rPr>
        <w:t>Konferencja:</w:t>
      </w:r>
      <w:r w:rsidRPr="008257A9">
        <w:rPr>
          <w:rFonts w:eastAsia="Calibri" w:cstheme="minorHAnsi"/>
          <w:spacing w:val="58"/>
          <w:sz w:val="24"/>
          <w:szCs w:val="24"/>
        </w:rPr>
        <w:t xml:space="preserve"> </w:t>
      </w:r>
      <w:r w:rsidRPr="008257A9">
        <w:rPr>
          <w:rFonts w:eastAsia="Calibri" w:cstheme="minorHAnsi"/>
          <w:sz w:val="24"/>
          <w:szCs w:val="24"/>
        </w:rPr>
        <w:t>Emeryci</w:t>
      </w:r>
      <w:r w:rsidRPr="008257A9">
        <w:rPr>
          <w:rFonts w:eastAsia="Calibri" w:cstheme="minorHAnsi"/>
          <w:spacing w:val="3"/>
          <w:sz w:val="24"/>
          <w:szCs w:val="24"/>
        </w:rPr>
        <w:t xml:space="preserve"> </w:t>
      </w:r>
      <w:r w:rsidRPr="008257A9">
        <w:rPr>
          <w:rFonts w:eastAsia="Calibri" w:cstheme="minorHAnsi"/>
          <w:sz w:val="24"/>
          <w:szCs w:val="24"/>
        </w:rPr>
        <w:t>Mundurowi  Emerytom</w:t>
      </w:r>
      <w:r w:rsidRPr="008257A9">
        <w:rPr>
          <w:rFonts w:eastAsia="Calibri" w:cstheme="minorHAnsi"/>
          <w:spacing w:val="57"/>
          <w:sz w:val="24"/>
          <w:szCs w:val="24"/>
        </w:rPr>
        <w:t xml:space="preserve"> </w:t>
      </w:r>
      <w:r w:rsidRPr="008257A9">
        <w:rPr>
          <w:rFonts w:eastAsia="Calibri" w:cstheme="minorHAnsi"/>
          <w:sz w:val="24"/>
          <w:szCs w:val="24"/>
        </w:rPr>
        <w:t>Cywilnym</w:t>
      </w:r>
      <w:r w:rsidRPr="008257A9">
        <w:rPr>
          <w:rFonts w:eastAsia="Calibri" w:cstheme="minorHAnsi"/>
          <w:spacing w:val="7"/>
          <w:sz w:val="24"/>
          <w:szCs w:val="24"/>
        </w:rPr>
        <w:t xml:space="preserve"> </w:t>
      </w:r>
      <w:r w:rsidRPr="008257A9">
        <w:rPr>
          <w:rFonts w:eastAsia="Calibri" w:cstheme="minorHAnsi"/>
          <w:sz w:val="24"/>
          <w:szCs w:val="24"/>
        </w:rPr>
        <w:t>„Świadomy</w:t>
      </w:r>
      <w:r w:rsidRPr="008257A9">
        <w:rPr>
          <w:rFonts w:eastAsia="Calibri" w:cstheme="minorHAnsi"/>
          <w:spacing w:val="58"/>
          <w:sz w:val="24"/>
          <w:szCs w:val="24"/>
        </w:rPr>
        <w:t xml:space="preserve"> </w:t>
      </w:r>
      <w:r w:rsidRPr="008257A9">
        <w:rPr>
          <w:rFonts w:eastAsia="Calibri" w:cstheme="minorHAnsi"/>
          <w:sz w:val="24"/>
          <w:szCs w:val="24"/>
        </w:rPr>
        <w:t>Senior</w:t>
      </w:r>
      <w:r w:rsidRPr="008257A9">
        <w:rPr>
          <w:rFonts w:eastAsia="Calibri" w:cstheme="minorHAnsi"/>
          <w:spacing w:val="3"/>
          <w:sz w:val="24"/>
          <w:szCs w:val="24"/>
        </w:rPr>
        <w:t xml:space="preserve"> </w:t>
      </w:r>
      <w:r w:rsidRPr="008257A9">
        <w:rPr>
          <w:rFonts w:eastAsia="Calibri" w:cstheme="minorHAnsi"/>
          <w:sz w:val="24"/>
          <w:szCs w:val="24"/>
        </w:rPr>
        <w:t>-</w:t>
      </w:r>
      <w:r w:rsidRPr="008257A9">
        <w:rPr>
          <w:rFonts w:eastAsia="Calibri" w:cstheme="minorHAnsi"/>
          <w:spacing w:val="-56"/>
          <w:sz w:val="24"/>
          <w:szCs w:val="24"/>
        </w:rPr>
        <w:t xml:space="preserve"> </w:t>
      </w:r>
      <w:r w:rsidRPr="008257A9">
        <w:rPr>
          <w:rFonts w:eastAsia="Calibri" w:cstheme="minorHAnsi"/>
          <w:sz w:val="24"/>
          <w:szCs w:val="24"/>
        </w:rPr>
        <w:t>Bezpieczny</w:t>
      </w:r>
      <w:r w:rsidRPr="008257A9">
        <w:rPr>
          <w:rFonts w:eastAsia="Calibri" w:cstheme="minorHAnsi"/>
          <w:spacing w:val="-2"/>
          <w:sz w:val="24"/>
          <w:szCs w:val="24"/>
        </w:rPr>
        <w:t xml:space="preserve"> </w:t>
      </w:r>
      <w:r w:rsidRPr="008257A9">
        <w:rPr>
          <w:rFonts w:eastAsia="Calibri" w:cstheme="minorHAnsi"/>
          <w:sz w:val="24"/>
          <w:szCs w:val="24"/>
        </w:rPr>
        <w:t>Senior”</w:t>
      </w:r>
    </w:p>
    <w:p w:rsidR="00DD3C27" w:rsidRPr="008257A9" w:rsidRDefault="00DD3C27" w:rsidP="000F7617">
      <w:pPr>
        <w:widowControl w:val="0"/>
        <w:numPr>
          <w:ilvl w:val="0"/>
          <w:numId w:val="40"/>
        </w:numPr>
        <w:tabs>
          <w:tab w:val="left" w:pos="837"/>
        </w:tabs>
        <w:autoSpaceDE w:val="0"/>
        <w:autoSpaceDN w:val="0"/>
        <w:spacing w:before="6" w:after="0" w:line="271" w:lineRule="auto"/>
        <w:ind w:right="472"/>
        <w:rPr>
          <w:rFonts w:eastAsia="Calibri" w:cstheme="minorHAnsi"/>
          <w:sz w:val="24"/>
          <w:szCs w:val="24"/>
        </w:rPr>
      </w:pPr>
      <w:r w:rsidRPr="008257A9">
        <w:rPr>
          <w:rFonts w:eastAsia="Calibri" w:cstheme="minorHAnsi"/>
          <w:sz w:val="24"/>
          <w:szCs w:val="24"/>
        </w:rPr>
        <w:t>Konferencja</w:t>
      </w:r>
      <w:r w:rsidRPr="008257A9">
        <w:rPr>
          <w:rFonts w:eastAsia="Calibri" w:cstheme="minorHAnsi"/>
          <w:spacing w:val="12"/>
          <w:sz w:val="24"/>
          <w:szCs w:val="24"/>
        </w:rPr>
        <w:t xml:space="preserve"> </w:t>
      </w:r>
      <w:r w:rsidRPr="008257A9">
        <w:rPr>
          <w:rFonts w:eastAsia="Calibri" w:cstheme="minorHAnsi"/>
          <w:sz w:val="24"/>
          <w:szCs w:val="24"/>
        </w:rPr>
        <w:t>naukowa</w:t>
      </w:r>
      <w:r w:rsidRPr="008257A9">
        <w:rPr>
          <w:rFonts w:eastAsia="Calibri" w:cstheme="minorHAnsi"/>
          <w:spacing w:val="18"/>
          <w:sz w:val="24"/>
          <w:szCs w:val="24"/>
        </w:rPr>
        <w:t xml:space="preserve"> </w:t>
      </w:r>
      <w:r w:rsidRPr="008257A9">
        <w:rPr>
          <w:rFonts w:eastAsia="Calibri" w:cstheme="minorHAnsi"/>
          <w:sz w:val="24"/>
          <w:szCs w:val="24"/>
        </w:rPr>
        <w:t>"Produkty</w:t>
      </w:r>
      <w:r w:rsidRPr="008257A9">
        <w:rPr>
          <w:rFonts w:eastAsia="Calibri" w:cstheme="minorHAnsi"/>
          <w:spacing w:val="14"/>
          <w:sz w:val="24"/>
          <w:szCs w:val="24"/>
        </w:rPr>
        <w:t xml:space="preserve"> </w:t>
      </w:r>
      <w:r w:rsidRPr="008257A9">
        <w:rPr>
          <w:rFonts w:eastAsia="Calibri" w:cstheme="minorHAnsi"/>
          <w:sz w:val="24"/>
          <w:szCs w:val="24"/>
        </w:rPr>
        <w:t>regionalne</w:t>
      </w:r>
      <w:r w:rsidRPr="008257A9">
        <w:rPr>
          <w:rFonts w:eastAsia="Calibri" w:cstheme="minorHAnsi"/>
          <w:spacing w:val="12"/>
          <w:sz w:val="24"/>
          <w:szCs w:val="24"/>
        </w:rPr>
        <w:t xml:space="preserve"> </w:t>
      </w:r>
      <w:r w:rsidRPr="008257A9">
        <w:rPr>
          <w:rFonts w:eastAsia="Calibri" w:cstheme="minorHAnsi"/>
          <w:sz w:val="24"/>
          <w:szCs w:val="24"/>
        </w:rPr>
        <w:t>i</w:t>
      </w:r>
      <w:r w:rsidRPr="008257A9">
        <w:rPr>
          <w:rFonts w:eastAsia="Calibri" w:cstheme="minorHAnsi"/>
          <w:spacing w:val="15"/>
          <w:sz w:val="24"/>
          <w:szCs w:val="24"/>
        </w:rPr>
        <w:t xml:space="preserve"> </w:t>
      </w:r>
      <w:r w:rsidRPr="008257A9">
        <w:rPr>
          <w:rFonts w:eastAsia="Calibri" w:cstheme="minorHAnsi"/>
          <w:sz w:val="24"/>
          <w:szCs w:val="24"/>
        </w:rPr>
        <w:t>potrawy</w:t>
      </w:r>
      <w:r w:rsidRPr="008257A9">
        <w:rPr>
          <w:rFonts w:eastAsia="Calibri" w:cstheme="minorHAnsi"/>
          <w:spacing w:val="15"/>
          <w:sz w:val="24"/>
          <w:szCs w:val="24"/>
        </w:rPr>
        <w:t xml:space="preserve"> </w:t>
      </w:r>
      <w:r w:rsidRPr="008257A9">
        <w:rPr>
          <w:rFonts w:eastAsia="Calibri" w:cstheme="minorHAnsi"/>
          <w:sz w:val="24"/>
          <w:szCs w:val="24"/>
        </w:rPr>
        <w:t>tradycyjne</w:t>
      </w:r>
      <w:r w:rsidRPr="008257A9">
        <w:rPr>
          <w:rFonts w:eastAsia="Calibri" w:cstheme="minorHAnsi"/>
          <w:spacing w:val="19"/>
          <w:sz w:val="24"/>
          <w:szCs w:val="24"/>
        </w:rPr>
        <w:t xml:space="preserve"> </w:t>
      </w:r>
      <w:r w:rsidRPr="008257A9">
        <w:rPr>
          <w:rFonts w:eastAsia="Calibri" w:cstheme="minorHAnsi"/>
          <w:sz w:val="24"/>
          <w:szCs w:val="24"/>
        </w:rPr>
        <w:t>-</w:t>
      </w:r>
      <w:r w:rsidRPr="008257A9">
        <w:rPr>
          <w:rFonts w:eastAsia="Calibri" w:cstheme="minorHAnsi"/>
          <w:spacing w:val="16"/>
          <w:sz w:val="24"/>
          <w:szCs w:val="24"/>
        </w:rPr>
        <w:t xml:space="preserve"> </w:t>
      </w:r>
      <w:r w:rsidRPr="008257A9">
        <w:rPr>
          <w:rFonts w:eastAsia="Calibri" w:cstheme="minorHAnsi"/>
          <w:sz w:val="24"/>
          <w:szCs w:val="24"/>
        </w:rPr>
        <w:t>certyfikaty,</w:t>
      </w:r>
      <w:r w:rsidRPr="008257A9">
        <w:rPr>
          <w:rFonts w:eastAsia="Calibri" w:cstheme="minorHAnsi"/>
          <w:spacing w:val="-56"/>
          <w:sz w:val="24"/>
          <w:szCs w:val="24"/>
        </w:rPr>
        <w:t xml:space="preserve"> </w:t>
      </w:r>
      <w:r w:rsidRPr="008257A9">
        <w:rPr>
          <w:rFonts w:eastAsia="Calibri" w:cstheme="minorHAnsi"/>
          <w:sz w:val="24"/>
          <w:szCs w:val="24"/>
        </w:rPr>
        <w:t>upowszechnianie</w:t>
      </w:r>
      <w:r w:rsidRPr="008257A9">
        <w:rPr>
          <w:rFonts w:eastAsia="Calibri" w:cstheme="minorHAnsi"/>
          <w:spacing w:val="-1"/>
          <w:sz w:val="24"/>
          <w:szCs w:val="24"/>
        </w:rPr>
        <w:t xml:space="preserve"> </w:t>
      </w:r>
      <w:r w:rsidRPr="008257A9">
        <w:rPr>
          <w:rFonts w:eastAsia="Calibri" w:cstheme="minorHAnsi"/>
          <w:sz w:val="24"/>
          <w:szCs w:val="24"/>
        </w:rPr>
        <w:t>oraz</w:t>
      </w:r>
      <w:r w:rsidRPr="008257A9">
        <w:rPr>
          <w:rFonts w:eastAsia="Calibri" w:cstheme="minorHAnsi"/>
          <w:spacing w:val="-2"/>
          <w:sz w:val="24"/>
          <w:szCs w:val="24"/>
        </w:rPr>
        <w:t xml:space="preserve"> </w:t>
      </w:r>
      <w:r w:rsidRPr="008257A9">
        <w:rPr>
          <w:rFonts w:eastAsia="Calibri" w:cstheme="minorHAnsi"/>
          <w:sz w:val="24"/>
          <w:szCs w:val="24"/>
        </w:rPr>
        <w:t>innowacyjne sposoby pozyskiwania"</w:t>
      </w:r>
    </w:p>
    <w:p w:rsidR="00DD3C27" w:rsidRPr="008257A9" w:rsidRDefault="00DD3C27" w:rsidP="000F7617">
      <w:pPr>
        <w:widowControl w:val="0"/>
        <w:numPr>
          <w:ilvl w:val="0"/>
          <w:numId w:val="40"/>
        </w:numPr>
        <w:tabs>
          <w:tab w:val="left" w:pos="837"/>
        </w:tabs>
        <w:autoSpaceDE w:val="0"/>
        <w:autoSpaceDN w:val="0"/>
        <w:spacing w:before="4" w:after="0" w:line="240" w:lineRule="auto"/>
        <w:ind w:hanging="361"/>
        <w:rPr>
          <w:rFonts w:eastAsia="Calibri" w:cstheme="minorHAnsi"/>
          <w:sz w:val="24"/>
          <w:szCs w:val="24"/>
        </w:rPr>
      </w:pPr>
      <w:r w:rsidRPr="008257A9">
        <w:rPr>
          <w:rFonts w:eastAsia="Calibri" w:cstheme="minorHAnsi"/>
          <w:sz w:val="24"/>
          <w:szCs w:val="24"/>
        </w:rPr>
        <w:t>Spotkanie</w:t>
      </w:r>
      <w:r w:rsidRPr="008257A9">
        <w:rPr>
          <w:rFonts w:eastAsia="Calibri" w:cstheme="minorHAnsi"/>
          <w:spacing w:val="-3"/>
          <w:sz w:val="24"/>
          <w:szCs w:val="24"/>
        </w:rPr>
        <w:t xml:space="preserve"> </w:t>
      </w:r>
      <w:r w:rsidRPr="008257A9">
        <w:rPr>
          <w:rFonts w:eastAsia="Calibri" w:cstheme="minorHAnsi"/>
          <w:sz w:val="24"/>
          <w:szCs w:val="24"/>
        </w:rPr>
        <w:t>„ABC</w:t>
      </w:r>
      <w:r w:rsidRPr="008257A9">
        <w:rPr>
          <w:rFonts w:eastAsia="Calibri" w:cstheme="minorHAnsi"/>
          <w:spacing w:val="-3"/>
          <w:sz w:val="24"/>
          <w:szCs w:val="24"/>
        </w:rPr>
        <w:t xml:space="preserve"> </w:t>
      </w:r>
      <w:r w:rsidRPr="008257A9">
        <w:rPr>
          <w:rFonts w:eastAsia="Calibri" w:cstheme="minorHAnsi"/>
          <w:sz w:val="24"/>
          <w:szCs w:val="24"/>
        </w:rPr>
        <w:t>zdrowego</w:t>
      </w:r>
      <w:r w:rsidRPr="008257A9">
        <w:rPr>
          <w:rFonts w:eastAsia="Calibri" w:cstheme="minorHAnsi"/>
          <w:spacing w:val="-4"/>
          <w:sz w:val="24"/>
          <w:szCs w:val="24"/>
        </w:rPr>
        <w:t xml:space="preserve"> </w:t>
      </w:r>
      <w:r w:rsidRPr="008257A9">
        <w:rPr>
          <w:rFonts w:eastAsia="Calibri" w:cstheme="minorHAnsi"/>
          <w:sz w:val="24"/>
          <w:szCs w:val="24"/>
        </w:rPr>
        <w:t>stylu</w:t>
      </w:r>
      <w:r w:rsidRPr="008257A9">
        <w:rPr>
          <w:rFonts w:eastAsia="Calibri" w:cstheme="minorHAnsi"/>
          <w:spacing w:val="-1"/>
          <w:sz w:val="24"/>
          <w:szCs w:val="24"/>
        </w:rPr>
        <w:t xml:space="preserve"> </w:t>
      </w:r>
      <w:r w:rsidRPr="008257A9">
        <w:rPr>
          <w:rFonts w:eastAsia="Calibri" w:cstheme="minorHAnsi"/>
          <w:sz w:val="24"/>
          <w:szCs w:val="24"/>
        </w:rPr>
        <w:t>życia,</w:t>
      </w:r>
      <w:r w:rsidRPr="008257A9">
        <w:rPr>
          <w:rFonts w:eastAsia="Calibri" w:cstheme="minorHAnsi"/>
          <w:spacing w:val="-4"/>
          <w:sz w:val="24"/>
          <w:szCs w:val="24"/>
        </w:rPr>
        <w:t xml:space="preserve"> </w:t>
      </w:r>
      <w:r w:rsidRPr="008257A9">
        <w:rPr>
          <w:rFonts w:eastAsia="Calibri" w:cstheme="minorHAnsi"/>
          <w:sz w:val="24"/>
          <w:szCs w:val="24"/>
        </w:rPr>
        <w:t>czyli</w:t>
      </w:r>
      <w:r w:rsidRPr="008257A9">
        <w:rPr>
          <w:rFonts w:eastAsia="Calibri" w:cstheme="minorHAnsi"/>
          <w:spacing w:val="-4"/>
          <w:sz w:val="24"/>
          <w:szCs w:val="24"/>
        </w:rPr>
        <w:t xml:space="preserve"> </w:t>
      </w:r>
      <w:r w:rsidRPr="008257A9">
        <w:rPr>
          <w:rFonts w:eastAsia="Calibri" w:cstheme="minorHAnsi"/>
          <w:sz w:val="24"/>
          <w:szCs w:val="24"/>
        </w:rPr>
        <w:t>jak</w:t>
      </w:r>
      <w:r w:rsidRPr="008257A9">
        <w:rPr>
          <w:rFonts w:eastAsia="Calibri" w:cstheme="minorHAnsi"/>
          <w:spacing w:val="-4"/>
          <w:sz w:val="24"/>
          <w:szCs w:val="24"/>
        </w:rPr>
        <w:t xml:space="preserve"> </w:t>
      </w:r>
      <w:r w:rsidRPr="008257A9">
        <w:rPr>
          <w:rFonts w:eastAsia="Calibri" w:cstheme="minorHAnsi"/>
          <w:sz w:val="24"/>
          <w:szCs w:val="24"/>
        </w:rPr>
        <w:t>żyć</w:t>
      </w:r>
      <w:r w:rsidRPr="008257A9">
        <w:rPr>
          <w:rFonts w:eastAsia="Calibri" w:cstheme="minorHAnsi"/>
          <w:spacing w:val="-4"/>
          <w:sz w:val="24"/>
          <w:szCs w:val="24"/>
        </w:rPr>
        <w:t xml:space="preserve"> </w:t>
      </w:r>
      <w:r w:rsidRPr="008257A9">
        <w:rPr>
          <w:rFonts w:eastAsia="Calibri" w:cstheme="minorHAnsi"/>
          <w:sz w:val="24"/>
          <w:szCs w:val="24"/>
        </w:rPr>
        <w:t>długo</w:t>
      </w:r>
      <w:r w:rsidRPr="008257A9">
        <w:rPr>
          <w:rFonts w:eastAsia="Calibri" w:cstheme="minorHAnsi"/>
          <w:spacing w:val="-4"/>
          <w:sz w:val="24"/>
          <w:szCs w:val="24"/>
        </w:rPr>
        <w:t xml:space="preserve"> </w:t>
      </w:r>
      <w:r w:rsidRPr="008257A9">
        <w:rPr>
          <w:rFonts w:eastAsia="Calibri" w:cstheme="minorHAnsi"/>
          <w:sz w:val="24"/>
          <w:szCs w:val="24"/>
        </w:rPr>
        <w:t>i</w:t>
      </w:r>
      <w:r w:rsidRPr="008257A9">
        <w:rPr>
          <w:rFonts w:eastAsia="Calibri" w:cstheme="minorHAnsi"/>
          <w:spacing w:val="-2"/>
          <w:sz w:val="24"/>
          <w:szCs w:val="24"/>
        </w:rPr>
        <w:t xml:space="preserve"> </w:t>
      </w:r>
      <w:r w:rsidRPr="008257A9">
        <w:rPr>
          <w:rFonts w:eastAsia="Calibri" w:cstheme="minorHAnsi"/>
          <w:sz w:val="24"/>
          <w:szCs w:val="24"/>
        </w:rPr>
        <w:t>zdrowo”</w:t>
      </w:r>
    </w:p>
    <w:p w:rsidR="00DD3C27" w:rsidRPr="008257A9" w:rsidRDefault="00DD3C27" w:rsidP="000F7617">
      <w:pPr>
        <w:widowControl w:val="0"/>
        <w:numPr>
          <w:ilvl w:val="0"/>
          <w:numId w:val="40"/>
        </w:numPr>
        <w:tabs>
          <w:tab w:val="left" w:pos="837"/>
        </w:tabs>
        <w:autoSpaceDE w:val="0"/>
        <w:autoSpaceDN w:val="0"/>
        <w:spacing w:before="49" w:after="0" w:line="240" w:lineRule="auto"/>
        <w:ind w:hanging="361"/>
        <w:rPr>
          <w:rFonts w:eastAsia="Calibri" w:cstheme="minorHAnsi"/>
          <w:sz w:val="24"/>
          <w:szCs w:val="24"/>
        </w:rPr>
      </w:pPr>
      <w:r w:rsidRPr="008257A9">
        <w:rPr>
          <w:rFonts w:eastAsia="Calibri" w:cstheme="minorHAnsi"/>
          <w:sz w:val="24"/>
          <w:szCs w:val="24"/>
        </w:rPr>
        <w:t>Warsztaty</w:t>
      </w:r>
      <w:r w:rsidRPr="008257A9">
        <w:rPr>
          <w:rFonts w:eastAsia="Calibri" w:cstheme="minorHAnsi"/>
          <w:spacing w:val="-5"/>
          <w:sz w:val="24"/>
          <w:szCs w:val="24"/>
        </w:rPr>
        <w:t xml:space="preserve"> </w:t>
      </w:r>
      <w:r w:rsidRPr="008257A9">
        <w:rPr>
          <w:rFonts w:eastAsia="Calibri" w:cstheme="minorHAnsi"/>
          <w:sz w:val="24"/>
          <w:szCs w:val="24"/>
        </w:rPr>
        <w:t>rękodzieła</w:t>
      </w:r>
      <w:r w:rsidRPr="008257A9">
        <w:rPr>
          <w:rFonts w:eastAsia="Calibri" w:cstheme="minorHAnsi"/>
          <w:spacing w:val="-4"/>
          <w:sz w:val="24"/>
          <w:szCs w:val="24"/>
        </w:rPr>
        <w:t xml:space="preserve"> </w:t>
      </w:r>
      <w:r w:rsidRPr="008257A9">
        <w:rPr>
          <w:rFonts w:eastAsia="Calibri" w:cstheme="minorHAnsi"/>
          <w:sz w:val="24"/>
          <w:szCs w:val="24"/>
        </w:rPr>
        <w:t>świątecznego.</w:t>
      </w:r>
    </w:p>
    <w:p w:rsidR="00DD3C27" w:rsidRPr="008257A9" w:rsidRDefault="00DD3C27" w:rsidP="00DD3C27">
      <w:pPr>
        <w:widowControl w:val="0"/>
        <w:autoSpaceDE w:val="0"/>
        <w:autoSpaceDN w:val="0"/>
        <w:spacing w:before="9" w:after="0" w:line="240" w:lineRule="auto"/>
        <w:rPr>
          <w:rFonts w:eastAsia="Calibri" w:cstheme="minorHAnsi"/>
          <w:sz w:val="24"/>
          <w:szCs w:val="24"/>
        </w:rPr>
      </w:pPr>
    </w:p>
    <w:p w:rsidR="00DD3C27" w:rsidRDefault="00DD3C27" w:rsidP="00DD3C27">
      <w:pPr>
        <w:widowControl w:val="0"/>
        <w:autoSpaceDE w:val="0"/>
        <w:autoSpaceDN w:val="0"/>
        <w:spacing w:after="0" w:line="240" w:lineRule="auto"/>
        <w:rPr>
          <w:rFonts w:eastAsia="Calibri" w:cstheme="minorHAnsi"/>
          <w:sz w:val="24"/>
          <w:szCs w:val="24"/>
        </w:rPr>
      </w:pPr>
      <w:r w:rsidRPr="008257A9">
        <w:rPr>
          <w:rFonts w:eastAsia="Calibri" w:cstheme="minorHAnsi"/>
          <w:sz w:val="24"/>
          <w:szCs w:val="24"/>
        </w:rPr>
        <w:t>W 2022</w:t>
      </w:r>
      <w:r w:rsidRPr="008257A9">
        <w:rPr>
          <w:rFonts w:eastAsia="Calibri" w:cstheme="minorHAnsi"/>
          <w:spacing w:val="2"/>
          <w:sz w:val="24"/>
          <w:szCs w:val="24"/>
        </w:rPr>
        <w:t xml:space="preserve"> </w:t>
      </w:r>
      <w:r w:rsidRPr="008257A9">
        <w:rPr>
          <w:rFonts w:eastAsia="Calibri" w:cstheme="minorHAnsi"/>
          <w:sz w:val="24"/>
          <w:szCs w:val="24"/>
        </w:rPr>
        <w:t>roku</w:t>
      </w:r>
      <w:r w:rsidRPr="008257A9">
        <w:rPr>
          <w:rFonts w:eastAsia="Calibri" w:cstheme="minorHAnsi"/>
          <w:spacing w:val="1"/>
          <w:sz w:val="24"/>
          <w:szCs w:val="24"/>
        </w:rPr>
        <w:t xml:space="preserve"> </w:t>
      </w:r>
      <w:r w:rsidRPr="008257A9">
        <w:rPr>
          <w:rFonts w:eastAsia="Calibri" w:cstheme="minorHAnsi"/>
          <w:sz w:val="24"/>
          <w:szCs w:val="24"/>
        </w:rPr>
        <w:t>ukazało</w:t>
      </w:r>
      <w:r w:rsidRPr="008257A9">
        <w:rPr>
          <w:rFonts w:eastAsia="Calibri" w:cstheme="minorHAnsi"/>
          <w:spacing w:val="1"/>
          <w:sz w:val="24"/>
          <w:szCs w:val="24"/>
        </w:rPr>
        <w:t xml:space="preserve"> </w:t>
      </w:r>
      <w:r w:rsidRPr="008257A9">
        <w:rPr>
          <w:rFonts w:eastAsia="Calibri" w:cstheme="minorHAnsi"/>
          <w:sz w:val="24"/>
          <w:szCs w:val="24"/>
        </w:rPr>
        <w:t>się</w:t>
      </w:r>
      <w:r w:rsidRPr="008257A9">
        <w:rPr>
          <w:rFonts w:eastAsia="Calibri" w:cstheme="minorHAnsi"/>
          <w:spacing w:val="2"/>
          <w:sz w:val="24"/>
          <w:szCs w:val="24"/>
        </w:rPr>
        <w:t xml:space="preserve"> </w:t>
      </w:r>
      <w:r w:rsidRPr="008257A9">
        <w:rPr>
          <w:rFonts w:eastAsia="Calibri" w:cstheme="minorHAnsi"/>
          <w:sz w:val="24"/>
          <w:szCs w:val="24"/>
        </w:rPr>
        <w:t>5</w:t>
      </w:r>
      <w:r w:rsidRPr="008257A9">
        <w:rPr>
          <w:rFonts w:eastAsia="Calibri" w:cstheme="minorHAnsi"/>
          <w:spacing w:val="1"/>
          <w:sz w:val="24"/>
          <w:szCs w:val="24"/>
        </w:rPr>
        <w:t xml:space="preserve"> </w:t>
      </w:r>
      <w:r w:rsidRPr="008257A9">
        <w:rPr>
          <w:rFonts w:eastAsia="Calibri" w:cstheme="minorHAnsi"/>
          <w:sz w:val="24"/>
          <w:szCs w:val="24"/>
        </w:rPr>
        <w:t>numerów</w:t>
      </w:r>
      <w:r w:rsidRPr="008257A9">
        <w:rPr>
          <w:rFonts w:eastAsia="Calibri" w:cstheme="minorHAnsi"/>
          <w:spacing w:val="2"/>
          <w:sz w:val="24"/>
          <w:szCs w:val="24"/>
        </w:rPr>
        <w:t xml:space="preserve"> </w:t>
      </w:r>
      <w:r w:rsidRPr="008257A9">
        <w:rPr>
          <w:rFonts w:eastAsia="Calibri" w:cstheme="minorHAnsi"/>
          <w:b/>
          <w:sz w:val="24"/>
          <w:szCs w:val="24"/>
        </w:rPr>
        <w:t>magazynu</w:t>
      </w:r>
      <w:r w:rsidRPr="008257A9">
        <w:rPr>
          <w:rFonts w:eastAsia="Calibri" w:cstheme="minorHAnsi"/>
          <w:b/>
          <w:spacing w:val="1"/>
          <w:sz w:val="24"/>
          <w:szCs w:val="24"/>
        </w:rPr>
        <w:t xml:space="preserve"> </w:t>
      </w:r>
      <w:r w:rsidRPr="008257A9">
        <w:rPr>
          <w:rFonts w:eastAsia="Calibri" w:cstheme="minorHAnsi"/>
          <w:b/>
          <w:sz w:val="24"/>
          <w:szCs w:val="24"/>
        </w:rPr>
        <w:t>dla mieszkańców</w:t>
      </w:r>
      <w:r w:rsidRPr="008257A9">
        <w:rPr>
          <w:rFonts w:eastAsia="Calibri" w:cstheme="minorHAnsi"/>
          <w:b/>
          <w:spacing w:val="2"/>
          <w:sz w:val="24"/>
          <w:szCs w:val="24"/>
        </w:rPr>
        <w:t xml:space="preserve"> </w:t>
      </w:r>
      <w:r w:rsidRPr="008257A9">
        <w:rPr>
          <w:rFonts w:eastAsia="Calibri" w:cstheme="minorHAnsi"/>
          <w:b/>
          <w:sz w:val="24"/>
          <w:szCs w:val="24"/>
        </w:rPr>
        <w:t>gminy Cegłów</w:t>
      </w:r>
      <w:r w:rsidRPr="008257A9">
        <w:rPr>
          <w:rFonts w:eastAsia="Calibri" w:cstheme="minorHAnsi"/>
          <w:b/>
          <w:spacing w:val="8"/>
          <w:sz w:val="24"/>
          <w:szCs w:val="24"/>
        </w:rPr>
        <w:t xml:space="preserve"> </w:t>
      </w:r>
      <w:r w:rsidRPr="008257A9">
        <w:rPr>
          <w:rFonts w:eastAsia="Calibri" w:cstheme="minorHAnsi"/>
          <w:b/>
          <w:sz w:val="24"/>
          <w:szCs w:val="24"/>
        </w:rPr>
        <w:t xml:space="preserve">– </w:t>
      </w:r>
      <w:r w:rsidRPr="008257A9">
        <w:rPr>
          <w:rFonts w:eastAsia="Calibri" w:cstheme="minorHAnsi"/>
          <w:sz w:val="24"/>
          <w:szCs w:val="24"/>
        </w:rPr>
        <w:t>„Cegiełka”.</w:t>
      </w:r>
    </w:p>
    <w:p w:rsidR="008257A9" w:rsidRDefault="008257A9" w:rsidP="00DD3C27">
      <w:pPr>
        <w:widowControl w:val="0"/>
        <w:autoSpaceDE w:val="0"/>
        <w:autoSpaceDN w:val="0"/>
        <w:spacing w:after="0" w:line="240" w:lineRule="auto"/>
        <w:rPr>
          <w:rFonts w:eastAsia="Calibri" w:cstheme="minorHAnsi"/>
          <w:sz w:val="24"/>
          <w:szCs w:val="24"/>
        </w:rPr>
      </w:pPr>
    </w:p>
    <w:p w:rsidR="008257A9" w:rsidRDefault="008257A9" w:rsidP="00DD3C27">
      <w:pPr>
        <w:widowControl w:val="0"/>
        <w:autoSpaceDE w:val="0"/>
        <w:autoSpaceDN w:val="0"/>
        <w:spacing w:after="0" w:line="240" w:lineRule="auto"/>
        <w:rPr>
          <w:rFonts w:eastAsia="Calibri" w:cstheme="minorHAnsi"/>
          <w:sz w:val="24"/>
          <w:szCs w:val="24"/>
        </w:rPr>
      </w:pPr>
    </w:p>
    <w:p w:rsidR="008257A9" w:rsidRDefault="008257A9" w:rsidP="00DD3C27">
      <w:pPr>
        <w:widowControl w:val="0"/>
        <w:autoSpaceDE w:val="0"/>
        <w:autoSpaceDN w:val="0"/>
        <w:spacing w:after="0" w:line="240" w:lineRule="auto"/>
        <w:rPr>
          <w:rFonts w:eastAsia="Calibri" w:cstheme="minorHAnsi"/>
          <w:sz w:val="24"/>
          <w:szCs w:val="24"/>
        </w:rPr>
      </w:pPr>
    </w:p>
    <w:p w:rsidR="008257A9" w:rsidRPr="008257A9" w:rsidRDefault="008257A9" w:rsidP="00DD3C27">
      <w:pPr>
        <w:widowControl w:val="0"/>
        <w:autoSpaceDE w:val="0"/>
        <w:autoSpaceDN w:val="0"/>
        <w:spacing w:after="0" w:line="240" w:lineRule="auto"/>
        <w:rPr>
          <w:rFonts w:eastAsia="Calibri" w:cstheme="minorHAnsi"/>
          <w:b/>
          <w:sz w:val="24"/>
          <w:szCs w:val="24"/>
        </w:rPr>
      </w:pPr>
    </w:p>
    <w:p w:rsidR="00DD3C27" w:rsidRPr="008257A9" w:rsidRDefault="00DD3C27" w:rsidP="00DD3C27">
      <w:pPr>
        <w:widowControl w:val="0"/>
        <w:autoSpaceDE w:val="0"/>
        <w:autoSpaceDN w:val="0"/>
        <w:spacing w:after="0" w:line="240" w:lineRule="auto"/>
        <w:rPr>
          <w:rFonts w:eastAsia="Calibri" w:cstheme="minorHAnsi"/>
          <w:sz w:val="24"/>
          <w:szCs w:val="24"/>
        </w:rPr>
      </w:pPr>
    </w:p>
    <w:p w:rsidR="00DD3C27" w:rsidRPr="008257A9" w:rsidRDefault="00DD3C27" w:rsidP="00DD3C27">
      <w:pPr>
        <w:widowControl w:val="0"/>
        <w:autoSpaceDE w:val="0"/>
        <w:autoSpaceDN w:val="0"/>
        <w:spacing w:after="0" w:line="240" w:lineRule="auto"/>
        <w:rPr>
          <w:rFonts w:eastAsia="Calibri" w:cstheme="minorHAnsi"/>
          <w:b/>
          <w:sz w:val="24"/>
          <w:szCs w:val="24"/>
        </w:rPr>
      </w:pPr>
      <w:r w:rsidRPr="008257A9">
        <w:rPr>
          <w:rFonts w:eastAsia="Calibri" w:cstheme="minorHAnsi"/>
          <w:b/>
          <w:sz w:val="24"/>
          <w:szCs w:val="24"/>
          <w:u w:val="single"/>
        </w:rPr>
        <w:lastRenderedPageBreak/>
        <w:t>Przy</w:t>
      </w:r>
      <w:r w:rsidRPr="008257A9">
        <w:rPr>
          <w:rFonts w:eastAsia="Calibri" w:cstheme="minorHAnsi"/>
          <w:b/>
          <w:spacing w:val="-4"/>
          <w:sz w:val="24"/>
          <w:szCs w:val="24"/>
          <w:u w:val="single"/>
        </w:rPr>
        <w:t xml:space="preserve"> </w:t>
      </w:r>
      <w:r w:rsidRPr="008257A9">
        <w:rPr>
          <w:rFonts w:eastAsia="Calibri" w:cstheme="minorHAnsi"/>
          <w:b/>
          <w:sz w:val="24"/>
          <w:szCs w:val="24"/>
          <w:u w:val="single"/>
        </w:rPr>
        <w:t>Kulturotece</w:t>
      </w:r>
      <w:r w:rsidRPr="008257A9">
        <w:rPr>
          <w:rFonts w:eastAsia="Calibri" w:cstheme="minorHAnsi"/>
          <w:b/>
          <w:spacing w:val="-2"/>
          <w:sz w:val="24"/>
          <w:szCs w:val="24"/>
          <w:u w:val="single"/>
        </w:rPr>
        <w:t xml:space="preserve"> </w:t>
      </w:r>
      <w:r w:rsidRPr="008257A9">
        <w:rPr>
          <w:rFonts w:eastAsia="Calibri" w:cstheme="minorHAnsi"/>
          <w:b/>
          <w:sz w:val="24"/>
          <w:szCs w:val="24"/>
          <w:u w:val="single"/>
        </w:rPr>
        <w:t>działają:</w:t>
      </w:r>
    </w:p>
    <w:p w:rsidR="00DD3C27" w:rsidRPr="008257A9" w:rsidRDefault="00DD3C27" w:rsidP="000F7617">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Zespół</w:t>
      </w:r>
      <w:r w:rsidRPr="008257A9">
        <w:rPr>
          <w:rFonts w:eastAsia="Calibri" w:cstheme="minorHAnsi"/>
          <w:spacing w:val="-5"/>
          <w:sz w:val="24"/>
          <w:szCs w:val="24"/>
        </w:rPr>
        <w:t xml:space="preserve"> </w:t>
      </w:r>
      <w:r w:rsidRPr="008257A9">
        <w:rPr>
          <w:rFonts w:eastAsia="Calibri" w:cstheme="minorHAnsi"/>
          <w:sz w:val="24"/>
          <w:szCs w:val="24"/>
        </w:rPr>
        <w:t>ludowy</w:t>
      </w:r>
      <w:r w:rsidRPr="008257A9">
        <w:rPr>
          <w:rFonts w:eastAsia="Calibri" w:cstheme="minorHAnsi"/>
          <w:spacing w:val="-5"/>
          <w:sz w:val="24"/>
          <w:szCs w:val="24"/>
        </w:rPr>
        <w:t xml:space="preserve"> </w:t>
      </w:r>
      <w:r w:rsidRPr="008257A9">
        <w:rPr>
          <w:rFonts w:eastAsia="Calibri" w:cstheme="minorHAnsi"/>
          <w:sz w:val="24"/>
          <w:szCs w:val="24"/>
        </w:rPr>
        <w:t>„Cegłowianie”</w:t>
      </w:r>
    </w:p>
    <w:p w:rsidR="00DD3C27" w:rsidRPr="008257A9" w:rsidRDefault="00DD3C27" w:rsidP="000F7617">
      <w:pPr>
        <w:widowControl w:val="0"/>
        <w:numPr>
          <w:ilvl w:val="0"/>
          <w:numId w:val="40"/>
        </w:numPr>
        <w:tabs>
          <w:tab w:val="left" w:pos="837"/>
        </w:tabs>
        <w:autoSpaceDE w:val="0"/>
        <w:autoSpaceDN w:val="0"/>
        <w:spacing w:before="46" w:after="0" w:line="240" w:lineRule="auto"/>
        <w:ind w:hanging="361"/>
        <w:rPr>
          <w:rFonts w:eastAsia="Calibri" w:cstheme="minorHAnsi"/>
          <w:sz w:val="24"/>
          <w:szCs w:val="24"/>
        </w:rPr>
      </w:pPr>
      <w:r w:rsidRPr="008257A9">
        <w:rPr>
          <w:rFonts w:eastAsia="Calibri" w:cstheme="minorHAnsi"/>
          <w:sz w:val="24"/>
          <w:szCs w:val="24"/>
        </w:rPr>
        <w:t>Uniwersytet</w:t>
      </w:r>
      <w:r w:rsidRPr="008257A9">
        <w:rPr>
          <w:rFonts w:eastAsia="Calibri" w:cstheme="minorHAnsi"/>
          <w:spacing w:val="-3"/>
          <w:sz w:val="24"/>
          <w:szCs w:val="24"/>
        </w:rPr>
        <w:t xml:space="preserve"> </w:t>
      </w:r>
      <w:r w:rsidRPr="008257A9">
        <w:rPr>
          <w:rFonts w:eastAsia="Calibri" w:cstheme="minorHAnsi"/>
          <w:sz w:val="24"/>
          <w:szCs w:val="24"/>
        </w:rPr>
        <w:t>Drugiego</w:t>
      </w:r>
      <w:r w:rsidRPr="008257A9">
        <w:rPr>
          <w:rFonts w:eastAsia="Calibri" w:cstheme="minorHAnsi"/>
          <w:spacing w:val="-1"/>
          <w:sz w:val="24"/>
          <w:szCs w:val="24"/>
        </w:rPr>
        <w:t xml:space="preserve"> </w:t>
      </w:r>
      <w:r w:rsidRPr="008257A9">
        <w:rPr>
          <w:rFonts w:eastAsia="Calibri" w:cstheme="minorHAnsi"/>
          <w:sz w:val="24"/>
          <w:szCs w:val="24"/>
        </w:rPr>
        <w:t>i</w:t>
      </w:r>
      <w:r w:rsidRPr="008257A9">
        <w:rPr>
          <w:rFonts w:eastAsia="Calibri" w:cstheme="minorHAnsi"/>
          <w:spacing w:val="-2"/>
          <w:sz w:val="24"/>
          <w:szCs w:val="24"/>
        </w:rPr>
        <w:t xml:space="preserve"> </w:t>
      </w:r>
      <w:r w:rsidRPr="008257A9">
        <w:rPr>
          <w:rFonts w:eastAsia="Calibri" w:cstheme="minorHAnsi"/>
          <w:sz w:val="24"/>
          <w:szCs w:val="24"/>
        </w:rPr>
        <w:t>Trzeciego</w:t>
      </w:r>
      <w:r w:rsidRPr="008257A9">
        <w:rPr>
          <w:rFonts w:eastAsia="Calibri" w:cstheme="minorHAnsi"/>
          <w:spacing w:val="-4"/>
          <w:sz w:val="24"/>
          <w:szCs w:val="24"/>
        </w:rPr>
        <w:t xml:space="preserve"> </w:t>
      </w:r>
      <w:r w:rsidRPr="008257A9">
        <w:rPr>
          <w:rFonts w:eastAsia="Calibri" w:cstheme="minorHAnsi"/>
          <w:sz w:val="24"/>
          <w:szCs w:val="24"/>
        </w:rPr>
        <w:t>Wieku</w:t>
      </w:r>
      <w:r w:rsidRPr="008257A9">
        <w:rPr>
          <w:rFonts w:eastAsia="Calibri" w:cstheme="minorHAnsi"/>
          <w:spacing w:val="-3"/>
          <w:sz w:val="24"/>
          <w:szCs w:val="24"/>
        </w:rPr>
        <w:t xml:space="preserve"> </w:t>
      </w:r>
      <w:r w:rsidRPr="008257A9">
        <w:rPr>
          <w:rFonts w:eastAsia="Calibri" w:cstheme="minorHAnsi"/>
          <w:sz w:val="24"/>
          <w:szCs w:val="24"/>
        </w:rPr>
        <w:t>w</w:t>
      </w:r>
      <w:r w:rsidRPr="008257A9">
        <w:rPr>
          <w:rFonts w:eastAsia="Calibri" w:cstheme="minorHAnsi"/>
          <w:spacing w:val="-2"/>
          <w:sz w:val="24"/>
          <w:szCs w:val="24"/>
        </w:rPr>
        <w:t xml:space="preserve"> </w:t>
      </w:r>
      <w:r w:rsidRPr="008257A9">
        <w:rPr>
          <w:rFonts w:eastAsia="Calibri" w:cstheme="minorHAnsi"/>
          <w:sz w:val="24"/>
          <w:szCs w:val="24"/>
        </w:rPr>
        <w:t>Cegłowie –</w:t>
      </w:r>
      <w:r w:rsidRPr="008257A9">
        <w:rPr>
          <w:rFonts w:eastAsia="Calibri" w:cstheme="minorHAnsi"/>
          <w:spacing w:val="-3"/>
          <w:sz w:val="24"/>
          <w:szCs w:val="24"/>
        </w:rPr>
        <w:t xml:space="preserve"> </w:t>
      </w:r>
      <w:r w:rsidRPr="008257A9">
        <w:rPr>
          <w:rFonts w:eastAsia="Calibri" w:cstheme="minorHAnsi"/>
          <w:sz w:val="24"/>
          <w:szCs w:val="24"/>
        </w:rPr>
        <w:t>Kulturalne</w:t>
      </w:r>
      <w:r w:rsidRPr="008257A9">
        <w:rPr>
          <w:rFonts w:eastAsia="Calibri" w:cstheme="minorHAnsi"/>
          <w:spacing w:val="-2"/>
          <w:sz w:val="24"/>
          <w:szCs w:val="24"/>
        </w:rPr>
        <w:t xml:space="preserve"> </w:t>
      </w:r>
      <w:r w:rsidRPr="008257A9">
        <w:rPr>
          <w:rFonts w:eastAsia="Calibri" w:cstheme="minorHAnsi"/>
          <w:sz w:val="24"/>
          <w:szCs w:val="24"/>
        </w:rPr>
        <w:t>Zacisze</w:t>
      </w:r>
    </w:p>
    <w:p w:rsidR="00DD3C27" w:rsidRPr="008257A9" w:rsidRDefault="00DD3C27" w:rsidP="000F7617">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Stowarzyszenie</w:t>
      </w:r>
      <w:r w:rsidRPr="008257A9">
        <w:rPr>
          <w:rFonts w:eastAsia="Calibri" w:cstheme="minorHAnsi"/>
          <w:spacing w:val="-3"/>
          <w:sz w:val="24"/>
          <w:szCs w:val="24"/>
        </w:rPr>
        <w:t xml:space="preserve"> </w:t>
      </w:r>
      <w:r w:rsidRPr="008257A9">
        <w:rPr>
          <w:rFonts w:eastAsia="Calibri" w:cstheme="minorHAnsi"/>
          <w:sz w:val="24"/>
          <w:szCs w:val="24"/>
        </w:rPr>
        <w:t>Trzeci</w:t>
      </w:r>
      <w:r w:rsidRPr="008257A9">
        <w:rPr>
          <w:rFonts w:eastAsia="Calibri" w:cstheme="minorHAnsi"/>
          <w:spacing w:val="-2"/>
          <w:sz w:val="24"/>
          <w:szCs w:val="24"/>
        </w:rPr>
        <w:t xml:space="preserve"> </w:t>
      </w:r>
      <w:r w:rsidRPr="008257A9">
        <w:rPr>
          <w:rFonts w:eastAsia="Calibri" w:cstheme="minorHAnsi"/>
          <w:sz w:val="24"/>
          <w:szCs w:val="24"/>
        </w:rPr>
        <w:t>Sektor</w:t>
      </w:r>
      <w:r w:rsidRPr="008257A9">
        <w:rPr>
          <w:rFonts w:eastAsia="Calibri" w:cstheme="minorHAnsi"/>
          <w:spacing w:val="-1"/>
          <w:sz w:val="24"/>
          <w:szCs w:val="24"/>
        </w:rPr>
        <w:t xml:space="preserve"> </w:t>
      </w:r>
      <w:r w:rsidRPr="008257A9">
        <w:rPr>
          <w:rFonts w:eastAsia="Calibri" w:cstheme="minorHAnsi"/>
          <w:sz w:val="24"/>
          <w:szCs w:val="24"/>
        </w:rPr>
        <w:t>–</w:t>
      </w:r>
      <w:r w:rsidRPr="008257A9">
        <w:rPr>
          <w:rFonts w:eastAsia="Calibri" w:cstheme="minorHAnsi"/>
          <w:spacing w:val="-3"/>
          <w:sz w:val="24"/>
          <w:szCs w:val="24"/>
        </w:rPr>
        <w:t xml:space="preserve"> </w:t>
      </w:r>
      <w:r w:rsidRPr="008257A9">
        <w:rPr>
          <w:rFonts w:eastAsia="Calibri" w:cstheme="minorHAnsi"/>
          <w:sz w:val="24"/>
          <w:szCs w:val="24"/>
        </w:rPr>
        <w:t>Kulturalne</w:t>
      </w:r>
      <w:r w:rsidRPr="008257A9">
        <w:rPr>
          <w:rFonts w:eastAsia="Calibri" w:cstheme="minorHAnsi"/>
          <w:spacing w:val="-2"/>
          <w:sz w:val="24"/>
          <w:szCs w:val="24"/>
        </w:rPr>
        <w:t xml:space="preserve"> </w:t>
      </w:r>
      <w:r w:rsidRPr="008257A9">
        <w:rPr>
          <w:rFonts w:eastAsia="Calibri" w:cstheme="minorHAnsi"/>
          <w:sz w:val="24"/>
          <w:szCs w:val="24"/>
        </w:rPr>
        <w:t>Zacisze</w:t>
      </w:r>
    </w:p>
    <w:p w:rsidR="00DD3C27" w:rsidRPr="008257A9" w:rsidRDefault="00DD3C27" w:rsidP="000F7617">
      <w:pPr>
        <w:widowControl w:val="0"/>
        <w:numPr>
          <w:ilvl w:val="0"/>
          <w:numId w:val="40"/>
        </w:numPr>
        <w:tabs>
          <w:tab w:val="left" w:pos="837"/>
          <w:tab w:val="left" w:pos="3731"/>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Stowarzyszenie</w:t>
      </w:r>
      <w:r w:rsidRPr="008257A9">
        <w:rPr>
          <w:rFonts w:eastAsia="Calibri" w:cstheme="minorHAnsi"/>
          <w:spacing w:val="53"/>
          <w:sz w:val="24"/>
          <w:szCs w:val="24"/>
        </w:rPr>
        <w:t xml:space="preserve"> </w:t>
      </w:r>
      <w:r w:rsidRPr="008257A9">
        <w:rPr>
          <w:rFonts w:eastAsia="Calibri" w:cstheme="minorHAnsi"/>
          <w:sz w:val="24"/>
          <w:szCs w:val="24"/>
        </w:rPr>
        <w:t>‘Lazarus‘ –</w:t>
      </w:r>
      <w:r w:rsidRPr="008257A9">
        <w:rPr>
          <w:rFonts w:eastAsia="Calibri" w:cstheme="minorHAnsi"/>
          <w:spacing w:val="-1"/>
          <w:sz w:val="24"/>
          <w:szCs w:val="24"/>
        </w:rPr>
        <w:t xml:space="preserve"> </w:t>
      </w:r>
      <w:r w:rsidRPr="008257A9">
        <w:rPr>
          <w:rFonts w:eastAsia="Calibri" w:cstheme="minorHAnsi"/>
          <w:sz w:val="24"/>
          <w:szCs w:val="24"/>
        </w:rPr>
        <w:t>Kulturalne</w:t>
      </w:r>
      <w:r w:rsidRPr="008257A9">
        <w:rPr>
          <w:rFonts w:eastAsia="Calibri" w:cstheme="minorHAnsi"/>
          <w:spacing w:val="-3"/>
          <w:sz w:val="24"/>
          <w:szCs w:val="24"/>
        </w:rPr>
        <w:t xml:space="preserve"> </w:t>
      </w:r>
      <w:r w:rsidRPr="008257A9">
        <w:rPr>
          <w:rFonts w:eastAsia="Calibri" w:cstheme="minorHAnsi"/>
          <w:sz w:val="24"/>
          <w:szCs w:val="24"/>
        </w:rPr>
        <w:t>Zacisze</w:t>
      </w:r>
    </w:p>
    <w:p w:rsidR="00DD3C27" w:rsidRPr="008257A9" w:rsidRDefault="00DD3C27" w:rsidP="000F7617">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Stowarzyszenie</w:t>
      </w:r>
      <w:r w:rsidRPr="008257A9">
        <w:rPr>
          <w:rFonts w:eastAsia="Calibri" w:cstheme="minorHAnsi"/>
          <w:spacing w:val="-6"/>
          <w:sz w:val="24"/>
          <w:szCs w:val="24"/>
        </w:rPr>
        <w:t xml:space="preserve"> </w:t>
      </w:r>
      <w:r w:rsidRPr="008257A9">
        <w:rPr>
          <w:rFonts w:eastAsia="Calibri" w:cstheme="minorHAnsi"/>
          <w:sz w:val="24"/>
          <w:szCs w:val="24"/>
        </w:rPr>
        <w:t>Brickville</w:t>
      </w:r>
    </w:p>
    <w:p w:rsidR="009E5C05" w:rsidRPr="008257A9" w:rsidRDefault="00DD3C27" w:rsidP="008257A9">
      <w:pPr>
        <w:widowControl w:val="0"/>
        <w:numPr>
          <w:ilvl w:val="0"/>
          <w:numId w:val="40"/>
        </w:numPr>
        <w:tabs>
          <w:tab w:val="left" w:pos="837"/>
        </w:tabs>
        <w:autoSpaceDE w:val="0"/>
        <w:autoSpaceDN w:val="0"/>
        <w:spacing w:before="48" w:after="0" w:line="240" w:lineRule="auto"/>
        <w:ind w:hanging="361"/>
        <w:rPr>
          <w:rFonts w:eastAsia="Calibri" w:cstheme="minorHAnsi"/>
          <w:sz w:val="24"/>
          <w:szCs w:val="24"/>
        </w:rPr>
      </w:pPr>
      <w:r w:rsidRPr="008257A9">
        <w:rPr>
          <w:rFonts w:eastAsia="Calibri" w:cstheme="minorHAnsi"/>
          <w:sz w:val="24"/>
          <w:szCs w:val="24"/>
        </w:rPr>
        <w:t>Koło</w:t>
      </w:r>
      <w:r w:rsidRPr="008257A9">
        <w:rPr>
          <w:rFonts w:eastAsia="Calibri" w:cstheme="minorHAnsi"/>
          <w:spacing w:val="-3"/>
          <w:sz w:val="24"/>
          <w:szCs w:val="24"/>
        </w:rPr>
        <w:t xml:space="preserve"> </w:t>
      </w:r>
      <w:r w:rsidRPr="008257A9">
        <w:rPr>
          <w:rFonts w:eastAsia="Calibri" w:cstheme="minorHAnsi"/>
          <w:sz w:val="24"/>
          <w:szCs w:val="24"/>
        </w:rPr>
        <w:t>Gospodyń</w:t>
      </w:r>
      <w:r w:rsidRPr="008257A9">
        <w:rPr>
          <w:rFonts w:eastAsia="Calibri" w:cstheme="minorHAnsi"/>
          <w:spacing w:val="-1"/>
          <w:sz w:val="24"/>
          <w:szCs w:val="24"/>
        </w:rPr>
        <w:t xml:space="preserve"> </w:t>
      </w:r>
      <w:r w:rsidRPr="008257A9">
        <w:rPr>
          <w:rFonts w:eastAsia="Calibri" w:cstheme="minorHAnsi"/>
          <w:sz w:val="24"/>
          <w:szCs w:val="24"/>
        </w:rPr>
        <w:t>Wiejskich</w:t>
      </w:r>
      <w:r w:rsidRPr="008257A9">
        <w:rPr>
          <w:rFonts w:eastAsia="Calibri" w:cstheme="minorHAnsi"/>
          <w:spacing w:val="-2"/>
          <w:sz w:val="24"/>
          <w:szCs w:val="24"/>
        </w:rPr>
        <w:t xml:space="preserve"> </w:t>
      </w:r>
      <w:r w:rsidRPr="008257A9">
        <w:rPr>
          <w:rFonts w:eastAsia="Calibri" w:cstheme="minorHAnsi"/>
          <w:sz w:val="24"/>
          <w:szCs w:val="24"/>
        </w:rPr>
        <w:t>w</w:t>
      </w:r>
      <w:r w:rsidRPr="008257A9">
        <w:rPr>
          <w:rFonts w:eastAsia="Calibri" w:cstheme="minorHAnsi"/>
          <w:spacing w:val="-4"/>
          <w:sz w:val="24"/>
          <w:szCs w:val="24"/>
        </w:rPr>
        <w:t xml:space="preserve"> </w:t>
      </w:r>
      <w:r w:rsidRPr="008257A9">
        <w:rPr>
          <w:rFonts w:eastAsia="Calibri" w:cstheme="minorHAnsi"/>
          <w:sz w:val="24"/>
          <w:szCs w:val="24"/>
        </w:rPr>
        <w:t>Cegłowie</w:t>
      </w:r>
      <w:r w:rsidRPr="008257A9">
        <w:rPr>
          <w:rFonts w:eastAsia="Calibri" w:cstheme="minorHAnsi"/>
          <w:spacing w:val="1"/>
          <w:sz w:val="24"/>
          <w:szCs w:val="24"/>
        </w:rPr>
        <w:t xml:space="preserve"> </w:t>
      </w:r>
      <w:r w:rsidRPr="008257A9">
        <w:rPr>
          <w:rFonts w:eastAsia="Calibri" w:cstheme="minorHAnsi"/>
          <w:sz w:val="24"/>
          <w:szCs w:val="24"/>
        </w:rPr>
        <w:t>–</w:t>
      </w:r>
      <w:r w:rsidRPr="008257A9">
        <w:rPr>
          <w:rFonts w:eastAsia="Calibri" w:cstheme="minorHAnsi"/>
          <w:spacing w:val="-3"/>
          <w:sz w:val="24"/>
          <w:szCs w:val="24"/>
        </w:rPr>
        <w:t xml:space="preserve"> </w:t>
      </w:r>
      <w:r w:rsidRPr="008257A9">
        <w:rPr>
          <w:rFonts w:eastAsia="Calibri" w:cstheme="minorHAnsi"/>
          <w:sz w:val="24"/>
          <w:szCs w:val="24"/>
        </w:rPr>
        <w:t>Centrum</w:t>
      </w:r>
      <w:r w:rsidRPr="008257A9">
        <w:rPr>
          <w:rFonts w:eastAsia="Calibri" w:cstheme="minorHAnsi"/>
          <w:spacing w:val="-4"/>
          <w:sz w:val="24"/>
          <w:szCs w:val="24"/>
        </w:rPr>
        <w:t xml:space="preserve"> </w:t>
      </w:r>
      <w:r w:rsidRPr="008257A9">
        <w:rPr>
          <w:rFonts w:eastAsia="Calibri" w:cstheme="minorHAnsi"/>
          <w:sz w:val="24"/>
          <w:szCs w:val="24"/>
        </w:rPr>
        <w:t>Zrównoważonego</w:t>
      </w:r>
      <w:r w:rsidRPr="008257A9">
        <w:rPr>
          <w:rFonts w:eastAsia="Calibri" w:cstheme="minorHAnsi"/>
          <w:spacing w:val="-2"/>
          <w:sz w:val="24"/>
          <w:szCs w:val="24"/>
        </w:rPr>
        <w:t xml:space="preserve"> </w:t>
      </w:r>
      <w:r w:rsidRPr="008257A9">
        <w:rPr>
          <w:rFonts w:eastAsia="Calibri" w:cstheme="minorHAnsi"/>
          <w:sz w:val="24"/>
          <w:szCs w:val="24"/>
        </w:rPr>
        <w:t>Rozwoju</w:t>
      </w:r>
      <w:r w:rsidRPr="008257A9">
        <w:rPr>
          <w:rFonts w:eastAsia="Calibri" w:cstheme="minorHAnsi"/>
          <w:spacing w:val="-4"/>
          <w:sz w:val="24"/>
          <w:szCs w:val="24"/>
        </w:rPr>
        <w:t xml:space="preserve"> </w:t>
      </w:r>
      <w:r w:rsidRPr="008257A9">
        <w:rPr>
          <w:rFonts w:eastAsia="Calibri" w:cstheme="minorHAnsi"/>
          <w:sz w:val="24"/>
          <w:szCs w:val="24"/>
        </w:rPr>
        <w:t>i Ochrony</w:t>
      </w:r>
      <w:r w:rsidRPr="008257A9">
        <w:rPr>
          <w:rFonts w:eastAsia="Calibri" w:cstheme="minorHAnsi"/>
          <w:spacing w:val="-3"/>
          <w:sz w:val="24"/>
          <w:szCs w:val="24"/>
        </w:rPr>
        <w:t xml:space="preserve"> </w:t>
      </w:r>
      <w:r w:rsidRPr="008257A9">
        <w:rPr>
          <w:rFonts w:eastAsia="Calibri" w:cstheme="minorHAnsi"/>
          <w:sz w:val="24"/>
          <w:szCs w:val="24"/>
        </w:rPr>
        <w:t>Przyrody.</w:t>
      </w:r>
    </w:p>
    <w:p w:rsidR="00C9018B" w:rsidRPr="008257A9" w:rsidRDefault="00C9018B" w:rsidP="00611D75">
      <w:pPr>
        <w:jc w:val="both"/>
        <w:rPr>
          <w:rFonts w:cstheme="minorHAnsi"/>
          <w:color w:val="FF0000"/>
          <w:sz w:val="24"/>
          <w:szCs w:val="24"/>
        </w:rPr>
      </w:pPr>
    </w:p>
    <w:p w:rsidR="009E5C05" w:rsidRPr="008257A9" w:rsidRDefault="009E5C05" w:rsidP="00844D15">
      <w:pPr>
        <w:ind w:firstLine="708"/>
        <w:jc w:val="both"/>
        <w:rPr>
          <w:rFonts w:cstheme="minorHAnsi"/>
          <w:b/>
          <w:sz w:val="24"/>
          <w:szCs w:val="24"/>
        </w:rPr>
      </w:pPr>
      <w:r w:rsidRPr="008257A9">
        <w:rPr>
          <w:rFonts w:cstheme="minorHAnsi"/>
          <w:b/>
          <w:sz w:val="24"/>
          <w:szCs w:val="24"/>
        </w:rPr>
        <w:t>XI.</w:t>
      </w:r>
      <w:r w:rsidRPr="008257A9">
        <w:rPr>
          <w:rFonts w:cstheme="minorHAnsi"/>
          <w:b/>
          <w:sz w:val="24"/>
          <w:szCs w:val="24"/>
        </w:rPr>
        <w:tab/>
        <w:t>Partycypacja społeczna i współp</w:t>
      </w:r>
      <w:r w:rsidR="00760B61" w:rsidRPr="008257A9">
        <w:rPr>
          <w:rFonts w:cstheme="minorHAnsi"/>
          <w:b/>
          <w:sz w:val="24"/>
          <w:szCs w:val="24"/>
        </w:rPr>
        <w:t>raca z podmiotami zewnętrznymi</w:t>
      </w:r>
    </w:p>
    <w:p w:rsidR="009E5C05" w:rsidRPr="008257A9" w:rsidRDefault="005F6D39" w:rsidP="000F7617">
      <w:pPr>
        <w:pStyle w:val="Akapitzlist"/>
        <w:numPr>
          <w:ilvl w:val="3"/>
          <w:numId w:val="18"/>
        </w:numPr>
        <w:ind w:left="567" w:firstLine="0"/>
        <w:jc w:val="both"/>
        <w:rPr>
          <w:rFonts w:cstheme="minorHAnsi"/>
          <w:b/>
          <w:i/>
          <w:sz w:val="24"/>
          <w:szCs w:val="24"/>
        </w:rPr>
      </w:pPr>
      <w:r w:rsidRPr="008257A9">
        <w:rPr>
          <w:rFonts w:cstheme="minorHAnsi"/>
          <w:b/>
          <w:i/>
          <w:sz w:val="24"/>
          <w:szCs w:val="24"/>
        </w:rPr>
        <w:t>W</w:t>
      </w:r>
      <w:r w:rsidR="009E5C05" w:rsidRPr="008257A9">
        <w:rPr>
          <w:rFonts w:cstheme="minorHAnsi"/>
          <w:b/>
          <w:i/>
          <w:sz w:val="24"/>
          <w:szCs w:val="24"/>
        </w:rPr>
        <w:t xml:space="preserve">ykaz organizacji pozarządowych działających na terenie gminy </w:t>
      </w:r>
    </w:p>
    <w:p w:rsidR="006F0D6D" w:rsidRPr="008257A9" w:rsidRDefault="006F0D6D" w:rsidP="000F7617">
      <w:pPr>
        <w:pStyle w:val="Akapitzlist"/>
        <w:numPr>
          <w:ilvl w:val="0"/>
          <w:numId w:val="41"/>
        </w:numPr>
        <w:autoSpaceDN w:val="0"/>
        <w:spacing w:after="40" w:line="240" w:lineRule="auto"/>
        <w:ind w:left="567" w:hanging="283"/>
        <w:jc w:val="both"/>
        <w:rPr>
          <w:rFonts w:cstheme="minorHAnsi"/>
          <w:sz w:val="24"/>
          <w:szCs w:val="24"/>
        </w:rPr>
      </w:pPr>
      <w:r w:rsidRPr="008257A9">
        <w:rPr>
          <w:rFonts w:cstheme="minorHAnsi"/>
          <w:sz w:val="24"/>
          <w:szCs w:val="24"/>
        </w:rPr>
        <w:t>Stowarzyszenie 3 Sektor</w:t>
      </w:r>
    </w:p>
    <w:p w:rsidR="006F0D6D" w:rsidRPr="008257A9" w:rsidRDefault="006F0D6D" w:rsidP="000F7617">
      <w:pPr>
        <w:pStyle w:val="Akapitzlist"/>
        <w:numPr>
          <w:ilvl w:val="0"/>
          <w:numId w:val="41"/>
        </w:numPr>
        <w:autoSpaceDN w:val="0"/>
        <w:spacing w:after="40" w:line="240" w:lineRule="auto"/>
        <w:ind w:left="567" w:hanging="283"/>
        <w:jc w:val="both"/>
        <w:rPr>
          <w:rFonts w:cstheme="minorHAnsi"/>
          <w:sz w:val="24"/>
          <w:szCs w:val="24"/>
        </w:rPr>
      </w:pPr>
      <w:r w:rsidRPr="008257A9">
        <w:rPr>
          <w:rFonts w:cstheme="minorHAnsi"/>
          <w:sz w:val="24"/>
          <w:szCs w:val="24"/>
        </w:rPr>
        <w:t>Stowarzyszenie Cegłowskich Inicjatyw Sportowych</w:t>
      </w:r>
    </w:p>
    <w:p w:rsidR="006F0D6D" w:rsidRPr="008257A9" w:rsidRDefault="006F0D6D" w:rsidP="000F7617">
      <w:pPr>
        <w:pStyle w:val="Akapitzlist"/>
        <w:numPr>
          <w:ilvl w:val="0"/>
          <w:numId w:val="41"/>
        </w:numPr>
        <w:autoSpaceDN w:val="0"/>
        <w:spacing w:after="40" w:line="240" w:lineRule="auto"/>
        <w:ind w:left="567" w:hanging="283"/>
        <w:jc w:val="both"/>
        <w:rPr>
          <w:rFonts w:cstheme="minorHAnsi"/>
          <w:sz w:val="24"/>
          <w:szCs w:val="24"/>
        </w:rPr>
      </w:pPr>
      <w:r w:rsidRPr="008257A9">
        <w:rPr>
          <w:rFonts w:cstheme="minorHAnsi"/>
          <w:sz w:val="24"/>
          <w:szCs w:val="24"/>
        </w:rPr>
        <w:t>Stowarzyszenie Inicjatyw Lokalnych w Piasecznie</w:t>
      </w:r>
    </w:p>
    <w:p w:rsidR="006F0D6D" w:rsidRPr="008257A9" w:rsidRDefault="006F0D6D" w:rsidP="000F7617">
      <w:pPr>
        <w:pStyle w:val="Akapitzlist"/>
        <w:numPr>
          <w:ilvl w:val="0"/>
          <w:numId w:val="41"/>
        </w:numPr>
        <w:autoSpaceDN w:val="0"/>
        <w:spacing w:after="40" w:line="240" w:lineRule="auto"/>
        <w:ind w:left="567" w:hanging="283"/>
        <w:jc w:val="both"/>
        <w:rPr>
          <w:rFonts w:cstheme="minorHAnsi"/>
          <w:sz w:val="24"/>
          <w:szCs w:val="24"/>
        </w:rPr>
      </w:pPr>
      <w:r w:rsidRPr="008257A9">
        <w:rPr>
          <w:rFonts w:cstheme="minorHAnsi"/>
          <w:sz w:val="24"/>
          <w:szCs w:val="24"/>
        </w:rPr>
        <w:t>Stowarzyszenie Lazarus</w:t>
      </w:r>
    </w:p>
    <w:p w:rsidR="006F0D6D" w:rsidRPr="008257A9" w:rsidRDefault="006F0D6D" w:rsidP="000F7617">
      <w:pPr>
        <w:pStyle w:val="Akapitzlist"/>
        <w:numPr>
          <w:ilvl w:val="0"/>
          <w:numId w:val="41"/>
        </w:numPr>
        <w:autoSpaceDN w:val="0"/>
        <w:spacing w:after="40" w:line="240" w:lineRule="auto"/>
        <w:ind w:left="567" w:hanging="283"/>
        <w:jc w:val="both"/>
        <w:rPr>
          <w:rFonts w:cstheme="minorHAnsi"/>
          <w:sz w:val="24"/>
          <w:szCs w:val="24"/>
        </w:rPr>
      </w:pPr>
      <w:r w:rsidRPr="008257A9">
        <w:rPr>
          <w:rFonts w:cstheme="minorHAnsi"/>
          <w:sz w:val="24"/>
          <w:szCs w:val="24"/>
        </w:rPr>
        <w:t>Stowarzyszenie Przyjazny Rudnik</w:t>
      </w:r>
    </w:p>
    <w:p w:rsidR="006F0D6D" w:rsidRPr="008257A9" w:rsidRDefault="006F0D6D" w:rsidP="000F7617">
      <w:pPr>
        <w:pStyle w:val="Akapitzlist"/>
        <w:numPr>
          <w:ilvl w:val="0"/>
          <w:numId w:val="41"/>
        </w:numPr>
        <w:autoSpaceDN w:val="0"/>
        <w:spacing w:after="40" w:line="240" w:lineRule="auto"/>
        <w:ind w:left="567" w:hanging="283"/>
        <w:jc w:val="both"/>
        <w:rPr>
          <w:rFonts w:cstheme="minorHAnsi"/>
          <w:sz w:val="24"/>
          <w:szCs w:val="24"/>
        </w:rPr>
      </w:pPr>
      <w:r w:rsidRPr="008257A9">
        <w:rPr>
          <w:rFonts w:cstheme="minorHAnsi"/>
          <w:sz w:val="24"/>
          <w:szCs w:val="24"/>
        </w:rPr>
        <w:t>Stowarzyszenie Rozwoju Wsi Podciernie i Okolice</w:t>
      </w:r>
    </w:p>
    <w:p w:rsidR="006F0D6D" w:rsidRPr="008257A9" w:rsidRDefault="006F0D6D" w:rsidP="000F7617">
      <w:pPr>
        <w:pStyle w:val="Akapitzlist"/>
        <w:numPr>
          <w:ilvl w:val="0"/>
          <w:numId w:val="41"/>
        </w:numPr>
        <w:autoSpaceDN w:val="0"/>
        <w:spacing w:after="40" w:line="240" w:lineRule="auto"/>
        <w:ind w:left="567" w:hanging="283"/>
        <w:jc w:val="both"/>
        <w:rPr>
          <w:rFonts w:cstheme="minorHAnsi"/>
          <w:sz w:val="24"/>
          <w:szCs w:val="24"/>
        </w:rPr>
      </w:pPr>
      <w:r w:rsidRPr="008257A9">
        <w:rPr>
          <w:rFonts w:cstheme="minorHAnsi"/>
          <w:sz w:val="24"/>
          <w:szCs w:val="24"/>
        </w:rPr>
        <w:t xml:space="preserve">Stowarzyszenie Rozwoju Wsi Wiciejów i Okolic </w:t>
      </w:r>
    </w:p>
    <w:p w:rsidR="006F0D6D" w:rsidRPr="008257A9" w:rsidRDefault="006F0D6D" w:rsidP="000F7617">
      <w:pPr>
        <w:pStyle w:val="Akapitzlist"/>
        <w:numPr>
          <w:ilvl w:val="0"/>
          <w:numId w:val="41"/>
        </w:numPr>
        <w:autoSpaceDN w:val="0"/>
        <w:spacing w:after="40" w:line="240" w:lineRule="auto"/>
        <w:ind w:left="567" w:hanging="283"/>
        <w:rPr>
          <w:rFonts w:eastAsia="Times New Roman" w:cstheme="minorHAnsi"/>
          <w:sz w:val="24"/>
          <w:szCs w:val="24"/>
          <w:lang w:eastAsia="pl-PL"/>
        </w:rPr>
      </w:pPr>
      <w:r w:rsidRPr="008257A9">
        <w:rPr>
          <w:rFonts w:eastAsia="Times New Roman" w:cstheme="minorHAnsi"/>
          <w:sz w:val="24"/>
          <w:szCs w:val="24"/>
          <w:lang w:eastAsia="pl-PL"/>
        </w:rPr>
        <w:t>Stowarzyszenie Strefa Dobrych Wibracji Cegłów</w:t>
      </w:r>
    </w:p>
    <w:p w:rsidR="006F0D6D" w:rsidRPr="008257A9" w:rsidRDefault="006F0D6D" w:rsidP="000F7617">
      <w:pPr>
        <w:pStyle w:val="Akapitzlist"/>
        <w:numPr>
          <w:ilvl w:val="0"/>
          <w:numId w:val="41"/>
        </w:numPr>
        <w:autoSpaceDN w:val="0"/>
        <w:spacing w:after="40" w:line="240" w:lineRule="auto"/>
        <w:ind w:left="567" w:hanging="283"/>
        <w:jc w:val="both"/>
        <w:rPr>
          <w:rFonts w:eastAsia="Calibri" w:cstheme="minorHAnsi"/>
          <w:sz w:val="24"/>
          <w:szCs w:val="24"/>
        </w:rPr>
      </w:pPr>
      <w:r w:rsidRPr="008257A9">
        <w:rPr>
          <w:rFonts w:cstheme="minorHAnsi"/>
          <w:sz w:val="24"/>
          <w:szCs w:val="24"/>
        </w:rPr>
        <w:t>Fundacja „Sławek” w Mieni</w:t>
      </w:r>
    </w:p>
    <w:p w:rsidR="006F0D6D" w:rsidRPr="008257A9" w:rsidRDefault="006F0D6D" w:rsidP="000F7617">
      <w:pPr>
        <w:pStyle w:val="Akapitzlist"/>
        <w:numPr>
          <w:ilvl w:val="0"/>
          <w:numId w:val="41"/>
        </w:numPr>
        <w:autoSpaceDN w:val="0"/>
        <w:spacing w:after="180" w:line="240" w:lineRule="auto"/>
        <w:ind w:left="567" w:hanging="283"/>
        <w:jc w:val="both"/>
        <w:rPr>
          <w:rFonts w:cstheme="minorHAnsi"/>
          <w:sz w:val="24"/>
          <w:szCs w:val="24"/>
        </w:rPr>
      </w:pPr>
      <w:r w:rsidRPr="008257A9">
        <w:rPr>
          <w:rFonts w:cstheme="minorHAnsi"/>
          <w:sz w:val="24"/>
          <w:szCs w:val="24"/>
        </w:rPr>
        <w:t>Uniwersytet Drugiego i Trzeciego Wieku w Cegłowie</w:t>
      </w:r>
    </w:p>
    <w:p w:rsidR="006F0D6D" w:rsidRPr="008257A9" w:rsidRDefault="006F0D6D" w:rsidP="006F0D6D">
      <w:pPr>
        <w:spacing w:before="120" w:after="60" w:line="240" w:lineRule="auto"/>
        <w:ind w:left="284" w:hanging="215"/>
        <w:rPr>
          <w:rFonts w:eastAsia="Times New Roman" w:cstheme="minorHAnsi"/>
          <w:b/>
          <w:bCs/>
          <w:sz w:val="24"/>
          <w:szCs w:val="24"/>
          <w:lang w:eastAsia="pl-PL"/>
        </w:rPr>
      </w:pPr>
      <w:r w:rsidRPr="008257A9">
        <w:rPr>
          <w:rFonts w:eastAsia="Times New Roman" w:cstheme="minorHAnsi"/>
          <w:b/>
          <w:bCs/>
          <w:sz w:val="24"/>
          <w:szCs w:val="24"/>
          <w:lang w:eastAsia="pl-PL"/>
        </w:rPr>
        <w:t>Kluby sportowe:</w:t>
      </w:r>
    </w:p>
    <w:p w:rsidR="006F0D6D" w:rsidRPr="008257A9" w:rsidRDefault="006F0D6D" w:rsidP="000F7617">
      <w:pPr>
        <w:pStyle w:val="Akapitzlist"/>
        <w:numPr>
          <w:ilvl w:val="0"/>
          <w:numId w:val="41"/>
        </w:numPr>
        <w:autoSpaceDN w:val="0"/>
        <w:spacing w:before="60" w:after="40" w:line="240" w:lineRule="auto"/>
        <w:ind w:left="567" w:hanging="284"/>
        <w:jc w:val="both"/>
        <w:rPr>
          <w:rFonts w:eastAsia="Calibri" w:cstheme="minorHAnsi"/>
          <w:sz w:val="24"/>
          <w:szCs w:val="24"/>
        </w:rPr>
      </w:pPr>
      <w:r w:rsidRPr="008257A9">
        <w:rPr>
          <w:rFonts w:cstheme="minorHAnsi"/>
          <w:sz w:val="24"/>
          <w:szCs w:val="24"/>
        </w:rPr>
        <w:t xml:space="preserve">Uczniowski Klub Sportowy „Jutrzenka-Junior” </w:t>
      </w:r>
    </w:p>
    <w:p w:rsidR="006F0D6D" w:rsidRPr="008257A9" w:rsidRDefault="006F0D6D" w:rsidP="000F7617">
      <w:pPr>
        <w:pStyle w:val="Akapitzlist"/>
        <w:numPr>
          <w:ilvl w:val="0"/>
          <w:numId w:val="41"/>
        </w:numPr>
        <w:autoSpaceDN w:val="0"/>
        <w:spacing w:before="100" w:after="180" w:line="240" w:lineRule="auto"/>
        <w:ind w:left="567" w:hanging="284"/>
        <w:rPr>
          <w:rFonts w:cstheme="minorHAnsi"/>
          <w:sz w:val="24"/>
          <w:szCs w:val="24"/>
        </w:rPr>
      </w:pPr>
      <w:r w:rsidRPr="008257A9">
        <w:rPr>
          <w:rFonts w:cstheme="minorHAnsi"/>
          <w:sz w:val="24"/>
          <w:szCs w:val="24"/>
        </w:rPr>
        <w:t>Klub Sportowy "Nowa Jutrzenka Cegłów"</w:t>
      </w:r>
    </w:p>
    <w:p w:rsidR="006F0D6D" w:rsidRPr="008257A9" w:rsidRDefault="006F0D6D" w:rsidP="006F0D6D">
      <w:pPr>
        <w:pStyle w:val="NormalnyWeb"/>
        <w:spacing w:before="120" w:after="60"/>
        <w:ind w:left="142"/>
        <w:rPr>
          <w:rFonts w:asciiTheme="minorHAnsi" w:hAnsiTheme="minorHAnsi" w:cstheme="minorHAnsi"/>
        </w:rPr>
      </w:pPr>
      <w:r w:rsidRPr="008257A9">
        <w:rPr>
          <w:rFonts w:asciiTheme="minorHAnsi" w:hAnsiTheme="minorHAnsi" w:cstheme="minorHAnsi"/>
          <w:b/>
        </w:rPr>
        <w:t>Koła Gospodyń Wiejskich:</w:t>
      </w:r>
    </w:p>
    <w:p w:rsidR="006F0D6D" w:rsidRPr="008257A9" w:rsidRDefault="006F0D6D" w:rsidP="000F7617">
      <w:pPr>
        <w:pStyle w:val="NormalnyWeb"/>
        <w:numPr>
          <w:ilvl w:val="0"/>
          <w:numId w:val="42"/>
        </w:numPr>
        <w:autoSpaceDN w:val="0"/>
        <w:spacing w:before="0" w:beforeAutospacing="0" w:after="40"/>
        <w:ind w:left="567" w:hanging="283"/>
        <w:rPr>
          <w:rFonts w:asciiTheme="minorHAnsi" w:hAnsiTheme="minorHAnsi" w:cstheme="minorHAnsi"/>
        </w:rPr>
      </w:pPr>
      <w:r w:rsidRPr="008257A9">
        <w:rPr>
          <w:rFonts w:asciiTheme="minorHAnsi" w:hAnsiTheme="minorHAnsi" w:cstheme="minorHAnsi"/>
        </w:rPr>
        <w:t>KGW w Cegłowie</w:t>
      </w:r>
    </w:p>
    <w:p w:rsidR="006F0D6D" w:rsidRPr="008257A9" w:rsidRDefault="006F0D6D" w:rsidP="000F7617">
      <w:pPr>
        <w:pStyle w:val="NormalnyWeb"/>
        <w:numPr>
          <w:ilvl w:val="0"/>
          <w:numId w:val="42"/>
        </w:numPr>
        <w:autoSpaceDN w:val="0"/>
        <w:spacing w:before="0" w:beforeAutospacing="0" w:after="40"/>
        <w:ind w:left="567" w:hanging="283"/>
        <w:rPr>
          <w:rFonts w:asciiTheme="minorHAnsi" w:hAnsiTheme="minorHAnsi" w:cstheme="minorHAnsi"/>
        </w:rPr>
      </w:pPr>
      <w:r w:rsidRPr="008257A9">
        <w:rPr>
          <w:rFonts w:asciiTheme="minorHAnsi" w:hAnsiTheme="minorHAnsi" w:cstheme="minorHAnsi"/>
        </w:rPr>
        <w:t>KGW w Kiczkach</w:t>
      </w:r>
    </w:p>
    <w:p w:rsidR="006F0D6D" w:rsidRPr="008257A9" w:rsidRDefault="006F0D6D" w:rsidP="000F7617">
      <w:pPr>
        <w:pStyle w:val="NormalnyWeb"/>
        <w:numPr>
          <w:ilvl w:val="0"/>
          <w:numId w:val="42"/>
        </w:numPr>
        <w:autoSpaceDN w:val="0"/>
        <w:spacing w:before="0" w:beforeAutospacing="0" w:after="40"/>
        <w:ind w:left="567" w:hanging="283"/>
        <w:rPr>
          <w:rFonts w:asciiTheme="minorHAnsi" w:hAnsiTheme="minorHAnsi" w:cstheme="minorHAnsi"/>
        </w:rPr>
      </w:pPr>
      <w:r w:rsidRPr="008257A9">
        <w:rPr>
          <w:rFonts w:asciiTheme="minorHAnsi" w:hAnsiTheme="minorHAnsi" w:cstheme="minorHAnsi"/>
        </w:rPr>
        <w:t>KGW w Mieni</w:t>
      </w:r>
    </w:p>
    <w:p w:rsidR="006F0D6D" w:rsidRPr="008257A9" w:rsidRDefault="006F0D6D" w:rsidP="000F7617">
      <w:pPr>
        <w:pStyle w:val="NormalnyWeb"/>
        <w:numPr>
          <w:ilvl w:val="0"/>
          <w:numId w:val="42"/>
        </w:numPr>
        <w:autoSpaceDN w:val="0"/>
        <w:spacing w:before="0" w:beforeAutospacing="0" w:after="40"/>
        <w:ind w:left="567" w:hanging="283"/>
        <w:rPr>
          <w:rFonts w:asciiTheme="minorHAnsi" w:hAnsiTheme="minorHAnsi" w:cstheme="minorHAnsi"/>
        </w:rPr>
      </w:pPr>
      <w:r w:rsidRPr="008257A9">
        <w:rPr>
          <w:rFonts w:asciiTheme="minorHAnsi" w:hAnsiTheme="minorHAnsi" w:cstheme="minorHAnsi"/>
        </w:rPr>
        <w:t>KGW w Pełczance</w:t>
      </w:r>
    </w:p>
    <w:p w:rsidR="006F0D6D" w:rsidRPr="008257A9" w:rsidRDefault="006F0D6D" w:rsidP="000F7617">
      <w:pPr>
        <w:pStyle w:val="NormalnyWeb"/>
        <w:numPr>
          <w:ilvl w:val="0"/>
          <w:numId w:val="42"/>
        </w:numPr>
        <w:autoSpaceDN w:val="0"/>
        <w:spacing w:before="0" w:beforeAutospacing="0" w:after="40"/>
        <w:ind w:left="567" w:hanging="283"/>
        <w:rPr>
          <w:rFonts w:asciiTheme="minorHAnsi" w:hAnsiTheme="minorHAnsi" w:cstheme="minorHAnsi"/>
        </w:rPr>
      </w:pPr>
      <w:r w:rsidRPr="008257A9">
        <w:rPr>
          <w:rFonts w:asciiTheme="minorHAnsi" w:hAnsiTheme="minorHAnsi" w:cstheme="minorHAnsi"/>
        </w:rPr>
        <w:t>KGW w Podcierniu</w:t>
      </w:r>
    </w:p>
    <w:p w:rsidR="006F0D6D" w:rsidRPr="008257A9" w:rsidRDefault="006F0D6D" w:rsidP="000F7617">
      <w:pPr>
        <w:pStyle w:val="NormalnyWeb"/>
        <w:numPr>
          <w:ilvl w:val="0"/>
          <w:numId w:val="42"/>
        </w:numPr>
        <w:autoSpaceDN w:val="0"/>
        <w:spacing w:before="0" w:beforeAutospacing="0" w:after="40"/>
        <w:ind w:left="567" w:hanging="283"/>
        <w:rPr>
          <w:rFonts w:asciiTheme="minorHAnsi" w:hAnsiTheme="minorHAnsi" w:cstheme="minorHAnsi"/>
        </w:rPr>
      </w:pPr>
      <w:r w:rsidRPr="008257A9">
        <w:rPr>
          <w:rFonts w:asciiTheme="minorHAnsi" w:hAnsiTheme="minorHAnsi" w:cstheme="minorHAnsi"/>
        </w:rPr>
        <w:t>KGW Podskwarnianki</w:t>
      </w:r>
    </w:p>
    <w:p w:rsidR="006F0D6D" w:rsidRPr="008257A9" w:rsidRDefault="006F0D6D" w:rsidP="000F7617">
      <w:pPr>
        <w:pStyle w:val="NormalnyWeb"/>
        <w:numPr>
          <w:ilvl w:val="0"/>
          <w:numId w:val="42"/>
        </w:numPr>
        <w:autoSpaceDN w:val="0"/>
        <w:spacing w:before="0" w:beforeAutospacing="0" w:after="40"/>
        <w:ind w:left="567" w:hanging="283"/>
        <w:rPr>
          <w:rFonts w:asciiTheme="minorHAnsi" w:hAnsiTheme="minorHAnsi" w:cstheme="minorHAnsi"/>
        </w:rPr>
      </w:pPr>
      <w:r w:rsidRPr="008257A9">
        <w:rPr>
          <w:rFonts w:asciiTheme="minorHAnsi" w:hAnsiTheme="minorHAnsi" w:cstheme="minorHAnsi"/>
        </w:rPr>
        <w:t>KGW Aktywne Kobietki z Posiadał</w:t>
      </w:r>
    </w:p>
    <w:p w:rsidR="006F0D6D" w:rsidRPr="008257A9" w:rsidRDefault="006F0D6D" w:rsidP="000F7617">
      <w:pPr>
        <w:pStyle w:val="NormalnyWeb"/>
        <w:numPr>
          <w:ilvl w:val="0"/>
          <w:numId w:val="42"/>
        </w:numPr>
        <w:autoSpaceDN w:val="0"/>
        <w:spacing w:before="0" w:beforeAutospacing="0" w:after="40"/>
        <w:ind w:left="567" w:hanging="283"/>
        <w:rPr>
          <w:rFonts w:asciiTheme="minorHAnsi" w:hAnsiTheme="minorHAnsi" w:cstheme="minorHAnsi"/>
        </w:rPr>
      </w:pPr>
      <w:r w:rsidRPr="008257A9">
        <w:rPr>
          <w:rFonts w:asciiTheme="minorHAnsi" w:hAnsiTheme="minorHAnsi" w:cstheme="minorHAnsi"/>
        </w:rPr>
        <w:t>KGW Piasecznianki</w:t>
      </w:r>
    </w:p>
    <w:p w:rsidR="006F0D6D" w:rsidRPr="008257A9" w:rsidRDefault="006F0D6D" w:rsidP="000F7617">
      <w:pPr>
        <w:pStyle w:val="NormalnyWeb"/>
        <w:numPr>
          <w:ilvl w:val="0"/>
          <w:numId w:val="42"/>
        </w:numPr>
        <w:autoSpaceDN w:val="0"/>
        <w:spacing w:before="0" w:beforeAutospacing="0" w:after="40"/>
        <w:ind w:left="567" w:hanging="283"/>
        <w:rPr>
          <w:rFonts w:asciiTheme="minorHAnsi" w:hAnsiTheme="minorHAnsi" w:cstheme="minorHAnsi"/>
        </w:rPr>
      </w:pPr>
      <w:r w:rsidRPr="008257A9">
        <w:rPr>
          <w:rFonts w:asciiTheme="minorHAnsi" w:hAnsiTheme="minorHAnsi" w:cstheme="minorHAnsi"/>
        </w:rPr>
        <w:t>KGW Rososz i Sąsiedzi</w:t>
      </w:r>
    </w:p>
    <w:p w:rsidR="006F0D6D" w:rsidRPr="008257A9" w:rsidRDefault="006F0D6D" w:rsidP="000F7617">
      <w:pPr>
        <w:pStyle w:val="NormalnyWeb"/>
        <w:numPr>
          <w:ilvl w:val="0"/>
          <w:numId w:val="42"/>
        </w:numPr>
        <w:autoSpaceDN w:val="0"/>
        <w:spacing w:before="0" w:beforeAutospacing="0" w:after="40"/>
        <w:ind w:left="567" w:hanging="283"/>
        <w:rPr>
          <w:rFonts w:asciiTheme="minorHAnsi" w:hAnsiTheme="minorHAnsi" w:cstheme="minorHAnsi"/>
        </w:rPr>
      </w:pPr>
      <w:r w:rsidRPr="008257A9">
        <w:rPr>
          <w:rFonts w:asciiTheme="minorHAnsi" w:hAnsiTheme="minorHAnsi" w:cstheme="minorHAnsi"/>
        </w:rPr>
        <w:t>KGW w Rudniku</w:t>
      </w:r>
    </w:p>
    <w:p w:rsidR="006F0D6D" w:rsidRPr="008257A9" w:rsidRDefault="006F0D6D" w:rsidP="000F7617">
      <w:pPr>
        <w:pStyle w:val="NormalnyWeb"/>
        <w:numPr>
          <w:ilvl w:val="0"/>
          <w:numId w:val="42"/>
        </w:numPr>
        <w:autoSpaceDN w:val="0"/>
        <w:spacing w:before="0" w:beforeAutospacing="0" w:after="180"/>
        <w:ind w:left="567" w:hanging="283"/>
        <w:rPr>
          <w:rFonts w:asciiTheme="minorHAnsi" w:hAnsiTheme="minorHAnsi" w:cstheme="minorHAnsi"/>
        </w:rPr>
      </w:pPr>
      <w:r w:rsidRPr="008257A9">
        <w:rPr>
          <w:rFonts w:asciiTheme="minorHAnsi" w:hAnsiTheme="minorHAnsi" w:cstheme="minorHAnsi"/>
        </w:rPr>
        <w:t>KGW w Skupiu</w:t>
      </w:r>
    </w:p>
    <w:p w:rsidR="006F0D6D" w:rsidRPr="008257A9" w:rsidRDefault="006F0D6D" w:rsidP="006F0D6D">
      <w:pPr>
        <w:pStyle w:val="NormalnyWeb"/>
        <w:spacing w:before="120" w:after="60"/>
        <w:ind w:left="142"/>
        <w:rPr>
          <w:rFonts w:asciiTheme="minorHAnsi" w:hAnsiTheme="minorHAnsi" w:cstheme="minorHAnsi"/>
          <w:b/>
        </w:rPr>
      </w:pPr>
      <w:r w:rsidRPr="008257A9">
        <w:rPr>
          <w:rFonts w:asciiTheme="minorHAnsi" w:hAnsiTheme="minorHAnsi" w:cstheme="minorHAnsi"/>
          <w:b/>
        </w:rPr>
        <w:t>Ochotnicza Straż Pożarna:</w:t>
      </w:r>
    </w:p>
    <w:p w:rsidR="006F0D6D" w:rsidRPr="008257A9" w:rsidRDefault="006F0D6D" w:rsidP="000F7617">
      <w:pPr>
        <w:pStyle w:val="NormalnyWeb"/>
        <w:numPr>
          <w:ilvl w:val="0"/>
          <w:numId w:val="43"/>
        </w:numPr>
        <w:autoSpaceDN w:val="0"/>
        <w:spacing w:before="0" w:beforeAutospacing="0" w:after="40"/>
        <w:ind w:left="567" w:hanging="283"/>
        <w:rPr>
          <w:rFonts w:asciiTheme="minorHAnsi" w:hAnsiTheme="minorHAnsi" w:cstheme="minorHAnsi"/>
        </w:rPr>
      </w:pPr>
      <w:r w:rsidRPr="008257A9">
        <w:rPr>
          <w:rFonts w:asciiTheme="minorHAnsi" w:hAnsiTheme="minorHAnsi" w:cstheme="minorHAnsi"/>
        </w:rPr>
        <w:t>OSP w Cegłowie</w:t>
      </w:r>
    </w:p>
    <w:p w:rsidR="006F0D6D" w:rsidRPr="008257A9" w:rsidRDefault="006F0D6D" w:rsidP="000F7617">
      <w:pPr>
        <w:pStyle w:val="NormalnyWeb"/>
        <w:numPr>
          <w:ilvl w:val="0"/>
          <w:numId w:val="43"/>
        </w:numPr>
        <w:autoSpaceDN w:val="0"/>
        <w:spacing w:before="0" w:beforeAutospacing="0" w:after="40"/>
        <w:ind w:left="567" w:hanging="283"/>
        <w:rPr>
          <w:rFonts w:asciiTheme="minorHAnsi" w:hAnsiTheme="minorHAnsi" w:cstheme="minorHAnsi"/>
        </w:rPr>
      </w:pPr>
      <w:r w:rsidRPr="008257A9">
        <w:rPr>
          <w:rFonts w:asciiTheme="minorHAnsi" w:hAnsiTheme="minorHAnsi" w:cstheme="minorHAnsi"/>
        </w:rPr>
        <w:lastRenderedPageBreak/>
        <w:t>OSP w Kiczkach</w:t>
      </w:r>
    </w:p>
    <w:p w:rsidR="006F0D6D" w:rsidRPr="008257A9" w:rsidRDefault="006F0D6D" w:rsidP="000F7617">
      <w:pPr>
        <w:pStyle w:val="NormalnyWeb"/>
        <w:numPr>
          <w:ilvl w:val="0"/>
          <w:numId w:val="43"/>
        </w:numPr>
        <w:autoSpaceDN w:val="0"/>
        <w:spacing w:before="0" w:beforeAutospacing="0" w:after="40"/>
        <w:ind w:left="567" w:hanging="283"/>
        <w:rPr>
          <w:rFonts w:asciiTheme="minorHAnsi" w:hAnsiTheme="minorHAnsi" w:cstheme="minorHAnsi"/>
        </w:rPr>
      </w:pPr>
      <w:r w:rsidRPr="008257A9">
        <w:rPr>
          <w:rFonts w:asciiTheme="minorHAnsi" w:hAnsiTheme="minorHAnsi" w:cstheme="minorHAnsi"/>
        </w:rPr>
        <w:t>OSP W Mieni</w:t>
      </w:r>
    </w:p>
    <w:p w:rsidR="006F0D6D" w:rsidRPr="008257A9" w:rsidRDefault="006F0D6D" w:rsidP="000F7617">
      <w:pPr>
        <w:pStyle w:val="NormalnyWeb"/>
        <w:numPr>
          <w:ilvl w:val="0"/>
          <w:numId w:val="43"/>
        </w:numPr>
        <w:autoSpaceDN w:val="0"/>
        <w:spacing w:before="0" w:beforeAutospacing="0" w:after="40"/>
        <w:ind w:left="567" w:hanging="283"/>
        <w:rPr>
          <w:rFonts w:asciiTheme="minorHAnsi" w:hAnsiTheme="minorHAnsi" w:cstheme="minorHAnsi"/>
        </w:rPr>
      </w:pPr>
      <w:r w:rsidRPr="008257A9">
        <w:rPr>
          <w:rFonts w:asciiTheme="minorHAnsi" w:hAnsiTheme="minorHAnsi" w:cstheme="minorHAnsi"/>
        </w:rPr>
        <w:t>OSP w Pełczance</w:t>
      </w:r>
    </w:p>
    <w:p w:rsidR="006F0D6D" w:rsidRPr="008257A9" w:rsidRDefault="006F0D6D" w:rsidP="000F7617">
      <w:pPr>
        <w:pStyle w:val="NormalnyWeb"/>
        <w:numPr>
          <w:ilvl w:val="0"/>
          <w:numId w:val="43"/>
        </w:numPr>
        <w:autoSpaceDN w:val="0"/>
        <w:spacing w:before="0" w:beforeAutospacing="0" w:after="40"/>
        <w:ind w:left="567" w:hanging="283"/>
        <w:rPr>
          <w:rFonts w:asciiTheme="minorHAnsi" w:hAnsiTheme="minorHAnsi" w:cstheme="minorHAnsi"/>
        </w:rPr>
      </w:pPr>
      <w:r w:rsidRPr="008257A9">
        <w:rPr>
          <w:rFonts w:asciiTheme="minorHAnsi" w:hAnsiTheme="minorHAnsi" w:cstheme="minorHAnsi"/>
        </w:rPr>
        <w:t>OSP w Podcierniu</w:t>
      </w:r>
    </w:p>
    <w:p w:rsidR="006F0D6D" w:rsidRPr="008257A9" w:rsidRDefault="006F0D6D" w:rsidP="000F7617">
      <w:pPr>
        <w:pStyle w:val="NormalnyWeb"/>
        <w:numPr>
          <w:ilvl w:val="0"/>
          <w:numId w:val="43"/>
        </w:numPr>
        <w:autoSpaceDN w:val="0"/>
        <w:spacing w:before="0" w:beforeAutospacing="0" w:after="40"/>
        <w:ind w:left="567" w:hanging="283"/>
        <w:rPr>
          <w:rFonts w:asciiTheme="minorHAnsi" w:hAnsiTheme="minorHAnsi" w:cstheme="minorHAnsi"/>
        </w:rPr>
      </w:pPr>
      <w:r w:rsidRPr="008257A9">
        <w:rPr>
          <w:rFonts w:asciiTheme="minorHAnsi" w:hAnsiTheme="minorHAnsi" w:cstheme="minorHAnsi"/>
        </w:rPr>
        <w:t>OSP w Podskwarnym</w:t>
      </w:r>
    </w:p>
    <w:p w:rsidR="006F0D6D" w:rsidRPr="008257A9" w:rsidRDefault="006F0D6D" w:rsidP="000F7617">
      <w:pPr>
        <w:pStyle w:val="NormalnyWeb"/>
        <w:numPr>
          <w:ilvl w:val="0"/>
          <w:numId w:val="43"/>
        </w:numPr>
        <w:autoSpaceDN w:val="0"/>
        <w:spacing w:before="0" w:beforeAutospacing="0" w:after="40"/>
        <w:ind w:left="567" w:hanging="283"/>
        <w:rPr>
          <w:rFonts w:asciiTheme="minorHAnsi" w:hAnsiTheme="minorHAnsi" w:cstheme="minorHAnsi"/>
        </w:rPr>
      </w:pPr>
      <w:r w:rsidRPr="008257A9">
        <w:rPr>
          <w:rFonts w:asciiTheme="minorHAnsi" w:hAnsiTheme="minorHAnsi" w:cstheme="minorHAnsi"/>
        </w:rPr>
        <w:t>OSP w Posiadałach</w:t>
      </w:r>
    </w:p>
    <w:p w:rsidR="006F0D6D" w:rsidRPr="008257A9" w:rsidRDefault="006F0D6D" w:rsidP="000F7617">
      <w:pPr>
        <w:pStyle w:val="NormalnyWeb"/>
        <w:numPr>
          <w:ilvl w:val="0"/>
          <w:numId w:val="43"/>
        </w:numPr>
        <w:autoSpaceDN w:val="0"/>
        <w:spacing w:beforeAutospacing="0" w:after="360"/>
        <w:ind w:left="567" w:hanging="283"/>
        <w:rPr>
          <w:rFonts w:asciiTheme="minorHAnsi" w:hAnsiTheme="minorHAnsi" w:cstheme="minorHAnsi"/>
        </w:rPr>
      </w:pPr>
      <w:r w:rsidRPr="008257A9">
        <w:rPr>
          <w:rFonts w:asciiTheme="minorHAnsi" w:hAnsiTheme="minorHAnsi" w:cstheme="minorHAnsi"/>
        </w:rPr>
        <w:t>OSP w Skupiu</w:t>
      </w:r>
    </w:p>
    <w:p w:rsidR="005C191F" w:rsidRPr="008257A9" w:rsidRDefault="005C191F" w:rsidP="00844D15">
      <w:pPr>
        <w:pStyle w:val="Akapitzlist"/>
        <w:spacing w:before="100" w:beforeAutospacing="1" w:after="100" w:afterAutospacing="1"/>
        <w:jc w:val="both"/>
        <w:rPr>
          <w:rFonts w:eastAsia="Times New Roman" w:cstheme="minorHAnsi"/>
          <w:sz w:val="24"/>
          <w:szCs w:val="24"/>
          <w:lang w:eastAsia="pl-PL"/>
        </w:rPr>
      </w:pPr>
    </w:p>
    <w:p w:rsidR="009E5C05" w:rsidRPr="008257A9" w:rsidRDefault="005F6D39" w:rsidP="000F7617">
      <w:pPr>
        <w:pStyle w:val="Akapitzlist"/>
        <w:numPr>
          <w:ilvl w:val="3"/>
          <w:numId w:val="18"/>
        </w:numPr>
        <w:tabs>
          <w:tab w:val="left" w:pos="1418"/>
        </w:tabs>
        <w:ind w:left="1418" w:hanging="709"/>
        <w:jc w:val="both"/>
        <w:rPr>
          <w:rFonts w:cstheme="minorHAnsi"/>
          <w:b/>
          <w:i/>
          <w:sz w:val="24"/>
          <w:szCs w:val="24"/>
        </w:rPr>
      </w:pPr>
      <w:r w:rsidRPr="008257A9">
        <w:rPr>
          <w:rFonts w:cstheme="minorHAnsi"/>
          <w:b/>
          <w:i/>
          <w:sz w:val="24"/>
          <w:szCs w:val="24"/>
        </w:rPr>
        <w:t>Z</w:t>
      </w:r>
      <w:r w:rsidR="009E5C05" w:rsidRPr="008257A9">
        <w:rPr>
          <w:rFonts w:cstheme="minorHAnsi"/>
          <w:b/>
          <w:i/>
          <w:sz w:val="24"/>
          <w:szCs w:val="24"/>
        </w:rPr>
        <w:t>akres</w:t>
      </w:r>
      <w:r w:rsidRPr="008257A9">
        <w:rPr>
          <w:rFonts w:cstheme="minorHAnsi"/>
          <w:b/>
          <w:i/>
          <w:sz w:val="24"/>
          <w:szCs w:val="24"/>
        </w:rPr>
        <w:t xml:space="preserve"> i formy współpracy </w:t>
      </w:r>
    </w:p>
    <w:p w:rsidR="006F0D6D" w:rsidRPr="008257A9" w:rsidRDefault="006F0D6D" w:rsidP="006F0D6D">
      <w:pPr>
        <w:suppressAutoHyphens/>
        <w:autoSpaceDN w:val="0"/>
        <w:spacing w:after="160"/>
        <w:jc w:val="both"/>
        <w:rPr>
          <w:rFonts w:eastAsia="Calibri" w:cstheme="minorHAnsi"/>
          <w:kern w:val="3"/>
          <w:sz w:val="24"/>
          <w:szCs w:val="24"/>
        </w:rPr>
      </w:pPr>
      <w:r w:rsidRPr="008257A9">
        <w:rPr>
          <w:rFonts w:eastAsia="Calibri" w:cstheme="minorHAnsi"/>
          <w:kern w:val="3"/>
          <w:sz w:val="24"/>
          <w:szCs w:val="24"/>
        </w:rPr>
        <w:t>Podstawowe formy współpracy Gminy Cegłów z organizacjami pozarządowymi w 2022 roku miały finansowy, jak i pozafinansowy charakter.</w:t>
      </w:r>
    </w:p>
    <w:p w:rsidR="006F0D6D" w:rsidRPr="008257A9" w:rsidRDefault="006F0D6D" w:rsidP="006F0D6D">
      <w:pPr>
        <w:suppressAutoHyphens/>
        <w:autoSpaceDN w:val="0"/>
        <w:spacing w:after="160"/>
        <w:jc w:val="both"/>
        <w:rPr>
          <w:rFonts w:eastAsia="Calibri" w:cstheme="minorHAnsi"/>
          <w:b/>
          <w:kern w:val="3"/>
          <w:sz w:val="24"/>
          <w:szCs w:val="24"/>
        </w:rPr>
      </w:pPr>
      <w:r w:rsidRPr="008257A9">
        <w:rPr>
          <w:rFonts w:eastAsia="Calibri" w:cstheme="minorHAnsi"/>
          <w:b/>
          <w:kern w:val="3"/>
          <w:sz w:val="24"/>
          <w:szCs w:val="24"/>
        </w:rPr>
        <w:t>Współpraca o charakterze pozafinansowym realizowana była poprzez:</w:t>
      </w:r>
    </w:p>
    <w:p w:rsidR="006F0D6D" w:rsidRPr="008257A9" w:rsidRDefault="006F0D6D" w:rsidP="006F0D6D">
      <w:pPr>
        <w:autoSpaceDN w:val="0"/>
        <w:spacing w:after="160"/>
        <w:ind w:left="720"/>
        <w:contextualSpacing/>
        <w:jc w:val="both"/>
        <w:rPr>
          <w:rFonts w:eastAsia="Calibri" w:cstheme="minorHAnsi"/>
          <w:b/>
          <w:sz w:val="24"/>
          <w:szCs w:val="24"/>
        </w:rPr>
      </w:pPr>
    </w:p>
    <w:p w:rsidR="006F0D6D" w:rsidRPr="008257A9" w:rsidRDefault="006F0D6D" w:rsidP="000F7617">
      <w:pPr>
        <w:numPr>
          <w:ilvl w:val="0"/>
          <w:numId w:val="44"/>
        </w:numPr>
        <w:suppressAutoHyphens/>
        <w:autoSpaceDN w:val="0"/>
        <w:spacing w:after="60" w:line="249" w:lineRule="auto"/>
        <w:ind w:left="283" w:hanging="221"/>
        <w:jc w:val="both"/>
        <w:rPr>
          <w:rFonts w:eastAsia="Calibri" w:cstheme="minorHAnsi"/>
          <w:sz w:val="24"/>
          <w:szCs w:val="24"/>
        </w:rPr>
      </w:pPr>
      <w:r w:rsidRPr="008257A9">
        <w:rPr>
          <w:rFonts w:eastAsia="Calibri" w:cstheme="minorHAnsi"/>
          <w:sz w:val="24"/>
          <w:szCs w:val="24"/>
        </w:rPr>
        <w:t>działalność promującą i informacyjną działalność organizacji pozarządowych, w tym również przekazywanie informacji o realizowanych projektach, zadaniach oraz wydarzeniach;</w:t>
      </w:r>
    </w:p>
    <w:p w:rsidR="006F0D6D" w:rsidRPr="008257A9" w:rsidRDefault="006F0D6D" w:rsidP="000F7617">
      <w:pPr>
        <w:numPr>
          <w:ilvl w:val="0"/>
          <w:numId w:val="44"/>
        </w:numPr>
        <w:suppressAutoHyphens/>
        <w:autoSpaceDN w:val="0"/>
        <w:spacing w:after="60" w:line="249" w:lineRule="auto"/>
        <w:ind w:left="283" w:hanging="221"/>
        <w:jc w:val="both"/>
        <w:rPr>
          <w:rFonts w:eastAsia="Calibri" w:cstheme="minorHAnsi"/>
          <w:sz w:val="24"/>
          <w:szCs w:val="24"/>
        </w:rPr>
      </w:pPr>
      <w:r w:rsidRPr="008257A9">
        <w:rPr>
          <w:rFonts w:eastAsia="Calibri" w:cstheme="minorHAnsi"/>
          <w:sz w:val="24"/>
          <w:szCs w:val="24"/>
        </w:rPr>
        <w:t>przekazywanie organizacjom pozarządowym materiałów i informacji dot. możliwości pozyskiwania środków finansowych z różnych źródeł, takich jak fundusze unijne, budżet województwa mazowieckiego i inne projekty;</w:t>
      </w:r>
    </w:p>
    <w:p w:rsidR="006F0D6D" w:rsidRPr="008257A9" w:rsidRDefault="006F0D6D" w:rsidP="000F7617">
      <w:pPr>
        <w:numPr>
          <w:ilvl w:val="0"/>
          <w:numId w:val="44"/>
        </w:numPr>
        <w:suppressAutoHyphens/>
        <w:autoSpaceDN w:val="0"/>
        <w:spacing w:after="60" w:line="249" w:lineRule="auto"/>
        <w:ind w:left="283" w:hanging="221"/>
        <w:jc w:val="both"/>
        <w:rPr>
          <w:rFonts w:eastAsia="Calibri" w:cstheme="minorHAnsi"/>
          <w:sz w:val="24"/>
          <w:szCs w:val="24"/>
        </w:rPr>
      </w:pPr>
      <w:r w:rsidRPr="008257A9">
        <w:rPr>
          <w:rFonts w:eastAsia="Calibri" w:cstheme="minorHAnsi"/>
          <w:sz w:val="24"/>
          <w:szCs w:val="24"/>
        </w:rPr>
        <w:t>prowadzenie konsultacji aktów prawa miejscowego oraz programu współpracy z organizacjami pozarządowymi;</w:t>
      </w:r>
    </w:p>
    <w:p w:rsidR="006F0D6D" w:rsidRPr="008257A9" w:rsidRDefault="006F0D6D" w:rsidP="000F7617">
      <w:pPr>
        <w:numPr>
          <w:ilvl w:val="0"/>
          <w:numId w:val="44"/>
        </w:numPr>
        <w:suppressAutoHyphens/>
        <w:autoSpaceDN w:val="0"/>
        <w:spacing w:after="60" w:line="249" w:lineRule="auto"/>
        <w:ind w:left="283" w:hanging="221"/>
        <w:jc w:val="both"/>
        <w:rPr>
          <w:rFonts w:eastAsia="Calibri" w:cstheme="minorHAnsi"/>
          <w:sz w:val="24"/>
          <w:szCs w:val="24"/>
        </w:rPr>
      </w:pPr>
      <w:r w:rsidRPr="008257A9">
        <w:rPr>
          <w:rFonts w:eastAsia="Calibri" w:cstheme="minorHAnsi"/>
          <w:sz w:val="24"/>
          <w:szCs w:val="24"/>
        </w:rPr>
        <w:t>udzielanie niezbędnego wsparcia technicznego, organizacyjnego oraz merytorycznego;</w:t>
      </w:r>
    </w:p>
    <w:p w:rsidR="006F0D6D" w:rsidRPr="008257A9" w:rsidRDefault="006F0D6D" w:rsidP="000F7617">
      <w:pPr>
        <w:numPr>
          <w:ilvl w:val="0"/>
          <w:numId w:val="44"/>
        </w:numPr>
        <w:suppressAutoHyphens/>
        <w:autoSpaceDN w:val="0"/>
        <w:spacing w:after="60" w:line="249" w:lineRule="auto"/>
        <w:ind w:left="283" w:hanging="221"/>
        <w:jc w:val="both"/>
        <w:rPr>
          <w:rFonts w:eastAsia="Calibri" w:cstheme="minorHAnsi"/>
          <w:sz w:val="24"/>
          <w:szCs w:val="24"/>
        </w:rPr>
      </w:pPr>
      <w:r w:rsidRPr="008257A9">
        <w:rPr>
          <w:rFonts w:eastAsia="Calibri" w:cstheme="minorHAnsi"/>
          <w:sz w:val="24"/>
          <w:szCs w:val="24"/>
        </w:rPr>
        <w:t>wsparcie w przygotowaniu wniosków o pozyskiwanie funduszy zewnętrznych;</w:t>
      </w:r>
    </w:p>
    <w:p w:rsidR="006F0D6D" w:rsidRPr="008257A9" w:rsidRDefault="006F0D6D" w:rsidP="000F7617">
      <w:pPr>
        <w:numPr>
          <w:ilvl w:val="0"/>
          <w:numId w:val="44"/>
        </w:numPr>
        <w:suppressAutoHyphens/>
        <w:autoSpaceDN w:val="0"/>
        <w:spacing w:after="60" w:line="249" w:lineRule="auto"/>
        <w:ind w:left="283" w:hanging="221"/>
        <w:jc w:val="both"/>
        <w:rPr>
          <w:rFonts w:eastAsia="Calibri" w:cstheme="minorHAnsi"/>
          <w:sz w:val="24"/>
          <w:szCs w:val="24"/>
        </w:rPr>
      </w:pPr>
      <w:r w:rsidRPr="008257A9">
        <w:rPr>
          <w:rFonts w:eastAsia="Calibri" w:cstheme="minorHAnsi"/>
          <w:sz w:val="24"/>
          <w:szCs w:val="24"/>
        </w:rPr>
        <w:t>bezpłatne użyczanie lokali, placów i boisk pod działalność statutową organizacji i klubów;</w:t>
      </w:r>
    </w:p>
    <w:p w:rsidR="006F0D6D" w:rsidRPr="008257A9" w:rsidRDefault="006F0D6D" w:rsidP="000F7617">
      <w:pPr>
        <w:numPr>
          <w:ilvl w:val="0"/>
          <w:numId w:val="44"/>
        </w:numPr>
        <w:suppressAutoHyphens/>
        <w:autoSpaceDN w:val="0"/>
        <w:spacing w:after="240" w:line="249" w:lineRule="auto"/>
        <w:ind w:left="284" w:hanging="219"/>
        <w:jc w:val="both"/>
        <w:rPr>
          <w:rFonts w:eastAsia="Calibri" w:cstheme="minorHAnsi"/>
          <w:sz w:val="24"/>
          <w:szCs w:val="24"/>
        </w:rPr>
      </w:pPr>
      <w:r w:rsidRPr="008257A9">
        <w:rPr>
          <w:rFonts w:eastAsia="Calibri" w:cstheme="minorHAnsi"/>
          <w:sz w:val="24"/>
          <w:szCs w:val="24"/>
        </w:rPr>
        <w:t>patronat Burmistrza Cegłowa nad wydarzeniami i innymi działaniami podejmowanymi przez organizacje pozarządowe.</w:t>
      </w:r>
    </w:p>
    <w:p w:rsidR="006F0D6D" w:rsidRPr="008257A9" w:rsidRDefault="006F0D6D" w:rsidP="006F0D6D">
      <w:pPr>
        <w:suppressAutoHyphens/>
        <w:autoSpaceDN w:val="0"/>
        <w:spacing w:after="120"/>
        <w:jc w:val="both"/>
        <w:rPr>
          <w:rFonts w:eastAsia="Calibri" w:cstheme="minorHAnsi"/>
          <w:kern w:val="3"/>
          <w:sz w:val="24"/>
          <w:szCs w:val="24"/>
        </w:rPr>
      </w:pPr>
      <w:r w:rsidRPr="008257A9">
        <w:rPr>
          <w:rFonts w:eastAsia="Calibri" w:cstheme="minorHAnsi"/>
          <w:b/>
          <w:kern w:val="3"/>
          <w:sz w:val="24"/>
          <w:szCs w:val="24"/>
        </w:rPr>
        <w:t>Współpraca o charakterze finansowym</w:t>
      </w:r>
      <w:r w:rsidRPr="008257A9">
        <w:rPr>
          <w:rFonts w:eastAsia="Calibri" w:cstheme="minorHAnsi"/>
          <w:kern w:val="3"/>
          <w:sz w:val="24"/>
          <w:szCs w:val="24"/>
        </w:rPr>
        <w:t xml:space="preserve"> </w:t>
      </w:r>
    </w:p>
    <w:p w:rsidR="006F0D6D" w:rsidRPr="008257A9" w:rsidRDefault="006F0D6D" w:rsidP="006F0D6D">
      <w:pPr>
        <w:autoSpaceDN w:val="0"/>
        <w:spacing w:after="240"/>
        <w:jc w:val="both"/>
        <w:rPr>
          <w:rFonts w:eastAsia="Calibri" w:cstheme="minorHAnsi"/>
          <w:sz w:val="24"/>
          <w:szCs w:val="24"/>
        </w:rPr>
      </w:pPr>
      <w:r w:rsidRPr="008257A9">
        <w:rPr>
          <w:rFonts w:eastAsia="Calibri" w:cstheme="minorHAnsi"/>
          <w:sz w:val="24"/>
          <w:szCs w:val="24"/>
        </w:rPr>
        <w:t xml:space="preserve">Współpraca o charakterze finansowym polegała na wsparciu i zlecaniu do realizacji zadań publicznych, o których mowa w art. 5 ust. 2 pkt 1 ustawy z dnia 24 kwietnia 2003 r. o działalności pożytku publicznego i o wolontariacie. </w:t>
      </w:r>
    </w:p>
    <w:p w:rsidR="006F0D6D" w:rsidRPr="008257A9" w:rsidRDefault="006F0D6D" w:rsidP="006F0D6D">
      <w:pPr>
        <w:suppressAutoHyphens/>
        <w:autoSpaceDN w:val="0"/>
        <w:spacing w:after="180"/>
        <w:jc w:val="both"/>
        <w:rPr>
          <w:rFonts w:eastAsia="Calibri" w:cstheme="minorHAnsi"/>
          <w:kern w:val="3"/>
          <w:sz w:val="24"/>
          <w:szCs w:val="24"/>
        </w:rPr>
      </w:pPr>
      <w:r w:rsidRPr="008257A9">
        <w:rPr>
          <w:rFonts w:eastAsia="Calibri" w:cstheme="minorHAnsi"/>
          <w:kern w:val="3"/>
          <w:sz w:val="24"/>
          <w:szCs w:val="24"/>
        </w:rPr>
        <w:t>W roku 2022 współpraca Gminy Cegłów z organizacjami pozarządowymi obejmowała działania z zakresu:</w:t>
      </w:r>
    </w:p>
    <w:p w:rsidR="006F0D6D" w:rsidRPr="008257A9" w:rsidRDefault="006F0D6D" w:rsidP="000F7617">
      <w:pPr>
        <w:numPr>
          <w:ilvl w:val="0"/>
          <w:numId w:val="45"/>
        </w:numPr>
        <w:suppressAutoHyphens/>
        <w:autoSpaceDN w:val="0"/>
        <w:spacing w:after="60" w:line="249" w:lineRule="auto"/>
        <w:ind w:left="714" w:hanging="357"/>
        <w:rPr>
          <w:rFonts w:eastAsia="Calibri" w:cstheme="minorHAnsi"/>
          <w:sz w:val="24"/>
          <w:szCs w:val="24"/>
        </w:rPr>
      </w:pPr>
      <w:r w:rsidRPr="008257A9">
        <w:rPr>
          <w:rFonts w:eastAsia="Calibri" w:cstheme="minorHAnsi"/>
          <w:sz w:val="24"/>
          <w:szCs w:val="24"/>
        </w:rPr>
        <w:t>kultury fizycznej i sportu;</w:t>
      </w:r>
    </w:p>
    <w:p w:rsidR="006F0D6D" w:rsidRPr="008257A9" w:rsidRDefault="006F0D6D" w:rsidP="000F7617">
      <w:pPr>
        <w:numPr>
          <w:ilvl w:val="0"/>
          <w:numId w:val="45"/>
        </w:numPr>
        <w:suppressAutoHyphens/>
        <w:autoSpaceDN w:val="0"/>
        <w:spacing w:after="60" w:line="249" w:lineRule="auto"/>
        <w:ind w:left="714" w:hanging="357"/>
        <w:jc w:val="both"/>
        <w:rPr>
          <w:rFonts w:eastAsia="Calibri" w:cstheme="minorHAnsi"/>
          <w:sz w:val="24"/>
          <w:szCs w:val="24"/>
        </w:rPr>
      </w:pPr>
      <w:r w:rsidRPr="008257A9">
        <w:rPr>
          <w:rFonts w:eastAsia="Calibri" w:cstheme="minorHAnsi"/>
          <w:sz w:val="24"/>
          <w:szCs w:val="24"/>
        </w:rPr>
        <w:t>nauki, edukacji, oświaty i wychowania;</w:t>
      </w:r>
    </w:p>
    <w:p w:rsidR="006F0D6D" w:rsidRPr="008257A9" w:rsidRDefault="006F0D6D" w:rsidP="000F7617">
      <w:pPr>
        <w:numPr>
          <w:ilvl w:val="0"/>
          <w:numId w:val="45"/>
        </w:numPr>
        <w:suppressAutoHyphens/>
        <w:autoSpaceDN w:val="0"/>
        <w:spacing w:after="60" w:line="249" w:lineRule="auto"/>
        <w:ind w:left="714" w:hanging="357"/>
        <w:rPr>
          <w:rFonts w:eastAsia="Calibri" w:cstheme="minorHAnsi"/>
          <w:sz w:val="24"/>
          <w:szCs w:val="24"/>
        </w:rPr>
      </w:pPr>
      <w:r w:rsidRPr="008257A9">
        <w:rPr>
          <w:rFonts w:eastAsia="Calibri" w:cstheme="minorHAnsi"/>
          <w:sz w:val="24"/>
          <w:szCs w:val="24"/>
        </w:rPr>
        <w:t>kultury, sztuki, ochrony dóbr kultury i tradycji;</w:t>
      </w:r>
    </w:p>
    <w:p w:rsidR="006F0D6D" w:rsidRPr="008257A9" w:rsidRDefault="006F0D6D" w:rsidP="000F7617">
      <w:pPr>
        <w:numPr>
          <w:ilvl w:val="0"/>
          <w:numId w:val="45"/>
        </w:numPr>
        <w:suppressAutoHyphens/>
        <w:autoSpaceDN w:val="0"/>
        <w:spacing w:after="240" w:line="249" w:lineRule="auto"/>
        <w:ind w:left="714" w:hanging="357"/>
        <w:rPr>
          <w:rFonts w:eastAsia="Calibri" w:cstheme="minorHAnsi"/>
          <w:sz w:val="24"/>
          <w:szCs w:val="24"/>
        </w:rPr>
      </w:pPr>
      <w:r w:rsidRPr="008257A9">
        <w:rPr>
          <w:rFonts w:eastAsia="Calibri" w:cstheme="minorHAnsi"/>
          <w:sz w:val="24"/>
          <w:szCs w:val="24"/>
        </w:rPr>
        <w:t>działalności na rzecz osób w wieku emerytalnym.</w:t>
      </w:r>
    </w:p>
    <w:p w:rsidR="006F0D6D" w:rsidRPr="008257A9" w:rsidRDefault="006F0D6D" w:rsidP="000F7617">
      <w:pPr>
        <w:numPr>
          <w:ilvl w:val="0"/>
          <w:numId w:val="45"/>
        </w:numPr>
        <w:suppressAutoHyphens/>
        <w:autoSpaceDN w:val="0"/>
        <w:spacing w:after="0" w:line="240" w:lineRule="auto"/>
        <w:ind w:left="142" w:hanging="216"/>
        <w:jc w:val="both"/>
        <w:rPr>
          <w:rFonts w:eastAsia="Calibri" w:cstheme="minorHAnsi"/>
          <w:b/>
          <w:sz w:val="24"/>
          <w:szCs w:val="24"/>
          <w:u w:val="single"/>
        </w:rPr>
      </w:pPr>
      <w:r w:rsidRPr="008257A9">
        <w:rPr>
          <w:rFonts w:eastAsia="Calibri" w:cstheme="minorHAnsi"/>
          <w:b/>
          <w:sz w:val="24"/>
          <w:szCs w:val="24"/>
          <w:u w:val="single"/>
        </w:rPr>
        <w:lastRenderedPageBreak/>
        <w:t>kultura fizyczna i sport</w:t>
      </w:r>
    </w:p>
    <w:p w:rsidR="006F0D6D" w:rsidRPr="008257A9" w:rsidRDefault="006F0D6D" w:rsidP="006F0D6D">
      <w:pPr>
        <w:suppressAutoHyphens/>
        <w:autoSpaceDN w:val="0"/>
        <w:spacing w:after="160"/>
        <w:jc w:val="both"/>
        <w:rPr>
          <w:rFonts w:eastAsia="Calibri" w:cstheme="minorHAnsi"/>
          <w:b/>
          <w:kern w:val="3"/>
          <w:sz w:val="24"/>
          <w:szCs w:val="24"/>
          <w:u w:val="single"/>
        </w:rPr>
      </w:pPr>
    </w:p>
    <w:p w:rsidR="006F0D6D" w:rsidRPr="008257A9" w:rsidRDefault="006F0D6D" w:rsidP="006F0D6D">
      <w:pPr>
        <w:suppressAutoHyphens/>
        <w:autoSpaceDN w:val="0"/>
        <w:spacing w:after="180"/>
        <w:jc w:val="both"/>
        <w:rPr>
          <w:rFonts w:eastAsia="Calibri" w:cstheme="minorHAnsi"/>
          <w:kern w:val="3"/>
          <w:sz w:val="24"/>
          <w:szCs w:val="24"/>
        </w:rPr>
      </w:pPr>
      <w:r w:rsidRPr="008257A9">
        <w:rPr>
          <w:rFonts w:eastAsia="Calibri" w:cstheme="minorHAnsi"/>
          <w:kern w:val="3"/>
          <w:sz w:val="24"/>
          <w:szCs w:val="24"/>
        </w:rPr>
        <w:t xml:space="preserve">W ramach współpracy i wsparcia działań z zakresu kultury fizycznej i sportu ogłoszone zostały </w:t>
      </w:r>
      <w:r w:rsidRPr="008257A9">
        <w:rPr>
          <w:rFonts w:eastAsia="Calibri" w:cstheme="minorHAnsi"/>
          <w:b/>
          <w:bCs/>
          <w:kern w:val="3"/>
          <w:sz w:val="24"/>
          <w:szCs w:val="24"/>
        </w:rPr>
        <w:t>dwa otwarte konkursy ofert na powierzenie do realizacji zadań publicznych upowszechniających kulturę fizyczną i sport:</w:t>
      </w:r>
      <w:r w:rsidRPr="008257A9">
        <w:rPr>
          <w:rFonts w:eastAsia="Calibri" w:cstheme="minorHAnsi"/>
          <w:kern w:val="3"/>
          <w:sz w:val="24"/>
          <w:szCs w:val="24"/>
        </w:rPr>
        <w:t xml:space="preserve"> </w:t>
      </w:r>
    </w:p>
    <w:p w:rsidR="006F0D6D" w:rsidRPr="008257A9" w:rsidRDefault="006F0D6D" w:rsidP="000F7617">
      <w:pPr>
        <w:numPr>
          <w:ilvl w:val="0"/>
          <w:numId w:val="46"/>
        </w:numPr>
        <w:suppressAutoHyphens/>
        <w:autoSpaceDN w:val="0"/>
        <w:spacing w:after="120" w:line="249" w:lineRule="auto"/>
        <w:ind w:left="284" w:hanging="284"/>
        <w:jc w:val="both"/>
        <w:rPr>
          <w:rFonts w:eastAsia="Calibri" w:cstheme="minorHAnsi"/>
          <w:kern w:val="3"/>
          <w:sz w:val="24"/>
          <w:szCs w:val="24"/>
        </w:rPr>
      </w:pPr>
      <w:r w:rsidRPr="008257A9">
        <w:rPr>
          <w:rFonts w:eastAsia="Calibri" w:cstheme="minorHAnsi"/>
          <w:b/>
          <w:bCs/>
          <w:kern w:val="3"/>
          <w:sz w:val="24"/>
          <w:szCs w:val="24"/>
        </w:rPr>
        <w:t>Konkurs nr 1/2022</w:t>
      </w:r>
      <w:r w:rsidRPr="008257A9">
        <w:rPr>
          <w:rFonts w:eastAsia="Calibri" w:cstheme="minorHAnsi"/>
          <w:kern w:val="3"/>
          <w:sz w:val="24"/>
          <w:szCs w:val="24"/>
        </w:rPr>
        <w:t xml:space="preserve"> pod nazwą „UPOWSZECHNIANIE KULTURY FIZYCZNEJ I SPORTU WŚRÓD DZIECI I MŁODZIEŻY W GMINIE CEGŁÓW’’ ogłoszony został Zarządzeniem Burmistrza Cegłowa nr 12/2022 dnia 7 stycznia 2022 roku.</w:t>
      </w:r>
    </w:p>
    <w:p w:rsidR="006F0D6D" w:rsidRPr="008257A9" w:rsidRDefault="006F0D6D" w:rsidP="006F0D6D">
      <w:pPr>
        <w:suppressAutoHyphens/>
        <w:autoSpaceDN w:val="0"/>
        <w:spacing w:after="120"/>
        <w:jc w:val="both"/>
        <w:rPr>
          <w:rFonts w:eastAsia="Calibri" w:cstheme="minorHAnsi"/>
          <w:kern w:val="3"/>
          <w:sz w:val="24"/>
          <w:szCs w:val="24"/>
        </w:rPr>
      </w:pPr>
      <w:r w:rsidRPr="008257A9">
        <w:rPr>
          <w:rFonts w:eastAsia="Calibri" w:cstheme="minorHAnsi"/>
          <w:kern w:val="3"/>
          <w:sz w:val="24"/>
          <w:szCs w:val="24"/>
        </w:rPr>
        <w:t>W ramach przeprowadzonego konkursu-wpłynęła jedna oferta. Oferent spełnił wszystkie wymogi formalne. W ofercie zawarta została charakterystyka organizacji, zasoby kadrowe, rzeczowe oraz finansowe, które zamierzano przeznaczyć na realizację powierzanego zadania,</w:t>
      </w:r>
      <w:r w:rsidRPr="008257A9">
        <w:rPr>
          <w:rFonts w:eastAsia="Calibri" w:cstheme="minorHAnsi"/>
          <w:kern w:val="3"/>
          <w:sz w:val="24"/>
          <w:szCs w:val="24"/>
        </w:rPr>
        <w:br/>
        <w:t>a także opis i harmonogram działań zaplanowanych na rok 2022. Określono również grupę potencjalnych odbiorców zadania oraz jego zakładane rezultaty, a także kalkulacje przewidywanych kosztów.</w:t>
      </w:r>
    </w:p>
    <w:p w:rsidR="006F0D6D" w:rsidRPr="008257A9" w:rsidRDefault="006F0D6D" w:rsidP="006F0D6D">
      <w:pPr>
        <w:suppressAutoHyphens/>
        <w:autoSpaceDN w:val="0"/>
        <w:spacing w:after="120"/>
        <w:jc w:val="both"/>
        <w:rPr>
          <w:rFonts w:eastAsia="Calibri" w:cstheme="minorHAnsi"/>
          <w:kern w:val="3"/>
          <w:sz w:val="24"/>
          <w:szCs w:val="24"/>
        </w:rPr>
      </w:pPr>
      <w:r w:rsidRPr="008257A9">
        <w:rPr>
          <w:rFonts w:eastAsia="Calibri" w:cstheme="minorHAnsi"/>
          <w:kern w:val="3"/>
          <w:sz w:val="24"/>
          <w:szCs w:val="24"/>
        </w:rPr>
        <w:t xml:space="preserve">Komisja konkursowa pozytywnie zaopiniowała złożoną ofertę i zarekomendowała oferenta </w:t>
      </w:r>
      <w:r w:rsidRPr="008257A9">
        <w:rPr>
          <w:rFonts w:eastAsia="Calibri" w:cstheme="minorHAnsi"/>
          <w:kern w:val="3"/>
          <w:sz w:val="24"/>
          <w:szCs w:val="24"/>
        </w:rPr>
        <w:br/>
        <w:t>do zawarcia umowy w ramach konkursu.</w:t>
      </w:r>
    </w:p>
    <w:p w:rsidR="006F0D6D" w:rsidRPr="008257A9" w:rsidRDefault="006F0D6D" w:rsidP="006F0D6D">
      <w:pPr>
        <w:suppressAutoHyphens/>
        <w:autoSpaceDN w:val="0"/>
        <w:spacing w:after="120"/>
        <w:jc w:val="both"/>
        <w:rPr>
          <w:rFonts w:eastAsia="Calibri" w:cstheme="minorHAnsi"/>
          <w:b/>
          <w:bCs/>
          <w:kern w:val="3"/>
          <w:sz w:val="24"/>
          <w:szCs w:val="24"/>
        </w:rPr>
      </w:pPr>
      <w:r w:rsidRPr="008257A9">
        <w:rPr>
          <w:rFonts w:eastAsia="Calibri" w:cstheme="minorHAnsi"/>
          <w:b/>
          <w:bCs/>
          <w:kern w:val="3"/>
          <w:sz w:val="24"/>
          <w:szCs w:val="24"/>
        </w:rPr>
        <w:t>Umowa na realizację zadania publicznego nr AO.524.1.2022 zawarta została dnia 1 lutego</w:t>
      </w:r>
      <w:r w:rsidRPr="008257A9">
        <w:rPr>
          <w:rFonts w:eastAsia="Calibri" w:cstheme="minorHAnsi"/>
          <w:b/>
          <w:bCs/>
          <w:kern w:val="3"/>
          <w:sz w:val="24"/>
          <w:szCs w:val="24"/>
        </w:rPr>
        <w:br/>
        <w:t xml:space="preserve">2022 roku z Uczniowskim Klubem Sportowym „Jutrzenka-Junior”. </w:t>
      </w:r>
    </w:p>
    <w:tbl>
      <w:tblPr>
        <w:tblW w:w="9497" w:type="dxa"/>
        <w:tblInd w:w="-147" w:type="dxa"/>
        <w:tblCellMar>
          <w:left w:w="10" w:type="dxa"/>
          <w:right w:w="10" w:type="dxa"/>
        </w:tblCellMar>
        <w:tblLook w:val="0000" w:firstRow="0" w:lastRow="0" w:firstColumn="0" w:lastColumn="0" w:noHBand="0" w:noVBand="0"/>
      </w:tblPr>
      <w:tblGrid>
        <w:gridCol w:w="2269"/>
        <w:gridCol w:w="1700"/>
        <w:gridCol w:w="5528"/>
      </w:tblGrid>
      <w:tr w:rsidR="006F0D6D" w:rsidRPr="008257A9" w:rsidTr="00800C46">
        <w:trPr>
          <w:trHeight w:val="454"/>
        </w:trPr>
        <w:tc>
          <w:tcPr>
            <w:tcW w:w="2269"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6F0D6D" w:rsidRPr="008257A9" w:rsidRDefault="006F0D6D" w:rsidP="006F0D6D">
            <w:pPr>
              <w:suppressAutoHyphens/>
              <w:autoSpaceDN w:val="0"/>
              <w:spacing w:after="0"/>
              <w:jc w:val="center"/>
              <w:rPr>
                <w:rFonts w:eastAsia="Calibri" w:cstheme="minorHAnsi"/>
                <w:b/>
                <w:sz w:val="24"/>
                <w:szCs w:val="24"/>
              </w:rPr>
            </w:pPr>
            <w:r w:rsidRPr="008257A9">
              <w:rPr>
                <w:rFonts w:eastAsia="Calibri" w:cstheme="minorHAnsi"/>
                <w:b/>
                <w:sz w:val="24"/>
                <w:szCs w:val="24"/>
              </w:rPr>
              <w:t>Organizacja</w:t>
            </w:r>
          </w:p>
        </w:tc>
        <w:tc>
          <w:tcPr>
            <w:tcW w:w="1700"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6F0D6D" w:rsidRPr="008257A9" w:rsidRDefault="006F0D6D" w:rsidP="006F0D6D">
            <w:pPr>
              <w:suppressAutoHyphens/>
              <w:autoSpaceDN w:val="0"/>
              <w:spacing w:after="0"/>
              <w:jc w:val="center"/>
              <w:rPr>
                <w:rFonts w:eastAsia="Calibri" w:cstheme="minorHAnsi"/>
                <w:b/>
                <w:sz w:val="24"/>
                <w:szCs w:val="24"/>
              </w:rPr>
            </w:pPr>
            <w:r w:rsidRPr="008257A9">
              <w:rPr>
                <w:rFonts w:eastAsia="Calibri" w:cstheme="minorHAnsi"/>
                <w:b/>
                <w:sz w:val="24"/>
                <w:szCs w:val="24"/>
              </w:rPr>
              <w:t>Wysokość dotacji</w:t>
            </w:r>
          </w:p>
        </w:tc>
        <w:tc>
          <w:tcPr>
            <w:tcW w:w="5528"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6F0D6D" w:rsidRPr="008257A9" w:rsidRDefault="006F0D6D" w:rsidP="006F0D6D">
            <w:pPr>
              <w:suppressAutoHyphens/>
              <w:autoSpaceDN w:val="0"/>
              <w:spacing w:after="0"/>
              <w:jc w:val="center"/>
              <w:rPr>
                <w:rFonts w:eastAsia="Calibri" w:cstheme="minorHAnsi"/>
                <w:b/>
                <w:sz w:val="24"/>
                <w:szCs w:val="24"/>
              </w:rPr>
            </w:pPr>
            <w:r w:rsidRPr="008257A9">
              <w:rPr>
                <w:rFonts w:eastAsia="Calibri" w:cstheme="minorHAnsi"/>
                <w:b/>
                <w:sz w:val="24"/>
                <w:szCs w:val="24"/>
              </w:rPr>
              <w:t>Zakres działań</w:t>
            </w:r>
          </w:p>
        </w:tc>
      </w:tr>
      <w:tr w:rsidR="006F0D6D" w:rsidRPr="008257A9" w:rsidTr="00800C46">
        <w:trPr>
          <w:trHeight w:val="814"/>
        </w:trPr>
        <w:tc>
          <w:tcPr>
            <w:tcW w:w="226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F0D6D" w:rsidRPr="008257A9" w:rsidRDefault="006F0D6D" w:rsidP="006F0D6D">
            <w:pPr>
              <w:suppressAutoHyphens/>
              <w:autoSpaceDN w:val="0"/>
              <w:spacing w:after="0"/>
              <w:jc w:val="center"/>
              <w:rPr>
                <w:rFonts w:eastAsia="Calibri" w:cstheme="minorHAnsi"/>
                <w:kern w:val="3"/>
                <w:sz w:val="24"/>
                <w:szCs w:val="24"/>
              </w:rPr>
            </w:pPr>
            <w:r w:rsidRPr="008257A9">
              <w:rPr>
                <w:rFonts w:eastAsia="Calibri" w:cstheme="minorHAnsi"/>
                <w:b/>
                <w:sz w:val="24"/>
                <w:szCs w:val="24"/>
              </w:rPr>
              <w:t xml:space="preserve">UCZNIOWSKI KLUB SPORTOWY </w:t>
            </w:r>
            <w:r w:rsidRPr="008257A9">
              <w:rPr>
                <w:rFonts w:eastAsia="Calibri" w:cstheme="minorHAnsi"/>
                <w:b/>
                <w:sz w:val="24"/>
                <w:szCs w:val="24"/>
              </w:rPr>
              <w:br/>
            </w:r>
            <w:r w:rsidRPr="008257A9">
              <w:rPr>
                <w:rFonts w:eastAsia="Calibri" w:cstheme="minorHAnsi"/>
                <w:b/>
                <w:i/>
                <w:sz w:val="24"/>
                <w:szCs w:val="24"/>
              </w:rPr>
              <w:t>„JUTRZENKA JUNIOR</w:t>
            </w:r>
            <w:r w:rsidRPr="008257A9">
              <w:rPr>
                <w:rFonts w:eastAsia="Calibri" w:cstheme="minorHAnsi"/>
                <w:b/>
                <w:sz w:val="24"/>
                <w:szCs w:val="24"/>
              </w:rPr>
              <w:t>”</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F0D6D" w:rsidRPr="008257A9" w:rsidRDefault="006F0D6D" w:rsidP="006F0D6D">
            <w:pPr>
              <w:suppressAutoHyphens/>
              <w:autoSpaceDN w:val="0"/>
              <w:spacing w:after="0"/>
              <w:jc w:val="center"/>
              <w:rPr>
                <w:rFonts w:eastAsia="Calibri" w:cstheme="minorHAnsi"/>
                <w:kern w:val="3"/>
                <w:sz w:val="24"/>
                <w:szCs w:val="24"/>
              </w:rPr>
            </w:pPr>
            <w:r w:rsidRPr="008257A9">
              <w:rPr>
                <w:rFonts w:eastAsia="Calibri" w:cstheme="minorHAnsi"/>
                <w:sz w:val="24"/>
                <w:szCs w:val="24"/>
              </w:rPr>
              <w:t>37 000 zł</w:t>
            </w:r>
          </w:p>
        </w:tc>
        <w:tc>
          <w:tcPr>
            <w:tcW w:w="552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F0D6D" w:rsidRPr="008257A9" w:rsidRDefault="006F0D6D" w:rsidP="000F7617">
            <w:pPr>
              <w:numPr>
                <w:ilvl w:val="0"/>
                <w:numId w:val="47"/>
              </w:numPr>
              <w:suppressAutoHyphens/>
              <w:autoSpaceDN w:val="0"/>
              <w:spacing w:after="0" w:line="240" w:lineRule="auto"/>
              <w:ind w:left="176" w:hanging="142"/>
              <w:contextualSpacing/>
              <w:rPr>
                <w:rFonts w:eastAsia="Calibri" w:cstheme="minorHAnsi"/>
                <w:sz w:val="24"/>
                <w:szCs w:val="24"/>
              </w:rPr>
            </w:pPr>
            <w:r w:rsidRPr="008257A9">
              <w:rPr>
                <w:rFonts w:eastAsia="Calibri" w:cstheme="minorHAnsi"/>
                <w:sz w:val="24"/>
                <w:szCs w:val="24"/>
              </w:rPr>
              <w:t>Organizacja i prowadzenie zajęć sportowych z piłki ręcznej</w:t>
            </w:r>
            <w:r w:rsidRPr="008257A9">
              <w:rPr>
                <w:rFonts w:eastAsia="Calibri" w:cstheme="minorHAnsi"/>
                <w:sz w:val="24"/>
                <w:szCs w:val="24"/>
              </w:rPr>
              <w:br/>
              <w:t>dla dzieci i młodzieży;</w:t>
            </w:r>
          </w:p>
          <w:p w:rsidR="006F0D6D" w:rsidRPr="008257A9" w:rsidRDefault="006F0D6D" w:rsidP="000F7617">
            <w:pPr>
              <w:numPr>
                <w:ilvl w:val="0"/>
                <w:numId w:val="47"/>
              </w:numPr>
              <w:suppressAutoHyphens/>
              <w:autoSpaceDN w:val="0"/>
              <w:spacing w:after="0" w:line="240" w:lineRule="auto"/>
              <w:ind w:left="176" w:hanging="142"/>
              <w:contextualSpacing/>
              <w:rPr>
                <w:rFonts w:eastAsia="Calibri" w:cstheme="minorHAnsi"/>
                <w:sz w:val="24"/>
                <w:szCs w:val="24"/>
              </w:rPr>
            </w:pPr>
            <w:r w:rsidRPr="008257A9">
              <w:rPr>
                <w:rFonts w:eastAsia="Calibri" w:cstheme="minorHAnsi"/>
                <w:sz w:val="24"/>
                <w:szCs w:val="24"/>
              </w:rPr>
              <w:t>Prowadzenie drużyny ligowej dziewcząt, treningi oraz mecze ligowe na terenie Mazowsza;</w:t>
            </w:r>
          </w:p>
          <w:p w:rsidR="006F0D6D" w:rsidRPr="008257A9" w:rsidRDefault="006F0D6D" w:rsidP="000F7617">
            <w:pPr>
              <w:numPr>
                <w:ilvl w:val="0"/>
                <w:numId w:val="47"/>
              </w:numPr>
              <w:suppressAutoHyphens/>
              <w:autoSpaceDN w:val="0"/>
              <w:spacing w:after="0" w:line="240" w:lineRule="auto"/>
              <w:ind w:left="176" w:hanging="142"/>
              <w:contextualSpacing/>
              <w:rPr>
                <w:rFonts w:eastAsia="Calibri" w:cstheme="minorHAnsi"/>
                <w:sz w:val="24"/>
                <w:szCs w:val="24"/>
              </w:rPr>
            </w:pPr>
            <w:r w:rsidRPr="008257A9">
              <w:rPr>
                <w:rFonts w:eastAsia="Calibri" w:cstheme="minorHAnsi"/>
                <w:sz w:val="24"/>
                <w:szCs w:val="24"/>
              </w:rPr>
              <w:t>Przygotowanie szkolnych zespołów dziewcząt do zawodów</w:t>
            </w:r>
            <w:r w:rsidRPr="008257A9">
              <w:rPr>
                <w:rFonts w:eastAsia="Calibri" w:cstheme="minorHAnsi"/>
                <w:sz w:val="24"/>
                <w:szCs w:val="24"/>
              </w:rPr>
              <w:br/>
              <w:t>w piłce ręcznej;</w:t>
            </w:r>
          </w:p>
          <w:p w:rsidR="006F0D6D" w:rsidRPr="008257A9" w:rsidRDefault="006F0D6D" w:rsidP="000F7617">
            <w:pPr>
              <w:numPr>
                <w:ilvl w:val="0"/>
                <w:numId w:val="47"/>
              </w:numPr>
              <w:suppressAutoHyphens/>
              <w:autoSpaceDN w:val="0"/>
              <w:spacing w:after="0" w:line="240" w:lineRule="auto"/>
              <w:ind w:left="176" w:hanging="142"/>
              <w:contextualSpacing/>
              <w:rPr>
                <w:rFonts w:eastAsia="Calibri" w:cstheme="minorHAnsi"/>
                <w:kern w:val="3"/>
                <w:sz w:val="24"/>
                <w:szCs w:val="24"/>
              </w:rPr>
            </w:pPr>
            <w:r w:rsidRPr="008257A9">
              <w:rPr>
                <w:rFonts w:eastAsia="Calibri" w:cstheme="minorHAnsi"/>
                <w:sz w:val="24"/>
                <w:szCs w:val="24"/>
              </w:rPr>
              <w:t>Organizacja i uatrakcyjnienie pozalekcyjnego życia sportowego uczniów i ich wolnego czasu.</w:t>
            </w:r>
          </w:p>
        </w:tc>
      </w:tr>
      <w:tr w:rsidR="006F0D6D" w:rsidRPr="008257A9" w:rsidTr="00800C46">
        <w:trPr>
          <w:trHeight w:val="413"/>
        </w:trPr>
        <w:tc>
          <w:tcPr>
            <w:tcW w:w="22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F0D6D" w:rsidRPr="008257A9" w:rsidRDefault="006F0D6D" w:rsidP="006F0D6D">
            <w:pPr>
              <w:suppressAutoHyphens/>
              <w:autoSpaceDN w:val="0"/>
              <w:spacing w:after="0"/>
              <w:jc w:val="center"/>
              <w:rPr>
                <w:rFonts w:eastAsia="Calibri" w:cstheme="minorHAnsi"/>
                <w:b/>
                <w:sz w:val="24"/>
                <w:szCs w:val="24"/>
              </w:rPr>
            </w:pPr>
          </w:p>
        </w:tc>
        <w:tc>
          <w:tcPr>
            <w:tcW w:w="1700" w:type="dxa"/>
            <w:tcBorders>
              <w:top w:val="single" w:sz="4" w:space="0" w:color="000000"/>
              <w:left w:val="single" w:sz="4" w:space="0" w:color="000000"/>
              <w:bottom w:val="single" w:sz="4" w:space="0" w:color="000000"/>
              <w:right w:val="single" w:sz="4" w:space="0" w:color="000000"/>
            </w:tcBorders>
            <w:shd w:val="clear" w:color="auto" w:fill="F2F2F2"/>
            <w:tcMar>
              <w:top w:w="0" w:type="dxa"/>
              <w:left w:w="28" w:type="dxa"/>
              <w:bottom w:w="0" w:type="dxa"/>
              <w:right w:w="28" w:type="dxa"/>
            </w:tcMar>
            <w:vAlign w:val="center"/>
          </w:tcPr>
          <w:p w:rsidR="006F0D6D" w:rsidRPr="008257A9" w:rsidRDefault="006F0D6D" w:rsidP="006F0D6D">
            <w:pPr>
              <w:suppressAutoHyphens/>
              <w:autoSpaceDN w:val="0"/>
              <w:spacing w:after="0"/>
              <w:jc w:val="center"/>
              <w:rPr>
                <w:rFonts w:eastAsia="Calibri" w:cstheme="minorHAnsi"/>
                <w:b/>
                <w:sz w:val="24"/>
                <w:szCs w:val="24"/>
              </w:rPr>
            </w:pPr>
            <w:r w:rsidRPr="008257A9">
              <w:rPr>
                <w:rFonts w:eastAsia="Calibri" w:cstheme="minorHAnsi"/>
                <w:b/>
                <w:sz w:val="24"/>
                <w:szCs w:val="24"/>
              </w:rPr>
              <w:t>Wykorzystano</w:t>
            </w:r>
          </w:p>
        </w:tc>
        <w:tc>
          <w:tcPr>
            <w:tcW w:w="55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F0D6D" w:rsidRPr="008257A9" w:rsidRDefault="006F0D6D" w:rsidP="000F7617">
            <w:pPr>
              <w:numPr>
                <w:ilvl w:val="0"/>
                <w:numId w:val="47"/>
              </w:numPr>
              <w:suppressAutoHyphens/>
              <w:autoSpaceDN w:val="0"/>
              <w:spacing w:after="0" w:line="249" w:lineRule="auto"/>
              <w:ind w:left="176" w:hanging="142"/>
              <w:contextualSpacing/>
              <w:rPr>
                <w:rFonts w:eastAsia="Calibri" w:cstheme="minorHAnsi"/>
                <w:sz w:val="24"/>
                <w:szCs w:val="24"/>
              </w:rPr>
            </w:pPr>
          </w:p>
        </w:tc>
      </w:tr>
      <w:tr w:rsidR="006F0D6D" w:rsidRPr="008257A9" w:rsidTr="00800C46">
        <w:trPr>
          <w:trHeight w:val="579"/>
        </w:trPr>
        <w:tc>
          <w:tcPr>
            <w:tcW w:w="226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F0D6D" w:rsidRPr="008257A9" w:rsidRDefault="006F0D6D" w:rsidP="006F0D6D">
            <w:pPr>
              <w:suppressAutoHyphens/>
              <w:autoSpaceDN w:val="0"/>
              <w:spacing w:after="0"/>
              <w:jc w:val="center"/>
              <w:rPr>
                <w:rFonts w:eastAsia="Calibri" w:cstheme="minorHAnsi"/>
                <w:b/>
                <w:sz w:val="24"/>
                <w:szCs w:val="24"/>
              </w:rPr>
            </w:pP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6F0D6D" w:rsidRPr="008257A9" w:rsidRDefault="006F0D6D" w:rsidP="006F0D6D">
            <w:pPr>
              <w:suppressAutoHyphens/>
              <w:autoSpaceDN w:val="0"/>
              <w:spacing w:after="0"/>
              <w:jc w:val="center"/>
              <w:rPr>
                <w:rFonts w:eastAsia="Calibri" w:cstheme="minorHAnsi"/>
                <w:sz w:val="24"/>
                <w:szCs w:val="24"/>
              </w:rPr>
            </w:pPr>
            <w:r w:rsidRPr="008257A9">
              <w:rPr>
                <w:rFonts w:eastAsia="Calibri" w:cstheme="minorHAnsi"/>
                <w:sz w:val="24"/>
                <w:szCs w:val="24"/>
              </w:rPr>
              <w:t>37 000 zł</w:t>
            </w:r>
          </w:p>
        </w:tc>
        <w:tc>
          <w:tcPr>
            <w:tcW w:w="552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6F0D6D" w:rsidRPr="008257A9" w:rsidRDefault="006F0D6D" w:rsidP="000F7617">
            <w:pPr>
              <w:numPr>
                <w:ilvl w:val="0"/>
                <w:numId w:val="47"/>
              </w:numPr>
              <w:suppressAutoHyphens/>
              <w:autoSpaceDN w:val="0"/>
              <w:spacing w:after="0" w:line="249" w:lineRule="auto"/>
              <w:ind w:left="176" w:hanging="142"/>
              <w:contextualSpacing/>
              <w:rPr>
                <w:rFonts w:eastAsia="Calibri" w:cstheme="minorHAnsi"/>
                <w:sz w:val="24"/>
                <w:szCs w:val="24"/>
              </w:rPr>
            </w:pPr>
          </w:p>
        </w:tc>
      </w:tr>
    </w:tbl>
    <w:p w:rsidR="006F0D6D" w:rsidRPr="008257A9" w:rsidRDefault="006F0D6D" w:rsidP="000F7617">
      <w:pPr>
        <w:numPr>
          <w:ilvl w:val="0"/>
          <w:numId w:val="46"/>
        </w:numPr>
        <w:suppressAutoHyphens/>
        <w:autoSpaceDN w:val="0"/>
        <w:spacing w:before="240" w:after="120" w:line="249" w:lineRule="auto"/>
        <w:ind w:left="284" w:hanging="284"/>
        <w:jc w:val="both"/>
        <w:rPr>
          <w:rFonts w:eastAsia="Calibri" w:cstheme="minorHAnsi"/>
          <w:kern w:val="3"/>
          <w:sz w:val="24"/>
          <w:szCs w:val="24"/>
        </w:rPr>
      </w:pPr>
      <w:r w:rsidRPr="008257A9">
        <w:rPr>
          <w:rFonts w:eastAsia="Calibri" w:cstheme="minorHAnsi"/>
          <w:b/>
          <w:bCs/>
          <w:kern w:val="3"/>
          <w:sz w:val="24"/>
          <w:szCs w:val="24"/>
        </w:rPr>
        <w:t>Konkurs nr 2/2022</w:t>
      </w:r>
      <w:r w:rsidRPr="008257A9">
        <w:rPr>
          <w:rFonts w:eastAsia="Calibri" w:cstheme="minorHAnsi"/>
          <w:kern w:val="3"/>
          <w:sz w:val="24"/>
          <w:szCs w:val="24"/>
        </w:rPr>
        <w:t xml:space="preserve"> pod nazwą „UPOWSZECHNIANIE KULTURY FIZYCZNEJ I SPORTU W GMINIE CEGŁÓW” ogłoszony został Zarządzeniem Burmistrza Cegłowa nr  13/2022 z dnia 7 stycznia 2022 roku.</w:t>
      </w:r>
    </w:p>
    <w:p w:rsidR="006F0D6D" w:rsidRPr="008257A9" w:rsidRDefault="006F0D6D" w:rsidP="006F0D6D">
      <w:pPr>
        <w:suppressAutoHyphens/>
        <w:autoSpaceDN w:val="0"/>
        <w:spacing w:after="120"/>
        <w:jc w:val="both"/>
        <w:rPr>
          <w:rFonts w:eastAsia="Calibri" w:cstheme="minorHAnsi"/>
          <w:kern w:val="3"/>
          <w:sz w:val="24"/>
          <w:szCs w:val="24"/>
        </w:rPr>
      </w:pPr>
      <w:r w:rsidRPr="008257A9">
        <w:rPr>
          <w:rFonts w:eastAsia="Calibri" w:cstheme="minorHAnsi"/>
          <w:kern w:val="3"/>
          <w:sz w:val="24"/>
          <w:szCs w:val="24"/>
        </w:rPr>
        <w:t>W ramach przeprowadzonego naboru ww. konkursie wpłynęła jedna oferta. Oferent spełnił wszystkie wymogi formalne. W ofercie zawarto charakterystykę organizacji, zasoby kadrowe/rzeczowe/finansowe, które zamierzano przeznaczyć na realizację zadania, a także opis, plan i harmonogram działań zaplanowanych na rok 2022, określono grupę potencjalnych odbiorców oraz zakładane rezultaty i kalkulacje przewidywanych kosztów.</w:t>
      </w:r>
    </w:p>
    <w:p w:rsidR="006F0D6D" w:rsidRPr="008257A9" w:rsidRDefault="006F0D6D" w:rsidP="006F0D6D">
      <w:pPr>
        <w:suppressAutoHyphens/>
        <w:autoSpaceDN w:val="0"/>
        <w:spacing w:after="120"/>
        <w:jc w:val="both"/>
        <w:rPr>
          <w:rFonts w:eastAsia="Calibri" w:cstheme="minorHAnsi"/>
          <w:kern w:val="3"/>
          <w:sz w:val="24"/>
          <w:szCs w:val="24"/>
        </w:rPr>
      </w:pPr>
      <w:r w:rsidRPr="008257A9">
        <w:rPr>
          <w:rFonts w:eastAsia="Calibri" w:cstheme="minorHAnsi"/>
          <w:kern w:val="3"/>
          <w:sz w:val="24"/>
          <w:szCs w:val="24"/>
        </w:rPr>
        <w:lastRenderedPageBreak/>
        <w:t xml:space="preserve">Komisja konkursowa pozytywnie zaopiniowała złożoną ofertę i zarekomendowała oferenta </w:t>
      </w:r>
      <w:r w:rsidRPr="008257A9">
        <w:rPr>
          <w:rFonts w:eastAsia="Calibri" w:cstheme="minorHAnsi"/>
          <w:kern w:val="3"/>
          <w:sz w:val="24"/>
          <w:szCs w:val="24"/>
        </w:rPr>
        <w:br/>
        <w:t>do zawarcia umowy.</w:t>
      </w:r>
    </w:p>
    <w:p w:rsidR="006F0D6D" w:rsidRPr="008257A9" w:rsidRDefault="006F0D6D" w:rsidP="006F0D6D">
      <w:pPr>
        <w:suppressAutoHyphens/>
        <w:autoSpaceDN w:val="0"/>
        <w:spacing w:after="120"/>
        <w:jc w:val="both"/>
        <w:rPr>
          <w:rFonts w:eastAsia="Calibri" w:cstheme="minorHAnsi"/>
          <w:b/>
          <w:bCs/>
          <w:kern w:val="3"/>
          <w:sz w:val="24"/>
          <w:szCs w:val="24"/>
        </w:rPr>
      </w:pPr>
      <w:r w:rsidRPr="008257A9">
        <w:rPr>
          <w:rFonts w:eastAsia="Calibri" w:cstheme="minorHAnsi"/>
          <w:b/>
          <w:bCs/>
          <w:kern w:val="3"/>
          <w:sz w:val="24"/>
          <w:szCs w:val="24"/>
        </w:rPr>
        <w:t>Umowa na realizację zadania publicznego nr AO.524.2.2022 zawarta została dnia 1 lutego 2022 roku z Klubem Sportowym ,,Nowa Jutrzenka Cegłów”.</w:t>
      </w:r>
    </w:p>
    <w:tbl>
      <w:tblPr>
        <w:tblW w:w="9497" w:type="dxa"/>
        <w:tblInd w:w="-147" w:type="dxa"/>
        <w:tblCellMar>
          <w:left w:w="10" w:type="dxa"/>
          <w:right w:w="10" w:type="dxa"/>
        </w:tblCellMar>
        <w:tblLook w:val="0000" w:firstRow="0" w:lastRow="0" w:firstColumn="0" w:lastColumn="0" w:noHBand="0" w:noVBand="0"/>
      </w:tblPr>
      <w:tblGrid>
        <w:gridCol w:w="2836"/>
        <w:gridCol w:w="1984"/>
        <w:gridCol w:w="4677"/>
      </w:tblGrid>
      <w:tr w:rsidR="006F0D6D" w:rsidRPr="008257A9" w:rsidTr="00800C46">
        <w:trPr>
          <w:trHeight w:val="400"/>
        </w:trPr>
        <w:tc>
          <w:tcPr>
            <w:tcW w:w="283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6F0D6D" w:rsidRPr="008257A9" w:rsidRDefault="006F0D6D" w:rsidP="006F0D6D">
            <w:pPr>
              <w:suppressAutoHyphens/>
              <w:autoSpaceDN w:val="0"/>
              <w:spacing w:after="0"/>
              <w:ind w:left="-20"/>
              <w:jc w:val="center"/>
              <w:rPr>
                <w:rFonts w:eastAsia="Calibri" w:cstheme="minorHAnsi"/>
                <w:b/>
                <w:sz w:val="24"/>
                <w:szCs w:val="24"/>
              </w:rPr>
            </w:pPr>
            <w:r w:rsidRPr="008257A9">
              <w:rPr>
                <w:rFonts w:eastAsia="Calibri" w:cstheme="minorHAnsi"/>
                <w:b/>
                <w:sz w:val="24"/>
                <w:szCs w:val="24"/>
              </w:rPr>
              <w:t>Organizacja</w:t>
            </w:r>
          </w:p>
        </w:tc>
        <w:tc>
          <w:tcPr>
            <w:tcW w:w="198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b/>
                <w:sz w:val="24"/>
                <w:szCs w:val="24"/>
              </w:rPr>
            </w:pPr>
            <w:r w:rsidRPr="008257A9">
              <w:rPr>
                <w:rFonts w:eastAsia="Calibri" w:cstheme="minorHAnsi"/>
                <w:b/>
                <w:sz w:val="24"/>
                <w:szCs w:val="24"/>
              </w:rPr>
              <w:t>Wysokość dotacji</w:t>
            </w:r>
          </w:p>
        </w:tc>
        <w:tc>
          <w:tcPr>
            <w:tcW w:w="46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b/>
                <w:sz w:val="24"/>
                <w:szCs w:val="24"/>
              </w:rPr>
            </w:pPr>
            <w:r w:rsidRPr="008257A9">
              <w:rPr>
                <w:rFonts w:eastAsia="Calibri" w:cstheme="minorHAnsi"/>
                <w:b/>
                <w:sz w:val="24"/>
                <w:szCs w:val="24"/>
              </w:rPr>
              <w:t>Cel przeznaczenia dotacji</w:t>
            </w:r>
          </w:p>
        </w:tc>
      </w:tr>
      <w:tr w:rsidR="006F0D6D" w:rsidRPr="008257A9" w:rsidTr="00800C46">
        <w:trPr>
          <w:trHeight w:val="773"/>
        </w:trPr>
        <w:tc>
          <w:tcPr>
            <w:tcW w:w="28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b/>
                <w:sz w:val="24"/>
                <w:szCs w:val="24"/>
              </w:rPr>
            </w:pPr>
            <w:r w:rsidRPr="008257A9">
              <w:rPr>
                <w:rFonts w:eastAsia="Calibri" w:cstheme="minorHAnsi"/>
                <w:b/>
                <w:sz w:val="24"/>
                <w:szCs w:val="24"/>
              </w:rPr>
              <w:t>KLUB SPORTOWY</w:t>
            </w:r>
          </w:p>
          <w:p w:rsidR="006F0D6D" w:rsidRPr="008257A9" w:rsidRDefault="006F0D6D" w:rsidP="006F0D6D">
            <w:pPr>
              <w:suppressAutoHyphens/>
              <w:autoSpaceDN w:val="0"/>
              <w:spacing w:after="0"/>
              <w:jc w:val="center"/>
              <w:rPr>
                <w:rFonts w:eastAsia="Calibri" w:cstheme="minorHAnsi"/>
                <w:kern w:val="3"/>
                <w:sz w:val="24"/>
                <w:szCs w:val="24"/>
              </w:rPr>
            </w:pPr>
            <w:r w:rsidRPr="008257A9">
              <w:rPr>
                <w:rFonts w:eastAsia="Calibri" w:cstheme="minorHAnsi"/>
                <w:b/>
                <w:i/>
                <w:sz w:val="24"/>
                <w:szCs w:val="24"/>
              </w:rPr>
              <w:t>,,NOWA JUTRZENKA CEGŁÓW”</w:t>
            </w:r>
          </w:p>
        </w:tc>
        <w:tc>
          <w:tcPr>
            <w:tcW w:w="1984" w:type="dxa"/>
            <w:tcBorders>
              <w:top w:val="single" w:sz="4" w:space="0" w:color="000000"/>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kern w:val="3"/>
                <w:sz w:val="24"/>
                <w:szCs w:val="24"/>
              </w:rPr>
            </w:pPr>
            <w:r w:rsidRPr="008257A9">
              <w:rPr>
                <w:rFonts w:eastAsia="Calibri" w:cstheme="minorHAnsi"/>
                <w:sz w:val="24"/>
                <w:szCs w:val="24"/>
              </w:rPr>
              <w:t>58 000 zł</w:t>
            </w:r>
          </w:p>
        </w:tc>
        <w:tc>
          <w:tcPr>
            <w:tcW w:w="46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0F7617">
            <w:pPr>
              <w:numPr>
                <w:ilvl w:val="0"/>
                <w:numId w:val="48"/>
              </w:numPr>
              <w:suppressAutoHyphens/>
              <w:autoSpaceDN w:val="0"/>
              <w:spacing w:after="0" w:line="249" w:lineRule="auto"/>
              <w:ind w:left="192" w:hanging="192"/>
              <w:contextualSpacing/>
              <w:jc w:val="both"/>
              <w:rPr>
                <w:rFonts w:eastAsia="Calibri" w:cstheme="minorHAnsi"/>
                <w:sz w:val="24"/>
                <w:szCs w:val="24"/>
              </w:rPr>
            </w:pPr>
            <w:r w:rsidRPr="008257A9">
              <w:rPr>
                <w:rFonts w:eastAsia="Calibri" w:cstheme="minorHAnsi"/>
                <w:sz w:val="24"/>
                <w:szCs w:val="24"/>
              </w:rPr>
              <w:t>Organizacja czasu wolnego dla dzieci, młodzieży</w:t>
            </w:r>
            <w:r w:rsidRPr="008257A9">
              <w:rPr>
                <w:rFonts w:eastAsia="Calibri" w:cstheme="minorHAnsi"/>
                <w:sz w:val="24"/>
                <w:szCs w:val="24"/>
              </w:rPr>
              <w:br/>
              <w:t>i dorosłych - w formie drużyn piłki nożnej;</w:t>
            </w:r>
          </w:p>
          <w:p w:rsidR="006F0D6D" w:rsidRPr="008257A9" w:rsidRDefault="006F0D6D" w:rsidP="000F7617">
            <w:pPr>
              <w:numPr>
                <w:ilvl w:val="0"/>
                <w:numId w:val="48"/>
              </w:numPr>
              <w:suppressAutoHyphens/>
              <w:autoSpaceDN w:val="0"/>
              <w:spacing w:after="0" w:line="240" w:lineRule="auto"/>
              <w:ind w:left="192" w:hanging="192"/>
              <w:contextualSpacing/>
              <w:jc w:val="both"/>
              <w:rPr>
                <w:rFonts w:eastAsia="Calibri" w:cstheme="minorHAnsi"/>
                <w:sz w:val="24"/>
                <w:szCs w:val="24"/>
              </w:rPr>
            </w:pPr>
            <w:r w:rsidRPr="008257A9">
              <w:rPr>
                <w:rFonts w:eastAsia="Calibri" w:cstheme="minorHAnsi"/>
                <w:sz w:val="24"/>
                <w:szCs w:val="24"/>
              </w:rPr>
              <w:t>Organizacja i udział w zajęciach promujących zdrowy tryb życia;</w:t>
            </w:r>
          </w:p>
          <w:p w:rsidR="006F0D6D" w:rsidRPr="008257A9" w:rsidRDefault="006F0D6D" w:rsidP="000F7617">
            <w:pPr>
              <w:numPr>
                <w:ilvl w:val="0"/>
                <w:numId w:val="48"/>
              </w:numPr>
              <w:suppressAutoHyphens/>
              <w:autoSpaceDN w:val="0"/>
              <w:spacing w:after="0" w:line="249" w:lineRule="auto"/>
              <w:ind w:left="192" w:hanging="192"/>
              <w:contextualSpacing/>
              <w:jc w:val="both"/>
              <w:rPr>
                <w:rFonts w:eastAsia="Calibri" w:cstheme="minorHAnsi"/>
                <w:kern w:val="3"/>
                <w:sz w:val="24"/>
                <w:szCs w:val="24"/>
              </w:rPr>
            </w:pPr>
            <w:r w:rsidRPr="008257A9">
              <w:rPr>
                <w:rFonts w:eastAsia="Calibri" w:cstheme="minorHAnsi"/>
                <w:sz w:val="24"/>
                <w:szCs w:val="24"/>
              </w:rPr>
              <w:t>Organizacja zajęć, zawodów, turniejów i imprez sportowych.</w:t>
            </w:r>
          </w:p>
        </w:tc>
      </w:tr>
      <w:tr w:rsidR="006F0D6D" w:rsidRPr="008257A9" w:rsidTr="00800C46">
        <w:trPr>
          <w:trHeight w:val="402"/>
        </w:trPr>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b/>
                <w:sz w:val="24"/>
                <w:szCs w:val="24"/>
              </w:rPr>
            </w:pPr>
          </w:p>
        </w:tc>
        <w:tc>
          <w:tcPr>
            <w:tcW w:w="1984" w:type="dxa"/>
            <w:tcBorders>
              <w:top w:val="single" w:sz="8"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kern w:val="3"/>
                <w:sz w:val="24"/>
                <w:szCs w:val="24"/>
              </w:rPr>
            </w:pPr>
            <w:r w:rsidRPr="008257A9">
              <w:rPr>
                <w:rFonts w:eastAsia="Calibri" w:cstheme="minorHAnsi"/>
                <w:b/>
                <w:sz w:val="24"/>
                <w:szCs w:val="24"/>
                <w:shd w:val="clear" w:color="auto" w:fill="F2F2F2"/>
              </w:rPr>
              <w:t>Wykorzystan</w:t>
            </w:r>
            <w:r w:rsidRPr="008257A9">
              <w:rPr>
                <w:rFonts w:eastAsia="Calibri" w:cstheme="minorHAnsi"/>
                <w:b/>
                <w:sz w:val="24"/>
                <w:szCs w:val="24"/>
              </w:rPr>
              <w:t>o:</w:t>
            </w:r>
          </w:p>
        </w:tc>
        <w:tc>
          <w:tcPr>
            <w:tcW w:w="46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0F7617">
            <w:pPr>
              <w:numPr>
                <w:ilvl w:val="0"/>
                <w:numId w:val="48"/>
              </w:numPr>
              <w:suppressAutoHyphens/>
              <w:autoSpaceDN w:val="0"/>
              <w:spacing w:after="0" w:line="249" w:lineRule="auto"/>
              <w:ind w:left="192" w:hanging="192"/>
              <w:contextualSpacing/>
              <w:rPr>
                <w:rFonts w:eastAsia="Calibri" w:cstheme="minorHAnsi"/>
                <w:sz w:val="24"/>
                <w:szCs w:val="24"/>
              </w:rPr>
            </w:pPr>
          </w:p>
        </w:tc>
      </w:tr>
      <w:tr w:rsidR="006F0D6D" w:rsidRPr="008257A9" w:rsidTr="00800C46">
        <w:trPr>
          <w:trHeight w:val="845"/>
        </w:trPr>
        <w:tc>
          <w:tcPr>
            <w:tcW w:w="28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b/>
                <w:sz w:val="24"/>
                <w:szCs w:val="24"/>
              </w:rPr>
            </w:pP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sz w:val="24"/>
                <w:szCs w:val="24"/>
              </w:rPr>
            </w:pPr>
            <w:r w:rsidRPr="008257A9">
              <w:rPr>
                <w:rFonts w:eastAsia="Calibri" w:cstheme="minorHAnsi"/>
                <w:sz w:val="24"/>
                <w:szCs w:val="24"/>
              </w:rPr>
              <w:t>58 000 zł</w:t>
            </w:r>
          </w:p>
        </w:tc>
        <w:tc>
          <w:tcPr>
            <w:tcW w:w="46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0F7617">
            <w:pPr>
              <w:numPr>
                <w:ilvl w:val="0"/>
                <w:numId w:val="48"/>
              </w:numPr>
              <w:suppressAutoHyphens/>
              <w:autoSpaceDN w:val="0"/>
              <w:spacing w:after="0" w:line="249" w:lineRule="auto"/>
              <w:ind w:left="192" w:hanging="192"/>
              <w:contextualSpacing/>
              <w:rPr>
                <w:rFonts w:eastAsia="Calibri" w:cstheme="minorHAnsi"/>
                <w:sz w:val="24"/>
                <w:szCs w:val="24"/>
              </w:rPr>
            </w:pPr>
          </w:p>
        </w:tc>
      </w:tr>
    </w:tbl>
    <w:p w:rsidR="006F0D6D" w:rsidRPr="008257A9" w:rsidRDefault="006F0D6D" w:rsidP="000F7617">
      <w:pPr>
        <w:numPr>
          <w:ilvl w:val="0"/>
          <w:numId w:val="49"/>
        </w:numPr>
        <w:suppressAutoHyphens/>
        <w:autoSpaceDN w:val="0"/>
        <w:spacing w:before="240" w:after="120" w:line="249" w:lineRule="auto"/>
        <w:ind w:left="284" w:hanging="284"/>
        <w:jc w:val="both"/>
        <w:rPr>
          <w:rFonts w:eastAsia="Calibri" w:cstheme="minorHAnsi"/>
          <w:sz w:val="24"/>
          <w:szCs w:val="24"/>
        </w:rPr>
      </w:pPr>
      <w:r w:rsidRPr="008257A9">
        <w:rPr>
          <w:rFonts w:eastAsia="Calibri" w:cstheme="minorHAnsi"/>
          <w:b/>
          <w:bCs/>
          <w:sz w:val="24"/>
          <w:szCs w:val="24"/>
        </w:rPr>
        <w:t xml:space="preserve">Tryb uproszczony realizacji zadań publicznych </w:t>
      </w:r>
    </w:p>
    <w:p w:rsidR="006F0D6D" w:rsidRPr="008257A9" w:rsidRDefault="006F0D6D" w:rsidP="006F0D6D">
      <w:pPr>
        <w:suppressAutoHyphens/>
        <w:autoSpaceDN w:val="0"/>
        <w:spacing w:before="120" w:after="120"/>
        <w:jc w:val="both"/>
        <w:rPr>
          <w:rFonts w:eastAsia="Calibri" w:cstheme="minorHAnsi"/>
          <w:kern w:val="3"/>
          <w:sz w:val="24"/>
          <w:szCs w:val="24"/>
        </w:rPr>
      </w:pPr>
      <w:r w:rsidRPr="008257A9">
        <w:rPr>
          <w:rFonts w:eastAsia="Calibri" w:cstheme="minorHAnsi"/>
          <w:kern w:val="3"/>
          <w:sz w:val="24"/>
          <w:szCs w:val="24"/>
        </w:rPr>
        <w:t>Dodatkowo w ramach wsparcia działań z zakresu kultury fizycznej i sportu, w oparciu o uproszczony tryb realizacji zgodny z art. 19a ustawy z dnia 24 kwietnia 2003 r. o działalności pożytku publicznego i o wolontariacie, jedna organizacja pozarządowa złożyła swoją ofertę na realizację zadania pod nazwą VIII CEGŁOWSKI RODZINNY RAJD ROWEROWY „BARWY JESIENI”.</w:t>
      </w:r>
    </w:p>
    <w:p w:rsidR="006F0D6D" w:rsidRPr="008257A9" w:rsidRDefault="006F0D6D" w:rsidP="006F0D6D">
      <w:pPr>
        <w:suppressAutoHyphens/>
        <w:autoSpaceDN w:val="0"/>
        <w:spacing w:before="120" w:after="120"/>
        <w:jc w:val="both"/>
        <w:rPr>
          <w:rFonts w:eastAsia="Calibri" w:cstheme="minorHAnsi"/>
          <w:kern w:val="3"/>
          <w:sz w:val="24"/>
          <w:szCs w:val="24"/>
        </w:rPr>
      </w:pPr>
      <w:r w:rsidRPr="008257A9">
        <w:rPr>
          <w:rFonts w:eastAsia="Calibri" w:cstheme="minorHAnsi"/>
          <w:kern w:val="3"/>
          <w:sz w:val="24"/>
          <w:szCs w:val="24"/>
        </w:rPr>
        <w:t xml:space="preserve">Po analizie merytorycznej oraz formalnej przedmiotowej oferty, uznano iż zadanie wpisuje się w przyjęty Program współpracy na 2022 rok i rekomendowano zawarcie umowy z oferentem. </w:t>
      </w:r>
    </w:p>
    <w:p w:rsidR="006F0D6D" w:rsidRPr="008257A9" w:rsidRDefault="006F0D6D" w:rsidP="006F0D6D">
      <w:pPr>
        <w:suppressAutoHyphens/>
        <w:autoSpaceDN w:val="0"/>
        <w:spacing w:after="240"/>
        <w:jc w:val="both"/>
        <w:rPr>
          <w:rFonts w:eastAsia="Calibri" w:cstheme="minorHAnsi"/>
          <w:b/>
          <w:bCs/>
          <w:kern w:val="3"/>
          <w:sz w:val="24"/>
          <w:szCs w:val="24"/>
        </w:rPr>
      </w:pPr>
      <w:r w:rsidRPr="008257A9">
        <w:rPr>
          <w:rFonts w:eastAsia="Calibri" w:cstheme="minorHAnsi"/>
          <w:b/>
          <w:bCs/>
          <w:kern w:val="3"/>
          <w:sz w:val="24"/>
          <w:szCs w:val="24"/>
        </w:rPr>
        <w:t>Umowa na realizację zadania publicznego nr AO.525.2.2022 zawarta została dnia</w:t>
      </w:r>
      <w:r w:rsidRPr="008257A9">
        <w:rPr>
          <w:rFonts w:eastAsia="Calibri" w:cstheme="minorHAnsi"/>
          <w:b/>
          <w:bCs/>
          <w:kern w:val="3"/>
          <w:sz w:val="24"/>
          <w:szCs w:val="24"/>
        </w:rPr>
        <w:br/>
        <w:t>4 października 2022 roku z Stowarzyszeniem „Cegłowska Inicjatywa Sportowa”.</w:t>
      </w:r>
    </w:p>
    <w:tbl>
      <w:tblPr>
        <w:tblW w:w="9497" w:type="dxa"/>
        <w:tblInd w:w="-147" w:type="dxa"/>
        <w:tblCellMar>
          <w:left w:w="10" w:type="dxa"/>
          <w:right w:w="10" w:type="dxa"/>
        </w:tblCellMar>
        <w:tblLook w:val="0000" w:firstRow="0" w:lastRow="0" w:firstColumn="0" w:lastColumn="0" w:noHBand="0" w:noVBand="0"/>
      </w:tblPr>
      <w:tblGrid>
        <w:gridCol w:w="2693"/>
        <w:gridCol w:w="2127"/>
        <w:gridCol w:w="4677"/>
      </w:tblGrid>
      <w:tr w:rsidR="006F0D6D" w:rsidRPr="008257A9" w:rsidTr="00800C46">
        <w:trPr>
          <w:trHeight w:val="400"/>
        </w:trPr>
        <w:tc>
          <w:tcPr>
            <w:tcW w:w="2693"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6F0D6D" w:rsidRPr="008257A9" w:rsidRDefault="006F0D6D" w:rsidP="006F0D6D">
            <w:pPr>
              <w:suppressAutoHyphens/>
              <w:autoSpaceDN w:val="0"/>
              <w:spacing w:after="0"/>
              <w:ind w:left="-20"/>
              <w:jc w:val="center"/>
              <w:rPr>
                <w:rFonts w:eastAsia="Calibri" w:cstheme="minorHAnsi"/>
                <w:b/>
                <w:sz w:val="24"/>
                <w:szCs w:val="24"/>
              </w:rPr>
            </w:pPr>
            <w:r w:rsidRPr="008257A9">
              <w:rPr>
                <w:rFonts w:eastAsia="Calibri" w:cstheme="minorHAnsi"/>
                <w:b/>
                <w:sz w:val="24"/>
                <w:szCs w:val="24"/>
              </w:rPr>
              <w:t>Organizacja</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b/>
                <w:sz w:val="24"/>
                <w:szCs w:val="24"/>
              </w:rPr>
            </w:pPr>
            <w:r w:rsidRPr="008257A9">
              <w:rPr>
                <w:rFonts w:eastAsia="Calibri" w:cstheme="minorHAnsi"/>
                <w:b/>
                <w:sz w:val="24"/>
                <w:szCs w:val="24"/>
              </w:rPr>
              <w:t>Wysokość dotacji</w:t>
            </w:r>
          </w:p>
        </w:tc>
        <w:tc>
          <w:tcPr>
            <w:tcW w:w="467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b/>
                <w:sz w:val="24"/>
                <w:szCs w:val="24"/>
              </w:rPr>
            </w:pPr>
            <w:r w:rsidRPr="008257A9">
              <w:rPr>
                <w:rFonts w:eastAsia="Calibri" w:cstheme="minorHAnsi"/>
                <w:b/>
                <w:sz w:val="24"/>
                <w:szCs w:val="24"/>
              </w:rPr>
              <w:t>Cel przeznaczenia dotacji</w:t>
            </w:r>
          </w:p>
        </w:tc>
      </w:tr>
      <w:tr w:rsidR="006F0D6D" w:rsidRPr="008257A9" w:rsidTr="00800C46">
        <w:trPr>
          <w:trHeight w:val="773"/>
        </w:trPr>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kern w:val="3"/>
                <w:sz w:val="24"/>
                <w:szCs w:val="24"/>
              </w:rPr>
            </w:pPr>
            <w:r w:rsidRPr="008257A9">
              <w:rPr>
                <w:rFonts w:eastAsia="Calibri" w:cstheme="minorHAnsi"/>
                <w:b/>
                <w:bCs/>
                <w:sz w:val="24"/>
                <w:szCs w:val="24"/>
              </w:rPr>
              <w:t>CEGŁOWSKA INICJATYWA SPORTOWA</w:t>
            </w:r>
          </w:p>
        </w:tc>
        <w:tc>
          <w:tcPr>
            <w:tcW w:w="2127" w:type="dxa"/>
            <w:tcBorders>
              <w:top w:val="single" w:sz="4" w:space="0" w:color="000000"/>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kern w:val="3"/>
                <w:sz w:val="24"/>
                <w:szCs w:val="24"/>
              </w:rPr>
            </w:pPr>
            <w:r w:rsidRPr="008257A9">
              <w:rPr>
                <w:rFonts w:eastAsia="Calibri" w:cstheme="minorHAnsi"/>
                <w:sz w:val="24"/>
                <w:szCs w:val="24"/>
              </w:rPr>
              <w:t>10 000 zł</w:t>
            </w:r>
          </w:p>
        </w:tc>
        <w:tc>
          <w:tcPr>
            <w:tcW w:w="467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0F7617">
            <w:pPr>
              <w:numPr>
                <w:ilvl w:val="0"/>
                <w:numId w:val="48"/>
              </w:numPr>
              <w:suppressAutoHyphens/>
              <w:autoSpaceDN w:val="0"/>
              <w:spacing w:after="0" w:line="249" w:lineRule="auto"/>
              <w:ind w:left="192" w:hanging="192"/>
              <w:contextualSpacing/>
              <w:jc w:val="both"/>
              <w:rPr>
                <w:rFonts w:eastAsia="Calibri" w:cstheme="minorHAnsi"/>
                <w:sz w:val="24"/>
                <w:szCs w:val="24"/>
              </w:rPr>
            </w:pPr>
            <w:r w:rsidRPr="008257A9">
              <w:rPr>
                <w:rFonts w:eastAsia="Calibri" w:cstheme="minorHAnsi"/>
                <w:sz w:val="24"/>
                <w:szCs w:val="24"/>
              </w:rPr>
              <w:t>Organizacja rodzinnego rajdu rowerowego</w:t>
            </w:r>
            <w:r w:rsidRPr="008257A9">
              <w:rPr>
                <w:rFonts w:eastAsia="Calibri" w:cstheme="minorHAnsi"/>
                <w:sz w:val="24"/>
                <w:szCs w:val="24"/>
              </w:rPr>
              <w:br/>
              <w:t>dla mieszkańców gminy w każdym wieku;</w:t>
            </w:r>
          </w:p>
          <w:p w:rsidR="006F0D6D" w:rsidRPr="008257A9" w:rsidRDefault="006F0D6D" w:rsidP="000F7617">
            <w:pPr>
              <w:numPr>
                <w:ilvl w:val="0"/>
                <w:numId w:val="48"/>
              </w:numPr>
              <w:suppressAutoHyphens/>
              <w:autoSpaceDN w:val="0"/>
              <w:spacing w:after="0" w:line="240" w:lineRule="auto"/>
              <w:ind w:left="192" w:hanging="192"/>
              <w:contextualSpacing/>
              <w:jc w:val="both"/>
              <w:rPr>
                <w:rFonts w:eastAsia="Calibri" w:cstheme="minorHAnsi"/>
                <w:sz w:val="24"/>
                <w:szCs w:val="24"/>
              </w:rPr>
            </w:pPr>
            <w:r w:rsidRPr="008257A9">
              <w:rPr>
                <w:rFonts w:eastAsia="Calibri" w:cstheme="minorHAnsi"/>
                <w:sz w:val="24"/>
                <w:szCs w:val="24"/>
              </w:rPr>
              <w:t>Aktywizacja społeczności Gminy Cegłów</w:t>
            </w:r>
            <w:r w:rsidRPr="008257A9">
              <w:rPr>
                <w:rFonts w:eastAsia="Calibri" w:cstheme="minorHAnsi"/>
                <w:sz w:val="24"/>
                <w:szCs w:val="24"/>
              </w:rPr>
              <w:br/>
              <w:t>do rekreacji na świeżym powietrzu;</w:t>
            </w:r>
          </w:p>
          <w:p w:rsidR="006F0D6D" w:rsidRPr="008257A9" w:rsidRDefault="006F0D6D" w:rsidP="000F7617">
            <w:pPr>
              <w:numPr>
                <w:ilvl w:val="0"/>
                <w:numId w:val="48"/>
              </w:numPr>
              <w:suppressAutoHyphens/>
              <w:autoSpaceDN w:val="0"/>
              <w:spacing w:after="0" w:line="249" w:lineRule="auto"/>
              <w:ind w:left="192" w:hanging="192"/>
              <w:contextualSpacing/>
              <w:jc w:val="both"/>
              <w:rPr>
                <w:rFonts w:eastAsia="Calibri" w:cstheme="minorHAnsi"/>
                <w:kern w:val="3"/>
                <w:sz w:val="24"/>
                <w:szCs w:val="24"/>
              </w:rPr>
            </w:pPr>
            <w:r w:rsidRPr="008257A9">
              <w:rPr>
                <w:rFonts w:eastAsia="Calibri" w:cstheme="minorHAnsi"/>
                <w:sz w:val="24"/>
                <w:szCs w:val="24"/>
              </w:rPr>
              <w:t>Przygotowanie poczęstunku dla uczestników rajdu oraz zakup nagród i upominków dla zwycięzców;</w:t>
            </w:r>
          </w:p>
        </w:tc>
      </w:tr>
      <w:tr w:rsidR="006F0D6D" w:rsidRPr="008257A9" w:rsidTr="00800C46">
        <w:trPr>
          <w:trHeight w:val="402"/>
        </w:trPr>
        <w:tc>
          <w:tcPr>
            <w:tcW w:w="26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b/>
                <w:sz w:val="24"/>
                <w:szCs w:val="24"/>
              </w:rPr>
            </w:pPr>
          </w:p>
        </w:tc>
        <w:tc>
          <w:tcPr>
            <w:tcW w:w="2127" w:type="dxa"/>
            <w:tcBorders>
              <w:top w:val="single" w:sz="8"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kern w:val="3"/>
                <w:sz w:val="24"/>
                <w:szCs w:val="24"/>
              </w:rPr>
            </w:pPr>
            <w:r w:rsidRPr="008257A9">
              <w:rPr>
                <w:rFonts w:eastAsia="Calibri" w:cstheme="minorHAnsi"/>
                <w:b/>
                <w:sz w:val="24"/>
                <w:szCs w:val="24"/>
                <w:shd w:val="clear" w:color="auto" w:fill="F2F2F2"/>
              </w:rPr>
              <w:t>Wykorzystan</w:t>
            </w:r>
            <w:r w:rsidRPr="008257A9">
              <w:rPr>
                <w:rFonts w:eastAsia="Calibri" w:cstheme="minorHAnsi"/>
                <w:b/>
                <w:sz w:val="24"/>
                <w:szCs w:val="24"/>
              </w:rPr>
              <w:t>o:</w:t>
            </w:r>
          </w:p>
        </w:tc>
        <w:tc>
          <w:tcPr>
            <w:tcW w:w="46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0F7617">
            <w:pPr>
              <w:numPr>
                <w:ilvl w:val="0"/>
                <w:numId w:val="48"/>
              </w:numPr>
              <w:suppressAutoHyphens/>
              <w:autoSpaceDN w:val="0"/>
              <w:spacing w:after="0" w:line="249" w:lineRule="auto"/>
              <w:ind w:left="192" w:hanging="192"/>
              <w:contextualSpacing/>
              <w:rPr>
                <w:rFonts w:eastAsia="Calibri" w:cstheme="minorHAnsi"/>
                <w:sz w:val="24"/>
                <w:szCs w:val="24"/>
              </w:rPr>
            </w:pPr>
          </w:p>
        </w:tc>
      </w:tr>
      <w:tr w:rsidR="006F0D6D" w:rsidRPr="008257A9" w:rsidTr="00800C46">
        <w:trPr>
          <w:trHeight w:val="716"/>
        </w:trPr>
        <w:tc>
          <w:tcPr>
            <w:tcW w:w="269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b/>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sz w:val="24"/>
                <w:szCs w:val="24"/>
              </w:rPr>
            </w:pPr>
            <w:r w:rsidRPr="008257A9">
              <w:rPr>
                <w:rFonts w:eastAsia="Calibri" w:cstheme="minorHAnsi"/>
                <w:sz w:val="24"/>
                <w:szCs w:val="24"/>
              </w:rPr>
              <w:t>10 000 zł</w:t>
            </w:r>
          </w:p>
        </w:tc>
        <w:tc>
          <w:tcPr>
            <w:tcW w:w="467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0F7617">
            <w:pPr>
              <w:numPr>
                <w:ilvl w:val="0"/>
                <w:numId w:val="48"/>
              </w:numPr>
              <w:suppressAutoHyphens/>
              <w:autoSpaceDN w:val="0"/>
              <w:spacing w:after="0" w:line="249" w:lineRule="auto"/>
              <w:ind w:left="192" w:hanging="192"/>
              <w:contextualSpacing/>
              <w:rPr>
                <w:rFonts w:eastAsia="Calibri" w:cstheme="minorHAnsi"/>
                <w:sz w:val="24"/>
                <w:szCs w:val="24"/>
              </w:rPr>
            </w:pPr>
          </w:p>
        </w:tc>
      </w:tr>
    </w:tbl>
    <w:p w:rsidR="006F0D6D" w:rsidRPr="008257A9" w:rsidRDefault="006F0D6D" w:rsidP="000F7617">
      <w:pPr>
        <w:numPr>
          <w:ilvl w:val="0"/>
          <w:numId w:val="50"/>
        </w:numPr>
        <w:suppressAutoHyphens/>
        <w:autoSpaceDN w:val="0"/>
        <w:spacing w:before="480" w:after="240" w:line="240" w:lineRule="auto"/>
        <w:ind w:left="142" w:hanging="284"/>
        <w:jc w:val="both"/>
        <w:rPr>
          <w:rFonts w:eastAsia="Calibri" w:cstheme="minorHAnsi"/>
          <w:b/>
          <w:sz w:val="24"/>
          <w:szCs w:val="24"/>
          <w:u w:val="single"/>
        </w:rPr>
      </w:pPr>
      <w:r w:rsidRPr="008257A9">
        <w:rPr>
          <w:rFonts w:eastAsia="Calibri" w:cstheme="minorHAnsi"/>
          <w:b/>
          <w:sz w:val="24"/>
          <w:szCs w:val="24"/>
          <w:u w:val="single"/>
        </w:rPr>
        <w:t>kultura, sztuka, ochrona dóbr kultury i tradycji</w:t>
      </w:r>
    </w:p>
    <w:p w:rsidR="006F0D6D" w:rsidRPr="008257A9" w:rsidRDefault="006F0D6D" w:rsidP="006F0D6D">
      <w:pPr>
        <w:suppressAutoHyphens/>
        <w:autoSpaceDN w:val="0"/>
        <w:spacing w:after="180"/>
        <w:jc w:val="both"/>
        <w:rPr>
          <w:rFonts w:eastAsia="Calibri" w:cstheme="minorHAnsi"/>
          <w:kern w:val="3"/>
          <w:sz w:val="24"/>
          <w:szCs w:val="24"/>
        </w:rPr>
      </w:pPr>
      <w:r w:rsidRPr="008257A9">
        <w:rPr>
          <w:rFonts w:eastAsia="Calibri" w:cstheme="minorHAnsi"/>
          <w:kern w:val="3"/>
          <w:sz w:val="24"/>
          <w:szCs w:val="24"/>
        </w:rPr>
        <w:t>W ramach współpracy i wsparcia działań z zakresu kultury, sztuki, ochrony dóbr kultury i tradycji ogłoszony został jeden otwarty konkurs ofert na realizację zadania publicznego.</w:t>
      </w:r>
    </w:p>
    <w:p w:rsidR="006F0D6D" w:rsidRPr="008257A9" w:rsidRDefault="006F0D6D" w:rsidP="000F7617">
      <w:pPr>
        <w:numPr>
          <w:ilvl w:val="0"/>
          <w:numId w:val="51"/>
        </w:numPr>
        <w:suppressAutoHyphens/>
        <w:autoSpaceDN w:val="0"/>
        <w:spacing w:after="120" w:line="249" w:lineRule="auto"/>
        <w:ind w:left="0" w:hanging="142"/>
        <w:jc w:val="both"/>
        <w:rPr>
          <w:rFonts w:eastAsia="Calibri" w:cstheme="minorHAnsi"/>
          <w:sz w:val="24"/>
          <w:szCs w:val="24"/>
        </w:rPr>
      </w:pPr>
      <w:r w:rsidRPr="008257A9">
        <w:rPr>
          <w:rFonts w:eastAsia="Calibri" w:cstheme="minorHAnsi"/>
          <w:b/>
          <w:bCs/>
          <w:sz w:val="24"/>
          <w:szCs w:val="24"/>
        </w:rPr>
        <w:t>Konkurs ofert nr 3/2022</w:t>
      </w:r>
      <w:r w:rsidRPr="008257A9">
        <w:rPr>
          <w:rFonts w:eastAsia="Calibri" w:cstheme="minorHAnsi"/>
          <w:sz w:val="24"/>
          <w:szCs w:val="24"/>
        </w:rPr>
        <w:t xml:space="preserve"> pod nazwą „CEGŁOWSKI FESTIWAL ROCKOWY 2022’’, ogłoszono Zarządzeniem Burmistrza Cegłowa nr 42/2022 dnia 4 maja 2022 roku, do jego realizacji zgłosiła się jedna organizacja pozarządowa.</w:t>
      </w:r>
    </w:p>
    <w:p w:rsidR="006F0D6D" w:rsidRPr="008257A9" w:rsidRDefault="006F0D6D" w:rsidP="006F0D6D">
      <w:pPr>
        <w:suppressAutoHyphens/>
        <w:autoSpaceDN w:val="0"/>
        <w:spacing w:after="120"/>
        <w:jc w:val="both"/>
        <w:rPr>
          <w:rFonts w:eastAsia="Calibri" w:cstheme="minorHAnsi"/>
          <w:kern w:val="3"/>
          <w:sz w:val="24"/>
          <w:szCs w:val="24"/>
        </w:rPr>
      </w:pPr>
      <w:r w:rsidRPr="008257A9">
        <w:rPr>
          <w:rFonts w:eastAsia="Calibri" w:cstheme="minorHAnsi"/>
          <w:kern w:val="3"/>
          <w:sz w:val="24"/>
          <w:szCs w:val="24"/>
        </w:rPr>
        <w:lastRenderedPageBreak/>
        <w:t>Oferent spełnił wszystkie wymogi formalne. W ofercie zawarta została charakterystyka organizacji pozarządowej, zasoby kadrowe/rzeczowe/finansowe, które zamierzano przeznaczyć na realizację zadania, a także opis, plan i harmonogram działań zaplanowanych w ramach jego realizacji, określona została grupa potencjalnych odbiorców oraz zakładane rezultaty i kalkulacje przewidywanych kosztów.</w:t>
      </w:r>
    </w:p>
    <w:p w:rsidR="006F0D6D" w:rsidRPr="008257A9" w:rsidRDefault="006F0D6D" w:rsidP="006F0D6D">
      <w:pPr>
        <w:suppressAutoHyphens/>
        <w:autoSpaceDN w:val="0"/>
        <w:spacing w:after="120"/>
        <w:jc w:val="both"/>
        <w:rPr>
          <w:rFonts w:eastAsia="Calibri" w:cstheme="minorHAnsi"/>
          <w:kern w:val="3"/>
          <w:sz w:val="24"/>
          <w:szCs w:val="24"/>
        </w:rPr>
      </w:pPr>
      <w:r w:rsidRPr="008257A9">
        <w:rPr>
          <w:rFonts w:eastAsia="Calibri" w:cstheme="minorHAnsi"/>
          <w:kern w:val="3"/>
          <w:sz w:val="24"/>
          <w:szCs w:val="24"/>
        </w:rPr>
        <w:t>Komisja konkursowa pozytywnie zaopiniowała złożoną ofertę i zarekomendowała oferenta do zawarcia umowy.</w:t>
      </w:r>
    </w:p>
    <w:p w:rsidR="006F0D6D" w:rsidRPr="008257A9" w:rsidRDefault="006F0D6D" w:rsidP="006F0D6D">
      <w:pPr>
        <w:suppressAutoHyphens/>
        <w:autoSpaceDN w:val="0"/>
        <w:spacing w:after="240"/>
        <w:jc w:val="both"/>
        <w:rPr>
          <w:rFonts w:eastAsia="Calibri" w:cstheme="minorHAnsi"/>
          <w:kern w:val="3"/>
          <w:sz w:val="24"/>
          <w:szCs w:val="24"/>
        </w:rPr>
      </w:pPr>
      <w:r w:rsidRPr="008257A9">
        <w:rPr>
          <w:rFonts w:eastAsia="Calibri" w:cstheme="minorHAnsi"/>
          <w:b/>
          <w:bCs/>
          <w:kern w:val="3"/>
          <w:sz w:val="24"/>
          <w:szCs w:val="24"/>
        </w:rPr>
        <w:t>Umowa na realizację zadania publicznego nr AO.524.3.2022 zawarta została dnia 31 maja 2022 roku z Uniwersytetem Drugiego i Trzeciego Wieku.</w:t>
      </w:r>
    </w:p>
    <w:tbl>
      <w:tblPr>
        <w:tblW w:w="9497" w:type="dxa"/>
        <w:tblInd w:w="-147" w:type="dxa"/>
        <w:tblCellMar>
          <w:left w:w="10" w:type="dxa"/>
          <w:right w:w="10" w:type="dxa"/>
        </w:tblCellMar>
        <w:tblLook w:val="0000" w:firstRow="0" w:lastRow="0" w:firstColumn="0" w:lastColumn="0" w:noHBand="0" w:noVBand="0"/>
      </w:tblPr>
      <w:tblGrid>
        <w:gridCol w:w="2694"/>
        <w:gridCol w:w="2267"/>
        <w:gridCol w:w="4536"/>
      </w:tblGrid>
      <w:tr w:rsidR="006F0D6D" w:rsidRPr="008257A9" w:rsidTr="00800C46">
        <w:trPr>
          <w:trHeight w:val="400"/>
        </w:trPr>
        <w:tc>
          <w:tcPr>
            <w:tcW w:w="2694"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6F0D6D" w:rsidRPr="008257A9" w:rsidRDefault="006F0D6D" w:rsidP="006F0D6D">
            <w:pPr>
              <w:suppressAutoHyphens/>
              <w:autoSpaceDN w:val="0"/>
              <w:spacing w:after="0"/>
              <w:ind w:left="-20"/>
              <w:jc w:val="center"/>
              <w:rPr>
                <w:rFonts w:eastAsia="Calibri" w:cstheme="minorHAnsi"/>
                <w:b/>
                <w:sz w:val="24"/>
                <w:szCs w:val="24"/>
              </w:rPr>
            </w:pPr>
            <w:r w:rsidRPr="008257A9">
              <w:rPr>
                <w:rFonts w:eastAsia="Calibri" w:cstheme="minorHAnsi"/>
                <w:b/>
                <w:sz w:val="24"/>
                <w:szCs w:val="24"/>
              </w:rPr>
              <w:t>Organizacja</w:t>
            </w:r>
          </w:p>
        </w:tc>
        <w:tc>
          <w:tcPr>
            <w:tcW w:w="226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b/>
                <w:sz w:val="24"/>
                <w:szCs w:val="24"/>
              </w:rPr>
            </w:pPr>
            <w:r w:rsidRPr="008257A9">
              <w:rPr>
                <w:rFonts w:eastAsia="Calibri" w:cstheme="minorHAnsi"/>
                <w:b/>
                <w:sz w:val="24"/>
                <w:szCs w:val="24"/>
              </w:rPr>
              <w:t>Wysokość dotacji</w:t>
            </w:r>
          </w:p>
        </w:tc>
        <w:tc>
          <w:tcPr>
            <w:tcW w:w="4536"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b/>
                <w:sz w:val="24"/>
                <w:szCs w:val="24"/>
              </w:rPr>
            </w:pPr>
            <w:r w:rsidRPr="008257A9">
              <w:rPr>
                <w:rFonts w:eastAsia="Calibri" w:cstheme="minorHAnsi"/>
                <w:b/>
                <w:sz w:val="24"/>
                <w:szCs w:val="24"/>
              </w:rPr>
              <w:t>Cel przeznaczenia dotacji</w:t>
            </w:r>
          </w:p>
        </w:tc>
      </w:tr>
      <w:tr w:rsidR="006F0D6D" w:rsidRPr="008257A9" w:rsidTr="00800C46">
        <w:trPr>
          <w:trHeight w:val="490"/>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kern w:val="3"/>
                <w:sz w:val="24"/>
                <w:szCs w:val="24"/>
              </w:rPr>
            </w:pPr>
            <w:r w:rsidRPr="008257A9">
              <w:rPr>
                <w:rFonts w:eastAsia="Calibri" w:cstheme="minorHAnsi"/>
                <w:b/>
                <w:sz w:val="24"/>
                <w:szCs w:val="24"/>
              </w:rPr>
              <w:t>UNIWERSYTET DRUGIEGO</w:t>
            </w:r>
            <w:r w:rsidRPr="008257A9">
              <w:rPr>
                <w:rFonts w:eastAsia="Calibri" w:cstheme="minorHAnsi"/>
                <w:b/>
                <w:sz w:val="24"/>
                <w:szCs w:val="24"/>
              </w:rPr>
              <w:br/>
              <w:t>I TRZECIEGO WIEKU</w:t>
            </w:r>
          </w:p>
        </w:tc>
        <w:tc>
          <w:tcPr>
            <w:tcW w:w="2267" w:type="dxa"/>
            <w:tcBorders>
              <w:top w:val="single" w:sz="4" w:space="0" w:color="000000"/>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kern w:val="3"/>
                <w:sz w:val="24"/>
                <w:szCs w:val="24"/>
              </w:rPr>
            </w:pPr>
            <w:r w:rsidRPr="008257A9">
              <w:rPr>
                <w:rFonts w:eastAsia="Calibri" w:cstheme="minorHAnsi"/>
                <w:sz w:val="24"/>
                <w:szCs w:val="24"/>
              </w:rPr>
              <w:t>15 000 zł</w:t>
            </w:r>
          </w:p>
        </w:tc>
        <w:tc>
          <w:tcPr>
            <w:tcW w:w="453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0F7617">
            <w:pPr>
              <w:numPr>
                <w:ilvl w:val="0"/>
                <w:numId w:val="48"/>
              </w:numPr>
              <w:suppressAutoHyphens/>
              <w:autoSpaceDN w:val="0"/>
              <w:spacing w:after="0" w:line="249" w:lineRule="auto"/>
              <w:ind w:left="192" w:hanging="192"/>
              <w:contextualSpacing/>
              <w:jc w:val="both"/>
              <w:rPr>
                <w:rFonts w:eastAsia="Calibri" w:cstheme="minorHAnsi"/>
                <w:sz w:val="24"/>
                <w:szCs w:val="24"/>
              </w:rPr>
            </w:pPr>
            <w:r w:rsidRPr="008257A9">
              <w:rPr>
                <w:rFonts w:eastAsia="Calibri" w:cstheme="minorHAnsi"/>
                <w:sz w:val="24"/>
                <w:szCs w:val="24"/>
              </w:rPr>
              <w:t>Organizacja wydarzenia pod nazwą „Cegłowski Festiwal Rockowy 2022”;</w:t>
            </w:r>
          </w:p>
          <w:p w:rsidR="006F0D6D" w:rsidRPr="008257A9" w:rsidRDefault="006F0D6D" w:rsidP="000F7617">
            <w:pPr>
              <w:numPr>
                <w:ilvl w:val="0"/>
                <w:numId w:val="48"/>
              </w:numPr>
              <w:suppressAutoHyphens/>
              <w:autoSpaceDN w:val="0"/>
              <w:spacing w:after="0" w:line="249" w:lineRule="auto"/>
              <w:ind w:left="192" w:hanging="192"/>
              <w:contextualSpacing/>
              <w:jc w:val="both"/>
              <w:rPr>
                <w:rFonts w:eastAsia="Calibri" w:cstheme="minorHAnsi"/>
                <w:kern w:val="3"/>
                <w:sz w:val="24"/>
                <w:szCs w:val="24"/>
              </w:rPr>
            </w:pPr>
            <w:r w:rsidRPr="008257A9">
              <w:rPr>
                <w:rFonts w:eastAsia="Calibri" w:cstheme="minorHAnsi"/>
                <w:sz w:val="24"/>
                <w:szCs w:val="24"/>
              </w:rPr>
              <w:t>Popularyzacja i promocja lokalnych, amatorskich zespołów muzycznych oraz młodych artystów;</w:t>
            </w:r>
          </w:p>
          <w:p w:rsidR="006F0D6D" w:rsidRPr="008257A9" w:rsidRDefault="006F0D6D" w:rsidP="000F7617">
            <w:pPr>
              <w:numPr>
                <w:ilvl w:val="0"/>
                <w:numId w:val="48"/>
              </w:numPr>
              <w:suppressAutoHyphens/>
              <w:autoSpaceDN w:val="0"/>
              <w:spacing w:after="0" w:line="249" w:lineRule="auto"/>
              <w:ind w:left="192" w:hanging="192"/>
              <w:contextualSpacing/>
              <w:jc w:val="both"/>
              <w:rPr>
                <w:rFonts w:eastAsia="Calibri" w:cstheme="minorHAnsi"/>
                <w:kern w:val="3"/>
                <w:sz w:val="24"/>
                <w:szCs w:val="24"/>
              </w:rPr>
            </w:pPr>
            <w:r w:rsidRPr="008257A9">
              <w:rPr>
                <w:rFonts w:eastAsia="Calibri" w:cstheme="minorHAnsi"/>
                <w:sz w:val="24"/>
                <w:szCs w:val="24"/>
              </w:rPr>
              <w:t>Popularyzacja muzyki rockowej;</w:t>
            </w:r>
          </w:p>
        </w:tc>
      </w:tr>
      <w:tr w:rsidR="006F0D6D" w:rsidRPr="008257A9" w:rsidTr="00800C46">
        <w:trPr>
          <w:trHeight w:val="402"/>
        </w:trPr>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b/>
                <w:sz w:val="24"/>
                <w:szCs w:val="24"/>
              </w:rPr>
            </w:pPr>
          </w:p>
        </w:tc>
        <w:tc>
          <w:tcPr>
            <w:tcW w:w="2267" w:type="dxa"/>
            <w:tcBorders>
              <w:top w:val="single" w:sz="8"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b/>
                <w:sz w:val="24"/>
                <w:szCs w:val="24"/>
              </w:rPr>
            </w:pPr>
            <w:r w:rsidRPr="008257A9">
              <w:rPr>
                <w:rFonts w:eastAsia="Calibri" w:cstheme="minorHAnsi"/>
                <w:b/>
                <w:sz w:val="24"/>
                <w:szCs w:val="24"/>
              </w:rPr>
              <w:t>Wykorzystano:</w:t>
            </w:r>
          </w:p>
        </w:tc>
        <w:tc>
          <w:tcPr>
            <w:tcW w:w="4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0F7617">
            <w:pPr>
              <w:numPr>
                <w:ilvl w:val="0"/>
                <w:numId w:val="48"/>
              </w:numPr>
              <w:suppressAutoHyphens/>
              <w:autoSpaceDN w:val="0"/>
              <w:spacing w:after="0" w:line="249" w:lineRule="auto"/>
              <w:ind w:left="192" w:hanging="192"/>
              <w:contextualSpacing/>
              <w:rPr>
                <w:rFonts w:eastAsia="Calibri" w:cstheme="minorHAnsi"/>
                <w:sz w:val="24"/>
                <w:szCs w:val="24"/>
              </w:rPr>
            </w:pPr>
          </w:p>
        </w:tc>
      </w:tr>
      <w:tr w:rsidR="006F0D6D" w:rsidRPr="008257A9" w:rsidTr="00800C46">
        <w:trPr>
          <w:trHeight w:val="402"/>
        </w:trPr>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b/>
                <w:sz w:val="24"/>
                <w:szCs w:val="24"/>
              </w:rPr>
            </w:pP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0F7617">
            <w:pPr>
              <w:numPr>
                <w:ilvl w:val="0"/>
                <w:numId w:val="52"/>
              </w:numPr>
              <w:suppressAutoHyphens/>
              <w:autoSpaceDN w:val="0"/>
              <w:spacing w:after="0" w:line="249" w:lineRule="auto"/>
              <w:contextualSpacing/>
              <w:jc w:val="center"/>
              <w:rPr>
                <w:rFonts w:eastAsia="Calibri" w:cstheme="minorHAnsi"/>
                <w:sz w:val="24"/>
                <w:szCs w:val="24"/>
              </w:rPr>
            </w:pPr>
            <w:r w:rsidRPr="008257A9">
              <w:rPr>
                <w:rFonts w:eastAsia="Calibri" w:cstheme="minorHAnsi"/>
                <w:sz w:val="24"/>
                <w:szCs w:val="24"/>
              </w:rPr>
              <w:t>616,88 zł</w:t>
            </w:r>
          </w:p>
        </w:tc>
        <w:tc>
          <w:tcPr>
            <w:tcW w:w="453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0F7617">
            <w:pPr>
              <w:numPr>
                <w:ilvl w:val="0"/>
                <w:numId w:val="48"/>
              </w:numPr>
              <w:suppressAutoHyphens/>
              <w:autoSpaceDN w:val="0"/>
              <w:spacing w:after="0" w:line="249" w:lineRule="auto"/>
              <w:ind w:left="192" w:hanging="192"/>
              <w:contextualSpacing/>
              <w:rPr>
                <w:rFonts w:eastAsia="Calibri" w:cstheme="minorHAnsi"/>
                <w:sz w:val="24"/>
                <w:szCs w:val="24"/>
              </w:rPr>
            </w:pPr>
          </w:p>
        </w:tc>
      </w:tr>
    </w:tbl>
    <w:p w:rsidR="006F0D6D" w:rsidRPr="008257A9" w:rsidRDefault="006F0D6D" w:rsidP="008257A9">
      <w:pPr>
        <w:suppressAutoHyphens/>
        <w:autoSpaceDN w:val="0"/>
        <w:spacing w:before="720" w:after="0" w:line="249" w:lineRule="auto"/>
        <w:jc w:val="both"/>
        <w:rPr>
          <w:rFonts w:eastAsia="Calibri" w:cstheme="minorHAnsi"/>
          <w:sz w:val="24"/>
          <w:szCs w:val="24"/>
        </w:rPr>
      </w:pPr>
      <w:r w:rsidRPr="008257A9">
        <w:rPr>
          <w:rFonts w:eastAsia="Calibri" w:cstheme="minorHAnsi"/>
          <w:b/>
          <w:bCs/>
          <w:sz w:val="24"/>
          <w:szCs w:val="24"/>
          <w:u w:val="single"/>
        </w:rPr>
        <w:t>działalność na rzecz osób w wieku emerytalnym</w:t>
      </w:r>
    </w:p>
    <w:p w:rsidR="006F0D6D" w:rsidRPr="008257A9" w:rsidRDefault="006F0D6D" w:rsidP="000F7617">
      <w:pPr>
        <w:numPr>
          <w:ilvl w:val="0"/>
          <w:numId w:val="49"/>
        </w:numPr>
        <w:suppressAutoHyphens/>
        <w:autoSpaceDN w:val="0"/>
        <w:spacing w:before="120" w:after="120" w:line="249" w:lineRule="auto"/>
        <w:ind w:left="284" w:hanging="284"/>
        <w:jc w:val="both"/>
        <w:rPr>
          <w:rFonts w:eastAsia="Calibri" w:cstheme="minorHAnsi"/>
          <w:sz w:val="24"/>
          <w:szCs w:val="24"/>
        </w:rPr>
      </w:pPr>
      <w:r w:rsidRPr="008257A9">
        <w:rPr>
          <w:rFonts w:eastAsia="Calibri" w:cstheme="minorHAnsi"/>
          <w:b/>
          <w:bCs/>
          <w:sz w:val="24"/>
          <w:szCs w:val="24"/>
        </w:rPr>
        <w:t xml:space="preserve">Tryb uproszczony realizacji zadań publicznych </w:t>
      </w:r>
    </w:p>
    <w:p w:rsidR="006F0D6D" w:rsidRPr="008257A9" w:rsidRDefault="006F0D6D" w:rsidP="006F0D6D">
      <w:pPr>
        <w:suppressAutoHyphens/>
        <w:autoSpaceDN w:val="0"/>
        <w:spacing w:before="120" w:after="60"/>
        <w:jc w:val="both"/>
        <w:rPr>
          <w:rFonts w:eastAsia="Calibri" w:cstheme="minorHAnsi"/>
          <w:kern w:val="3"/>
          <w:sz w:val="24"/>
          <w:szCs w:val="24"/>
        </w:rPr>
      </w:pPr>
      <w:r w:rsidRPr="008257A9">
        <w:rPr>
          <w:rFonts w:eastAsia="Calibri" w:cstheme="minorHAnsi"/>
          <w:kern w:val="3"/>
          <w:sz w:val="24"/>
          <w:szCs w:val="24"/>
        </w:rPr>
        <w:t>W ramach wsparcia działalności na rzecz osób w wieku emerytalnym, w oparciu o uproszczony tryb realizacji zgodny z art. 19a ustawy z dnia 24 kwietnia 2003 r. o działalności pożytku publicznego i o wolontariacie, jedna organizacja pozarządowa złożyła swoją ofertę na realizację zadania pod nazwą ORGANIZACJA WYCIECZKI KRAJOZNAWCZEJ DLA SENIORÓW</w:t>
      </w:r>
      <w:r w:rsidRPr="008257A9">
        <w:rPr>
          <w:rFonts w:eastAsia="Calibri" w:cstheme="minorHAnsi"/>
          <w:kern w:val="3"/>
          <w:sz w:val="24"/>
          <w:szCs w:val="24"/>
        </w:rPr>
        <w:br/>
        <w:t>Z TERENU GMINY CEGŁÓW.</w:t>
      </w:r>
    </w:p>
    <w:p w:rsidR="006F0D6D" w:rsidRPr="008257A9" w:rsidRDefault="006F0D6D" w:rsidP="006F0D6D">
      <w:pPr>
        <w:suppressAutoHyphens/>
        <w:autoSpaceDN w:val="0"/>
        <w:spacing w:before="120" w:after="120"/>
        <w:jc w:val="both"/>
        <w:rPr>
          <w:rFonts w:eastAsia="Calibri" w:cstheme="minorHAnsi"/>
          <w:kern w:val="3"/>
          <w:sz w:val="24"/>
          <w:szCs w:val="24"/>
        </w:rPr>
      </w:pPr>
      <w:r w:rsidRPr="008257A9">
        <w:rPr>
          <w:rFonts w:eastAsia="Calibri" w:cstheme="minorHAnsi"/>
          <w:kern w:val="3"/>
          <w:sz w:val="24"/>
          <w:szCs w:val="24"/>
        </w:rPr>
        <w:t>Po analizie merytorycznej oraz formalnej przedmiotowej oferty, uznano iż zadanie wpisuje się</w:t>
      </w:r>
      <w:r w:rsidRPr="008257A9">
        <w:rPr>
          <w:rFonts w:eastAsia="Calibri" w:cstheme="minorHAnsi"/>
          <w:kern w:val="3"/>
          <w:sz w:val="24"/>
          <w:szCs w:val="24"/>
        </w:rPr>
        <w:br/>
        <w:t xml:space="preserve">w przyjęty Program współpracy na 2022 rok i rekomendowano zawarcie umowy z oferentem. </w:t>
      </w:r>
    </w:p>
    <w:p w:rsidR="006F0D6D" w:rsidRPr="008257A9" w:rsidRDefault="006F0D6D" w:rsidP="006F0D6D">
      <w:pPr>
        <w:suppressAutoHyphens/>
        <w:autoSpaceDN w:val="0"/>
        <w:spacing w:after="120"/>
        <w:jc w:val="both"/>
        <w:rPr>
          <w:rFonts w:eastAsia="Calibri" w:cstheme="minorHAnsi"/>
          <w:b/>
          <w:bCs/>
          <w:kern w:val="3"/>
          <w:sz w:val="24"/>
          <w:szCs w:val="24"/>
        </w:rPr>
      </w:pPr>
      <w:r w:rsidRPr="008257A9">
        <w:rPr>
          <w:rFonts w:eastAsia="Calibri" w:cstheme="minorHAnsi"/>
          <w:b/>
          <w:bCs/>
          <w:kern w:val="3"/>
          <w:sz w:val="24"/>
          <w:szCs w:val="24"/>
        </w:rPr>
        <w:t>Umowa na realizację zadania publicznego nr AO.525.1.2022 zawarta została dnia</w:t>
      </w:r>
      <w:r w:rsidRPr="008257A9">
        <w:rPr>
          <w:rFonts w:eastAsia="Calibri" w:cstheme="minorHAnsi"/>
          <w:b/>
          <w:bCs/>
          <w:kern w:val="3"/>
          <w:sz w:val="24"/>
          <w:szCs w:val="24"/>
        </w:rPr>
        <w:br/>
        <w:t>8 czerwca 2022 roku z Uniwersytetem Drugiego i Trzeciego Wieku.</w:t>
      </w:r>
    </w:p>
    <w:tbl>
      <w:tblPr>
        <w:tblW w:w="9640" w:type="dxa"/>
        <w:tblInd w:w="-147" w:type="dxa"/>
        <w:tblCellMar>
          <w:left w:w="10" w:type="dxa"/>
          <w:right w:w="10" w:type="dxa"/>
        </w:tblCellMar>
        <w:tblLook w:val="0000" w:firstRow="0" w:lastRow="0" w:firstColumn="0" w:lastColumn="0" w:noHBand="0" w:noVBand="0"/>
      </w:tblPr>
      <w:tblGrid>
        <w:gridCol w:w="2835"/>
        <w:gridCol w:w="2127"/>
        <w:gridCol w:w="4678"/>
      </w:tblGrid>
      <w:tr w:rsidR="006F0D6D" w:rsidRPr="008257A9" w:rsidTr="00800C46">
        <w:trPr>
          <w:trHeight w:val="400"/>
        </w:trPr>
        <w:tc>
          <w:tcPr>
            <w:tcW w:w="2835"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6F0D6D" w:rsidRPr="008257A9" w:rsidRDefault="006F0D6D" w:rsidP="006F0D6D">
            <w:pPr>
              <w:suppressAutoHyphens/>
              <w:autoSpaceDN w:val="0"/>
              <w:spacing w:after="0"/>
              <w:ind w:left="-20"/>
              <w:jc w:val="center"/>
              <w:rPr>
                <w:rFonts w:eastAsia="Calibri" w:cstheme="minorHAnsi"/>
                <w:b/>
                <w:sz w:val="24"/>
                <w:szCs w:val="24"/>
              </w:rPr>
            </w:pPr>
            <w:r w:rsidRPr="008257A9">
              <w:rPr>
                <w:rFonts w:eastAsia="Calibri" w:cstheme="minorHAnsi"/>
                <w:b/>
                <w:sz w:val="24"/>
                <w:szCs w:val="24"/>
              </w:rPr>
              <w:t>Organizacja</w:t>
            </w:r>
          </w:p>
        </w:tc>
        <w:tc>
          <w:tcPr>
            <w:tcW w:w="2127"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b/>
                <w:sz w:val="24"/>
                <w:szCs w:val="24"/>
              </w:rPr>
            </w:pPr>
            <w:r w:rsidRPr="008257A9">
              <w:rPr>
                <w:rFonts w:eastAsia="Calibri" w:cstheme="minorHAnsi"/>
                <w:b/>
                <w:sz w:val="24"/>
                <w:szCs w:val="24"/>
              </w:rPr>
              <w:t>Wysokość dotacji</w:t>
            </w:r>
          </w:p>
        </w:tc>
        <w:tc>
          <w:tcPr>
            <w:tcW w:w="4678" w:type="dxa"/>
            <w:tcBorders>
              <w:top w:val="single" w:sz="4"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b/>
                <w:sz w:val="24"/>
                <w:szCs w:val="24"/>
              </w:rPr>
            </w:pPr>
            <w:r w:rsidRPr="008257A9">
              <w:rPr>
                <w:rFonts w:eastAsia="Calibri" w:cstheme="minorHAnsi"/>
                <w:b/>
                <w:sz w:val="24"/>
                <w:szCs w:val="24"/>
              </w:rPr>
              <w:t>Cel przeznaczenia dotacji</w:t>
            </w:r>
          </w:p>
        </w:tc>
      </w:tr>
      <w:tr w:rsidR="006F0D6D" w:rsidRPr="008257A9" w:rsidTr="00800C46">
        <w:trPr>
          <w:trHeight w:val="446"/>
        </w:trPr>
        <w:tc>
          <w:tcPr>
            <w:tcW w:w="283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kern w:val="3"/>
                <w:sz w:val="24"/>
                <w:szCs w:val="24"/>
              </w:rPr>
            </w:pPr>
            <w:r w:rsidRPr="008257A9">
              <w:rPr>
                <w:rFonts w:eastAsia="Calibri" w:cstheme="minorHAnsi"/>
                <w:b/>
                <w:sz w:val="24"/>
                <w:szCs w:val="24"/>
              </w:rPr>
              <w:t>UNIWERSYTET DRUGIEGO</w:t>
            </w:r>
            <w:r w:rsidRPr="008257A9">
              <w:rPr>
                <w:rFonts w:eastAsia="Calibri" w:cstheme="minorHAnsi"/>
                <w:b/>
                <w:sz w:val="24"/>
                <w:szCs w:val="24"/>
              </w:rPr>
              <w:br/>
              <w:t>I TRZECIEGO WIEKU</w:t>
            </w:r>
          </w:p>
        </w:tc>
        <w:tc>
          <w:tcPr>
            <w:tcW w:w="2127" w:type="dxa"/>
            <w:tcBorders>
              <w:top w:val="single" w:sz="4" w:space="0" w:color="000000"/>
              <w:left w:val="single" w:sz="4" w:space="0" w:color="000000"/>
              <w:bottom w:val="single" w:sz="8"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kern w:val="3"/>
                <w:sz w:val="24"/>
                <w:szCs w:val="24"/>
              </w:rPr>
            </w:pPr>
            <w:r w:rsidRPr="008257A9">
              <w:rPr>
                <w:rFonts w:eastAsia="Calibri" w:cstheme="minorHAnsi"/>
                <w:sz w:val="24"/>
                <w:szCs w:val="24"/>
              </w:rPr>
              <w:t>3 500 zł</w:t>
            </w:r>
          </w:p>
        </w:tc>
        <w:tc>
          <w:tcPr>
            <w:tcW w:w="46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0F7617">
            <w:pPr>
              <w:numPr>
                <w:ilvl w:val="0"/>
                <w:numId w:val="48"/>
              </w:numPr>
              <w:suppressAutoHyphens/>
              <w:autoSpaceDN w:val="0"/>
              <w:spacing w:after="0" w:line="249" w:lineRule="auto"/>
              <w:ind w:left="192" w:hanging="192"/>
              <w:contextualSpacing/>
              <w:jc w:val="both"/>
              <w:rPr>
                <w:rFonts w:eastAsia="Calibri" w:cstheme="minorHAnsi"/>
                <w:sz w:val="24"/>
                <w:szCs w:val="24"/>
              </w:rPr>
            </w:pPr>
            <w:r w:rsidRPr="008257A9">
              <w:rPr>
                <w:rFonts w:eastAsia="Calibri" w:cstheme="minorHAnsi"/>
                <w:sz w:val="24"/>
                <w:szCs w:val="24"/>
              </w:rPr>
              <w:t>Organizacja wycieczki krajoznawczej dla seniorów</w:t>
            </w:r>
            <w:r w:rsidRPr="008257A9">
              <w:rPr>
                <w:rFonts w:eastAsia="Calibri" w:cstheme="minorHAnsi"/>
                <w:sz w:val="24"/>
                <w:szCs w:val="24"/>
              </w:rPr>
              <w:br/>
              <w:t>z terenu gminy;</w:t>
            </w:r>
          </w:p>
          <w:p w:rsidR="006F0D6D" w:rsidRPr="008257A9" w:rsidRDefault="006F0D6D" w:rsidP="000F7617">
            <w:pPr>
              <w:numPr>
                <w:ilvl w:val="0"/>
                <w:numId w:val="48"/>
              </w:numPr>
              <w:suppressAutoHyphens/>
              <w:autoSpaceDN w:val="0"/>
              <w:spacing w:after="0" w:line="240" w:lineRule="auto"/>
              <w:ind w:left="192" w:hanging="192"/>
              <w:contextualSpacing/>
              <w:jc w:val="both"/>
              <w:rPr>
                <w:rFonts w:eastAsia="Calibri" w:cstheme="minorHAnsi"/>
                <w:sz w:val="24"/>
                <w:szCs w:val="24"/>
              </w:rPr>
            </w:pPr>
            <w:r w:rsidRPr="008257A9">
              <w:rPr>
                <w:rFonts w:eastAsia="Calibri" w:cstheme="minorHAnsi"/>
                <w:sz w:val="24"/>
                <w:szCs w:val="24"/>
              </w:rPr>
              <w:t>Aktywizacja seniorów oraz włączenie ich do czynnego udziału w życiu społeczności;</w:t>
            </w:r>
          </w:p>
        </w:tc>
      </w:tr>
      <w:tr w:rsidR="006F0D6D" w:rsidRPr="008257A9" w:rsidTr="00800C46">
        <w:trPr>
          <w:trHeight w:val="428"/>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b/>
                <w:sz w:val="24"/>
                <w:szCs w:val="24"/>
              </w:rPr>
            </w:pPr>
          </w:p>
        </w:tc>
        <w:tc>
          <w:tcPr>
            <w:tcW w:w="2127" w:type="dxa"/>
            <w:tcBorders>
              <w:top w:val="single" w:sz="8" w:space="0" w:color="000000"/>
              <w:left w:val="single" w:sz="4" w:space="0" w:color="000000"/>
              <w:bottom w:val="single" w:sz="4" w:space="0" w:color="000000"/>
              <w:right w:val="single" w:sz="4" w:space="0" w:color="000000"/>
            </w:tcBorders>
            <w:shd w:val="clear" w:color="auto" w:fill="F2F2F2"/>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kern w:val="3"/>
                <w:sz w:val="24"/>
                <w:szCs w:val="24"/>
              </w:rPr>
            </w:pPr>
            <w:r w:rsidRPr="008257A9">
              <w:rPr>
                <w:rFonts w:eastAsia="Calibri" w:cstheme="minorHAnsi"/>
                <w:b/>
                <w:sz w:val="24"/>
                <w:szCs w:val="24"/>
                <w:shd w:val="clear" w:color="auto" w:fill="F2F2F2"/>
              </w:rPr>
              <w:t>Wykorzystan</w:t>
            </w:r>
            <w:r w:rsidRPr="008257A9">
              <w:rPr>
                <w:rFonts w:eastAsia="Calibri" w:cstheme="minorHAnsi"/>
                <w:b/>
                <w:sz w:val="24"/>
                <w:szCs w:val="24"/>
              </w:rPr>
              <w:t>o:</w:t>
            </w:r>
          </w:p>
        </w:tc>
        <w:tc>
          <w:tcPr>
            <w:tcW w:w="46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0F7617">
            <w:pPr>
              <w:numPr>
                <w:ilvl w:val="0"/>
                <w:numId w:val="48"/>
              </w:numPr>
              <w:suppressAutoHyphens/>
              <w:autoSpaceDN w:val="0"/>
              <w:spacing w:after="0" w:line="249" w:lineRule="auto"/>
              <w:ind w:left="192" w:hanging="192"/>
              <w:contextualSpacing/>
              <w:rPr>
                <w:rFonts w:eastAsia="Calibri" w:cstheme="minorHAnsi"/>
                <w:sz w:val="24"/>
                <w:szCs w:val="24"/>
              </w:rPr>
            </w:pPr>
          </w:p>
        </w:tc>
      </w:tr>
      <w:tr w:rsidR="006F0D6D" w:rsidRPr="008257A9" w:rsidTr="00800C46">
        <w:trPr>
          <w:trHeight w:val="530"/>
        </w:trPr>
        <w:tc>
          <w:tcPr>
            <w:tcW w:w="283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b/>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6F0D6D">
            <w:pPr>
              <w:suppressAutoHyphens/>
              <w:autoSpaceDN w:val="0"/>
              <w:spacing w:after="0"/>
              <w:jc w:val="center"/>
              <w:rPr>
                <w:rFonts w:eastAsia="Calibri" w:cstheme="minorHAnsi"/>
                <w:sz w:val="24"/>
                <w:szCs w:val="24"/>
              </w:rPr>
            </w:pPr>
            <w:r w:rsidRPr="008257A9">
              <w:rPr>
                <w:rFonts w:eastAsia="Calibri" w:cstheme="minorHAnsi"/>
                <w:sz w:val="24"/>
                <w:szCs w:val="24"/>
              </w:rPr>
              <w:t>3 443,00 zł</w:t>
            </w:r>
          </w:p>
        </w:tc>
        <w:tc>
          <w:tcPr>
            <w:tcW w:w="46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6F0D6D" w:rsidRPr="008257A9" w:rsidRDefault="006F0D6D" w:rsidP="000F7617">
            <w:pPr>
              <w:numPr>
                <w:ilvl w:val="0"/>
                <w:numId w:val="48"/>
              </w:numPr>
              <w:suppressAutoHyphens/>
              <w:autoSpaceDN w:val="0"/>
              <w:spacing w:after="0" w:line="249" w:lineRule="auto"/>
              <w:ind w:left="192" w:hanging="192"/>
              <w:contextualSpacing/>
              <w:rPr>
                <w:rFonts w:eastAsia="Calibri" w:cstheme="minorHAnsi"/>
                <w:sz w:val="24"/>
                <w:szCs w:val="24"/>
              </w:rPr>
            </w:pPr>
          </w:p>
        </w:tc>
      </w:tr>
    </w:tbl>
    <w:p w:rsidR="002556E2" w:rsidRDefault="002556E2" w:rsidP="006F0D6D">
      <w:pPr>
        <w:spacing w:after="0"/>
        <w:jc w:val="both"/>
        <w:rPr>
          <w:rFonts w:eastAsia="Calibri" w:cstheme="minorHAnsi"/>
          <w:color w:val="FF0000"/>
          <w:sz w:val="24"/>
          <w:szCs w:val="24"/>
        </w:rPr>
      </w:pPr>
    </w:p>
    <w:p w:rsidR="008257A9" w:rsidRPr="008257A9" w:rsidRDefault="008257A9" w:rsidP="006F0D6D">
      <w:pPr>
        <w:spacing w:after="0"/>
        <w:jc w:val="both"/>
        <w:rPr>
          <w:rFonts w:eastAsia="Calibri" w:cstheme="minorHAnsi"/>
          <w:color w:val="FF0000"/>
          <w:sz w:val="24"/>
          <w:szCs w:val="24"/>
        </w:rPr>
      </w:pPr>
    </w:p>
    <w:p w:rsidR="002556E2" w:rsidRPr="008257A9" w:rsidRDefault="002556E2" w:rsidP="00844D15">
      <w:pPr>
        <w:spacing w:after="0"/>
        <w:ind w:left="142"/>
        <w:jc w:val="both"/>
        <w:rPr>
          <w:rFonts w:eastAsia="Calibri" w:cstheme="minorHAnsi"/>
          <w:color w:val="FF0000"/>
          <w:sz w:val="24"/>
          <w:szCs w:val="24"/>
        </w:rPr>
      </w:pPr>
    </w:p>
    <w:p w:rsidR="00A04DDB" w:rsidRPr="008257A9" w:rsidRDefault="000520CA" w:rsidP="00844D15">
      <w:pPr>
        <w:ind w:left="360"/>
        <w:jc w:val="both"/>
        <w:rPr>
          <w:rFonts w:cstheme="minorHAnsi"/>
          <w:b/>
          <w:i/>
          <w:sz w:val="24"/>
          <w:szCs w:val="24"/>
        </w:rPr>
      </w:pPr>
      <w:r w:rsidRPr="008257A9">
        <w:rPr>
          <w:rFonts w:cstheme="minorHAnsi"/>
          <w:b/>
          <w:i/>
          <w:sz w:val="24"/>
          <w:szCs w:val="24"/>
        </w:rPr>
        <w:lastRenderedPageBreak/>
        <w:t xml:space="preserve">3. </w:t>
      </w:r>
      <w:r w:rsidR="005F6D39" w:rsidRPr="008257A9">
        <w:rPr>
          <w:rFonts w:cstheme="minorHAnsi"/>
          <w:b/>
          <w:i/>
          <w:sz w:val="24"/>
          <w:szCs w:val="24"/>
        </w:rPr>
        <w:t>D</w:t>
      </w:r>
      <w:r w:rsidR="009E5C05" w:rsidRPr="008257A9">
        <w:rPr>
          <w:rFonts w:cstheme="minorHAnsi"/>
          <w:b/>
          <w:i/>
          <w:sz w:val="24"/>
          <w:szCs w:val="24"/>
        </w:rPr>
        <w:t>ziałalność OSP</w:t>
      </w:r>
    </w:p>
    <w:p w:rsidR="000F7617" w:rsidRPr="008257A9" w:rsidRDefault="000F7617" w:rsidP="000F7617">
      <w:pPr>
        <w:spacing w:after="120" w:line="360" w:lineRule="auto"/>
        <w:jc w:val="both"/>
        <w:rPr>
          <w:rFonts w:eastAsia="Times New Roman" w:cstheme="minorHAnsi"/>
          <w:sz w:val="24"/>
          <w:szCs w:val="24"/>
          <w:lang w:eastAsia="pl-PL"/>
        </w:rPr>
      </w:pPr>
      <w:r w:rsidRPr="008257A9">
        <w:rPr>
          <w:rFonts w:eastAsia="Times New Roman" w:cstheme="minorHAnsi"/>
          <w:sz w:val="24"/>
          <w:szCs w:val="24"/>
          <w:lang w:eastAsia="pl-PL"/>
        </w:rPr>
        <w:t xml:space="preserve">Na terenie Gminy Cegłów istnieje 8 jednostek OSP w strukturach, których jest 263 członków zwyczajnych, 9 członków wspierających i 14 członków honorowych, z czego uprawnienia do udziału w akcjach ratowniczo-gaśniczych posiada 109 członków OSP.   </w:t>
      </w:r>
    </w:p>
    <w:p w:rsidR="000F7617" w:rsidRPr="008257A9" w:rsidRDefault="000F7617" w:rsidP="000F7617">
      <w:pPr>
        <w:spacing w:after="120" w:line="360" w:lineRule="auto"/>
        <w:jc w:val="both"/>
        <w:rPr>
          <w:rFonts w:eastAsia="Times New Roman" w:cstheme="minorHAnsi"/>
          <w:b/>
          <w:sz w:val="24"/>
          <w:szCs w:val="24"/>
          <w:lang w:eastAsia="pl-PL"/>
        </w:rPr>
      </w:pPr>
      <w:r w:rsidRPr="008257A9">
        <w:rPr>
          <w:rFonts w:eastAsia="Times New Roman" w:cstheme="minorHAnsi"/>
          <w:b/>
          <w:sz w:val="24"/>
          <w:szCs w:val="24"/>
          <w:lang w:eastAsia="pl-PL"/>
        </w:rPr>
        <w:t>Pozyskane przez gminę środki zewnętrzne:</w:t>
      </w:r>
    </w:p>
    <w:p w:rsidR="000F7617" w:rsidRPr="008257A9" w:rsidRDefault="000F7617" w:rsidP="000F7617">
      <w:pPr>
        <w:spacing w:after="120" w:line="360" w:lineRule="auto"/>
        <w:rPr>
          <w:rFonts w:eastAsia="Times New Roman" w:cstheme="minorHAnsi"/>
          <w:b/>
          <w:sz w:val="24"/>
          <w:szCs w:val="24"/>
          <w:lang w:eastAsia="pl-PL"/>
        </w:rPr>
      </w:pPr>
      <w:r w:rsidRPr="008257A9">
        <w:rPr>
          <w:rFonts w:eastAsia="Times New Roman" w:cstheme="minorHAnsi"/>
          <w:sz w:val="24"/>
          <w:szCs w:val="24"/>
          <w:lang w:eastAsia="pl-PL"/>
        </w:rPr>
        <w:t>a) Urząd Marszałkowski Województwa Mazowieckiego -</w:t>
      </w:r>
      <w:r w:rsidRPr="008257A9">
        <w:rPr>
          <w:rFonts w:eastAsia="Times New Roman" w:cstheme="minorHAnsi"/>
          <w:b/>
          <w:sz w:val="24"/>
          <w:szCs w:val="24"/>
          <w:lang w:eastAsia="pl-PL"/>
        </w:rPr>
        <w:t xml:space="preserve"> ,,MAZOWIECKIE STRAŻNICE OSP-2022”, OSP Mienia – </w:t>
      </w:r>
      <w:r w:rsidRPr="008257A9">
        <w:rPr>
          <w:rFonts w:eastAsia="Times New Roman" w:cstheme="minorHAnsi"/>
          <w:sz w:val="24"/>
          <w:szCs w:val="24"/>
          <w:lang w:eastAsia="pl-PL"/>
        </w:rPr>
        <w:t xml:space="preserve">Remont posadzki garażowej – </w:t>
      </w:r>
      <w:r w:rsidRPr="008257A9">
        <w:rPr>
          <w:rFonts w:eastAsia="Times New Roman" w:cstheme="minorHAnsi"/>
          <w:b/>
          <w:sz w:val="24"/>
          <w:szCs w:val="24"/>
          <w:lang w:eastAsia="pl-PL"/>
        </w:rPr>
        <w:t>dotacja w wysokości 30 000,00 zł.</w:t>
      </w:r>
    </w:p>
    <w:p w:rsidR="000F7617" w:rsidRPr="008257A9" w:rsidRDefault="000F7617" w:rsidP="000F7617">
      <w:pPr>
        <w:spacing w:after="120" w:line="360" w:lineRule="auto"/>
        <w:jc w:val="both"/>
        <w:rPr>
          <w:rFonts w:eastAsia="Times New Roman" w:cstheme="minorHAnsi"/>
          <w:sz w:val="24"/>
          <w:szCs w:val="24"/>
          <w:lang w:eastAsia="pl-PL"/>
        </w:rPr>
      </w:pPr>
      <w:r w:rsidRPr="008257A9">
        <w:rPr>
          <w:rFonts w:eastAsia="Times New Roman" w:cstheme="minorHAnsi"/>
          <w:sz w:val="24"/>
          <w:szCs w:val="24"/>
          <w:lang w:eastAsia="pl-PL"/>
        </w:rPr>
        <w:t xml:space="preserve">b) </w:t>
      </w:r>
      <w:r w:rsidRPr="008257A9">
        <w:rPr>
          <w:rFonts w:eastAsia="Times New Roman" w:cstheme="minorHAnsi"/>
          <w:b/>
          <w:bCs/>
          <w:sz w:val="24"/>
          <w:szCs w:val="24"/>
          <w:lang w:eastAsia="pl-PL"/>
        </w:rPr>
        <w:t>Zakup nowego średniego samochodu ratowniczo-gaśniczego ze sprzętem ratowniczo-gaśniczym zamontowanym na stałe dla OSP Cegłów.</w:t>
      </w:r>
      <w:r w:rsidRPr="008257A9">
        <w:rPr>
          <w:rFonts w:eastAsia="Times New Roman" w:cstheme="minorHAnsi"/>
          <w:sz w:val="24"/>
          <w:szCs w:val="24"/>
          <w:lang w:eastAsia="pl-PL"/>
        </w:rPr>
        <w:t xml:space="preserve"> Całkowita wartość 947 961,00 zł, źródła finansowania: </w:t>
      </w:r>
    </w:p>
    <w:p w:rsidR="000F7617" w:rsidRPr="008257A9" w:rsidRDefault="000F7617" w:rsidP="000F7617">
      <w:pPr>
        <w:spacing w:after="120" w:line="360" w:lineRule="auto"/>
        <w:rPr>
          <w:rFonts w:eastAsia="Times New Roman" w:cstheme="minorHAnsi"/>
          <w:b/>
          <w:sz w:val="24"/>
          <w:szCs w:val="24"/>
          <w:lang w:eastAsia="pl-PL"/>
        </w:rPr>
      </w:pPr>
      <w:r w:rsidRPr="008257A9">
        <w:rPr>
          <w:rFonts w:eastAsia="Times New Roman" w:cstheme="minorHAnsi"/>
          <w:sz w:val="24"/>
          <w:szCs w:val="24"/>
          <w:lang w:eastAsia="pl-PL"/>
        </w:rPr>
        <w:t>- Urząd Marszałkowski Województwa Mazowieckiego –</w:t>
      </w:r>
      <w:r w:rsidRPr="008257A9">
        <w:rPr>
          <w:rFonts w:eastAsia="Times New Roman" w:cstheme="minorHAnsi"/>
          <w:b/>
          <w:sz w:val="24"/>
          <w:szCs w:val="24"/>
          <w:lang w:eastAsia="pl-PL"/>
        </w:rPr>
        <w:t xml:space="preserve"> </w:t>
      </w:r>
      <w:r w:rsidRPr="008257A9">
        <w:rPr>
          <w:rFonts w:eastAsia="Times New Roman" w:cstheme="minorHAnsi"/>
          <w:bCs/>
          <w:sz w:val="24"/>
          <w:szCs w:val="24"/>
          <w:lang w:eastAsia="pl-PL"/>
        </w:rPr>
        <w:t>dotacja w wysokości</w:t>
      </w:r>
      <w:r w:rsidRPr="008257A9">
        <w:rPr>
          <w:rFonts w:eastAsia="Times New Roman" w:cstheme="minorHAnsi"/>
          <w:b/>
          <w:sz w:val="24"/>
          <w:szCs w:val="24"/>
          <w:lang w:eastAsia="pl-PL"/>
        </w:rPr>
        <w:t xml:space="preserve"> 100 000,00 zł, </w:t>
      </w:r>
      <w:r w:rsidRPr="008257A9">
        <w:rPr>
          <w:rFonts w:eastAsia="Times New Roman" w:cstheme="minorHAnsi"/>
          <w:b/>
          <w:sz w:val="24"/>
          <w:szCs w:val="24"/>
          <w:lang w:eastAsia="pl-PL"/>
        </w:rPr>
        <w:br/>
        <w:t xml:space="preserve">- </w:t>
      </w:r>
      <w:r w:rsidRPr="008257A9">
        <w:rPr>
          <w:rFonts w:eastAsia="Times New Roman" w:cstheme="minorHAnsi"/>
          <w:bCs/>
          <w:sz w:val="24"/>
          <w:szCs w:val="24"/>
          <w:lang w:eastAsia="pl-PL"/>
        </w:rPr>
        <w:t xml:space="preserve">ze środków KSRG – </w:t>
      </w:r>
      <w:r w:rsidRPr="008257A9">
        <w:rPr>
          <w:rFonts w:eastAsia="Times New Roman" w:cstheme="minorHAnsi"/>
          <w:b/>
          <w:sz w:val="24"/>
          <w:szCs w:val="24"/>
          <w:lang w:eastAsia="pl-PL"/>
        </w:rPr>
        <w:t>473 980,50 zł</w:t>
      </w:r>
      <w:r w:rsidRPr="008257A9">
        <w:rPr>
          <w:rFonts w:eastAsia="Times New Roman" w:cstheme="minorHAnsi"/>
          <w:b/>
          <w:sz w:val="24"/>
          <w:szCs w:val="24"/>
          <w:lang w:eastAsia="pl-PL"/>
        </w:rPr>
        <w:br/>
        <w:t xml:space="preserve">- </w:t>
      </w:r>
      <w:r w:rsidRPr="008257A9">
        <w:rPr>
          <w:rFonts w:eastAsia="Times New Roman" w:cstheme="minorHAnsi"/>
          <w:bCs/>
          <w:sz w:val="24"/>
          <w:szCs w:val="24"/>
          <w:lang w:eastAsia="pl-PL"/>
        </w:rPr>
        <w:t>dotacja z rezerwy ogólnej budżetu państwa -</w:t>
      </w:r>
      <w:r w:rsidRPr="008257A9">
        <w:rPr>
          <w:rFonts w:eastAsia="Times New Roman" w:cstheme="minorHAnsi"/>
          <w:b/>
          <w:sz w:val="24"/>
          <w:szCs w:val="24"/>
          <w:lang w:eastAsia="pl-PL"/>
        </w:rPr>
        <w:t xml:space="preserve"> 184 388,00 zł,</w:t>
      </w:r>
      <w:r w:rsidRPr="008257A9">
        <w:rPr>
          <w:rFonts w:eastAsia="Times New Roman" w:cstheme="minorHAnsi"/>
          <w:b/>
          <w:sz w:val="24"/>
          <w:szCs w:val="24"/>
          <w:lang w:eastAsia="pl-PL"/>
        </w:rPr>
        <w:br/>
        <w:t xml:space="preserve">- </w:t>
      </w:r>
      <w:r w:rsidRPr="008257A9">
        <w:rPr>
          <w:rFonts w:eastAsia="Times New Roman" w:cstheme="minorHAnsi"/>
          <w:bCs/>
          <w:sz w:val="24"/>
          <w:szCs w:val="24"/>
          <w:lang w:eastAsia="pl-PL"/>
        </w:rPr>
        <w:t>budżet gminy Cegłów -</w:t>
      </w:r>
      <w:r w:rsidRPr="008257A9">
        <w:rPr>
          <w:rFonts w:eastAsia="Times New Roman" w:cstheme="minorHAnsi"/>
          <w:b/>
          <w:sz w:val="24"/>
          <w:szCs w:val="24"/>
          <w:lang w:eastAsia="pl-PL"/>
        </w:rPr>
        <w:t xml:space="preserve">  189 592,50 zł.</w:t>
      </w:r>
    </w:p>
    <w:p w:rsidR="000F7617" w:rsidRPr="008257A9" w:rsidRDefault="000F7617" w:rsidP="000F7617">
      <w:pPr>
        <w:spacing w:after="120" w:line="360" w:lineRule="auto"/>
        <w:rPr>
          <w:rFonts w:eastAsia="Times New Roman" w:cstheme="minorHAnsi"/>
          <w:b/>
          <w:sz w:val="24"/>
          <w:szCs w:val="24"/>
          <w:lang w:eastAsia="pl-PL"/>
        </w:rPr>
      </w:pPr>
      <w:r w:rsidRPr="008257A9">
        <w:rPr>
          <w:rFonts w:eastAsia="Times New Roman" w:cstheme="minorHAnsi"/>
          <w:b/>
          <w:sz w:val="24"/>
          <w:szCs w:val="24"/>
          <w:lang w:eastAsia="pl-PL"/>
        </w:rPr>
        <w:t>Wyjazdy OSP w 2022 roku: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1"/>
        <w:gridCol w:w="953"/>
        <w:gridCol w:w="953"/>
        <w:gridCol w:w="953"/>
        <w:gridCol w:w="953"/>
        <w:gridCol w:w="953"/>
        <w:gridCol w:w="953"/>
        <w:gridCol w:w="953"/>
      </w:tblGrid>
      <w:tr w:rsidR="000F7617" w:rsidRPr="008257A9" w:rsidTr="00800C46">
        <w:trPr>
          <w:trHeight w:val="1805"/>
          <w:jc w:val="center"/>
        </w:trPr>
        <w:tc>
          <w:tcPr>
            <w:tcW w:w="2111" w:type="dxa"/>
            <w:tcBorders>
              <w:top w:val="single" w:sz="8" w:space="0" w:color="000000"/>
              <w:left w:val="single" w:sz="4" w:space="0" w:color="auto"/>
              <w:bottom w:val="single" w:sz="8" w:space="0" w:color="000000"/>
              <w:right w:val="single" w:sz="8" w:space="0" w:color="000000"/>
            </w:tcBorders>
            <w:shd w:val="clear" w:color="auto" w:fill="auto"/>
            <w:vAlign w:val="center"/>
          </w:tcPr>
          <w:p w:rsidR="000F7617" w:rsidRPr="008257A9" w:rsidRDefault="000F7617" w:rsidP="000F7617">
            <w:pPr>
              <w:spacing w:after="0" w:line="360" w:lineRule="auto"/>
              <w:jc w:val="center"/>
              <w:rPr>
                <w:rFonts w:eastAsia="Times New Roman" w:cstheme="minorHAnsi"/>
                <w:color w:val="000000"/>
                <w:sz w:val="24"/>
                <w:szCs w:val="24"/>
                <w:lang w:eastAsia="pl-PL"/>
              </w:rPr>
            </w:pPr>
            <w:r w:rsidRPr="008257A9">
              <w:rPr>
                <w:rFonts w:eastAsia="Times New Roman" w:cstheme="minorHAnsi"/>
                <w:color w:val="000000"/>
                <w:sz w:val="24"/>
                <w:szCs w:val="24"/>
                <w:lang w:eastAsia="pl-PL"/>
              </w:rPr>
              <w:t>Jednostka</w:t>
            </w:r>
          </w:p>
        </w:tc>
        <w:tc>
          <w:tcPr>
            <w:tcW w:w="953" w:type="dxa"/>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0F7617" w:rsidRPr="008257A9" w:rsidRDefault="000F7617" w:rsidP="000F7617">
            <w:pPr>
              <w:spacing w:after="0" w:line="360" w:lineRule="auto"/>
              <w:jc w:val="center"/>
              <w:rPr>
                <w:rFonts w:eastAsia="Times New Roman" w:cstheme="minorHAnsi"/>
                <w:color w:val="000000"/>
                <w:sz w:val="24"/>
                <w:szCs w:val="24"/>
                <w:lang w:eastAsia="pl-PL"/>
              </w:rPr>
            </w:pPr>
            <w:r w:rsidRPr="008257A9">
              <w:rPr>
                <w:rFonts w:eastAsia="Times New Roman" w:cstheme="minorHAnsi"/>
                <w:color w:val="000000"/>
                <w:sz w:val="24"/>
                <w:szCs w:val="24"/>
                <w:lang w:eastAsia="pl-PL"/>
              </w:rPr>
              <w:t>Pożary</w:t>
            </w:r>
          </w:p>
        </w:tc>
        <w:tc>
          <w:tcPr>
            <w:tcW w:w="953" w:type="dxa"/>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0F7617" w:rsidRPr="008257A9" w:rsidRDefault="000F7617" w:rsidP="000F7617">
            <w:pPr>
              <w:spacing w:after="0" w:line="360" w:lineRule="auto"/>
              <w:jc w:val="center"/>
              <w:rPr>
                <w:rFonts w:eastAsia="Times New Roman" w:cstheme="minorHAnsi"/>
                <w:color w:val="000000"/>
                <w:sz w:val="24"/>
                <w:szCs w:val="24"/>
                <w:lang w:eastAsia="pl-PL"/>
              </w:rPr>
            </w:pPr>
            <w:r w:rsidRPr="008257A9">
              <w:rPr>
                <w:rFonts w:eastAsia="Times New Roman" w:cstheme="minorHAnsi"/>
                <w:color w:val="000000"/>
                <w:sz w:val="24"/>
                <w:szCs w:val="24"/>
                <w:lang w:eastAsia="pl-PL"/>
              </w:rPr>
              <w:t>Miejscowe zagrożenia</w:t>
            </w:r>
          </w:p>
        </w:tc>
        <w:tc>
          <w:tcPr>
            <w:tcW w:w="953" w:type="dxa"/>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0F7617" w:rsidRPr="008257A9" w:rsidRDefault="000F7617" w:rsidP="000F7617">
            <w:pPr>
              <w:spacing w:after="0" w:line="360" w:lineRule="auto"/>
              <w:jc w:val="center"/>
              <w:rPr>
                <w:rFonts w:eastAsia="Times New Roman" w:cstheme="minorHAnsi"/>
                <w:color w:val="000000"/>
                <w:sz w:val="24"/>
                <w:szCs w:val="24"/>
                <w:lang w:eastAsia="pl-PL"/>
              </w:rPr>
            </w:pPr>
            <w:r w:rsidRPr="008257A9">
              <w:rPr>
                <w:rFonts w:eastAsia="Times New Roman" w:cstheme="minorHAnsi"/>
                <w:color w:val="000000"/>
                <w:sz w:val="24"/>
                <w:szCs w:val="24"/>
                <w:lang w:eastAsia="pl-PL"/>
              </w:rPr>
              <w:t>Alarmy fałszywe</w:t>
            </w:r>
          </w:p>
        </w:tc>
        <w:tc>
          <w:tcPr>
            <w:tcW w:w="953" w:type="dxa"/>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0F7617" w:rsidRPr="008257A9" w:rsidRDefault="000F7617" w:rsidP="000F7617">
            <w:pPr>
              <w:spacing w:after="0" w:line="360" w:lineRule="auto"/>
              <w:jc w:val="center"/>
              <w:rPr>
                <w:rFonts w:eastAsia="Times New Roman" w:cstheme="minorHAnsi"/>
                <w:b/>
                <w:bCs/>
                <w:color w:val="000000"/>
                <w:sz w:val="24"/>
                <w:szCs w:val="24"/>
                <w:lang w:eastAsia="pl-PL"/>
              </w:rPr>
            </w:pPr>
            <w:r w:rsidRPr="008257A9">
              <w:rPr>
                <w:rFonts w:eastAsia="Times New Roman" w:cstheme="minorHAnsi"/>
                <w:b/>
                <w:bCs/>
                <w:color w:val="000000"/>
                <w:sz w:val="24"/>
                <w:szCs w:val="24"/>
                <w:lang w:eastAsia="pl-PL"/>
              </w:rPr>
              <w:t>Ogółem</w:t>
            </w:r>
          </w:p>
        </w:tc>
        <w:tc>
          <w:tcPr>
            <w:tcW w:w="953" w:type="dxa"/>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0F7617" w:rsidRPr="008257A9" w:rsidRDefault="000F7617" w:rsidP="000F7617">
            <w:pPr>
              <w:spacing w:after="0" w:line="360" w:lineRule="auto"/>
              <w:jc w:val="center"/>
              <w:rPr>
                <w:rFonts w:eastAsia="Times New Roman" w:cstheme="minorHAnsi"/>
                <w:color w:val="000000"/>
                <w:sz w:val="24"/>
                <w:szCs w:val="24"/>
                <w:lang w:eastAsia="pl-PL"/>
              </w:rPr>
            </w:pPr>
            <w:r w:rsidRPr="008257A9">
              <w:rPr>
                <w:rFonts w:eastAsia="Times New Roman" w:cstheme="minorHAnsi"/>
                <w:color w:val="000000"/>
                <w:sz w:val="24"/>
                <w:szCs w:val="24"/>
                <w:lang w:eastAsia="pl-PL"/>
              </w:rPr>
              <w:t>Zabezpieczenie operacyjne powiatu</w:t>
            </w:r>
          </w:p>
        </w:tc>
        <w:tc>
          <w:tcPr>
            <w:tcW w:w="953" w:type="dxa"/>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0F7617" w:rsidRPr="008257A9" w:rsidRDefault="000F7617" w:rsidP="000F7617">
            <w:pPr>
              <w:spacing w:after="0" w:line="360" w:lineRule="auto"/>
              <w:jc w:val="center"/>
              <w:rPr>
                <w:rFonts w:eastAsia="Times New Roman" w:cstheme="minorHAnsi"/>
                <w:color w:val="000000"/>
                <w:sz w:val="24"/>
                <w:szCs w:val="24"/>
                <w:lang w:eastAsia="pl-PL"/>
              </w:rPr>
            </w:pPr>
            <w:r w:rsidRPr="008257A9">
              <w:rPr>
                <w:rFonts w:eastAsia="Times New Roman" w:cstheme="minorHAnsi"/>
                <w:color w:val="000000"/>
                <w:sz w:val="24"/>
                <w:szCs w:val="24"/>
                <w:lang w:eastAsia="pl-PL"/>
              </w:rPr>
              <w:t>Ćwiczenia</w:t>
            </w:r>
          </w:p>
        </w:tc>
        <w:tc>
          <w:tcPr>
            <w:tcW w:w="953" w:type="dxa"/>
            <w:tcBorders>
              <w:top w:val="single" w:sz="8" w:space="0" w:color="000000"/>
              <w:left w:val="single" w:sz="8" w:space="0" w:color="000000"/>
              <w:bottom w:val="single" w:sz="8" w:space="0" w:color="000000"/>
              <w:right w:val="single" w:sz="8" w:space="0" w:color="000000"/>
            </w:tcBorders>
            <w:shd w:val="clear" w:color="auto" w:fill="auto"/>
            <w:textDirection w:val="btLr"/>
            <w:vAlign w:val="center"/>
          </w:tcPr>
          <w:p w:rsidR="000F7617" w:rsidRPr="008257A9" w:rsidRDefault="000F7617" w:rsidP="000F7617">
            <w:pPr>
              <w:spacing w:after="0" w:line="360" w:lineRule="auto"/>
              <w:jc w:val="center"/>
              <w:rPr>
                <w:rFonts w:eastAsia="Times New Roman" w:cstheme="minorHAnsi"/>
                <w:color w:val="000000"/>
                <w:sz w:val="24"/>
                <w:szCs w:val="24"/>
                <w:lang w:eastAsia="pl-PL"/>
              </w:rPr>
            </w:pPr>
            <w:r w:rsidRPr="008257A9">
              <w:rPr>
                <w:rFonts w:eastAsia="Times New Roman" w:cstheme="minorHAnsi"/>
                <w:color w:val="000000"/>
                <w:sz w:val="24"/>
                <w:szCs w:val="24"/>
                <w:lang w:eastAsia="pl-PL"/>
              </w:rPr>
              <w:t>Brak wyjazdu</w:t>
            </w:r>
          </w:p>
        </w:tc>
      </w:tr>
      <w:tr w:rsidR="000F7617" w:rsidRPr="008257A9" w:rsidTr="00800C46">
        <w:trPr>
          <w:jc w:val="center"/>
        </w:trPr>
        <w:tc>
          <w:tcPr>
            <w:tcW w:w="2111" w:type="dxa"/>
            <w:tcBorders>
              <w:left w:val="single" w:sz="4" w:space="0" w:color="auto"/>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 xml:space="preserve">OSP Cegłów </w:t>
            </w:r>
            <w:r w:rsidRPr="008257A9">
              <w:rPr>
                <w:rFonts w:eastAsia="Times New Roman" w:cstheme="minorHAnsi"/>
                <w:b/>
                <w:color w:val="000000"/>
                <w:sz w:val="24"/>
                <w:szCs w:val="24"/>
                <w:lang w:eastAsia="pl-PL"/>
              </w:rPr>
              <w:t>(KSRG)</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pacing w:after="0" w:line="360" w:lineRule="auto"/>
              <w:jc w:val="center"/>
              <w:rPr>
                <w:rFonts w:eastAsia="Times New Roman" w:cstheme="minorHAnsi"/>
                <w:color w:val="000000"/>
                <w:sz w:val="24"/>
                <w:szCs w:val="24"/>
                <w:lang w:eastAsia="pl-PL"/>
              </w:rPr>
            </w:pPr>
            <w:r w:rsidRPr="008257A9">
              <w:rPr>
                <w:rFonts w:eastAsia="Times New Roman" w:cstheme="minorHAnsi"/>
                <w:color w:val="000000"/>
                <w:sz w:val="24"/>
                <w:szCs w:val="24"/>
                <w:lang w:eastAsia="pl-PL"/>
              </w:rPr>
              <w:t>21</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pacing w:after="0" w:line="360" w:lineRule="auto"/>
              <w:jc w:val="center"/>
              <w:rPr>
                <w:rFonts w:eastAsia="Times New Roman" w:cstheme="minorHAnsi"/>
                <w:color w:val="000000"/>
                <w:sz w:val="24"/>
                <w:szCs w:val="24"/>
                <w:lang w:eastAsia="pl-PL"/>
              </w:rPr>
            </w:pPr>
            <w:r w:rsidRPr="008257A9">
              <w:rPr>
                <w:rFonts w:eastAsia="Times New Roman" w:cstheme="minorHAnsi"/>
                <w:color w:val="000000"/>
                <w:sz w:val="24"/>
                <w:szCs w:val="24"/>
                <w:lang w:eastAsia="pl-PL"/>
              </w:rPr>
              <w:t>73</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pacing w:after="0" w:line="360" w:lineRule="auto"/>
              <w:jc w:val="center"/>
              <w:rPr>
                <w:rFonts w:eastAsia="Times New Roman" w:cstheme="minorHAnsi"/>
                <w:color w:val="000000"/>
                <w:sz w:val="24"/>
                <w:szCs w:val="24"/>
                <w:lang w:eastAsia="pl-PL"/>
              </w:rPr>
            </w:pPr>
            <w:r w:rsidRPr="008257A9">
              <w:rPr>
                <w:rFonts w:eastAsia="Times New Roman" w:cstheme="minorHAnsi"/>
                <w:color w:val="000000"/>
                <w:sz w:val="24"/>
                <w:szCs w:val="24"/>
                <w:lang w:eastAsia="pl-PL"/>
              </w:rPr>
              <w:t>2</w:t>
            </w:r>
          </w:p>
        </w:tc>
        <w:tc>
          <w:tcPr>
            <w:tcW w:w="953" w:type="dxa"/>
            <w:tcBorders>
              <w:bottom w:val="single" w:sz="8" w:space="0" w:color="000000"/>
              <w:right w:val="single" w:sz="8" w:space="0" w:color="000000"/>
            </w:tcBorders>
            <w:shd w:val="clear" w:color="auto" w:fill="FFFFFF"/>
            <w:vAlign w:val="center"/>
          </w:tcPr>
          <w:p w:rsidR="000F7617" w:rsidRPr="008257A9" w:rsidRDefault="000F7617" w:rsidP="000F7617">
            <w:pPr>
              <w:spacing w:after="0" w:line="360" w:lineRule="auto"/>
              <w:jc w:val="center"/>
              <w:rPr>
                <w:rFonts w:eastAsia="Times New Roman" w:cstheme="minorHAnsi"/>
                <w:b/>
                <w:bCs/>
                <w:color w:val="000000"/>
                <w:sz w:val="24"/>
                <w:szCs w:val="24"/>
                <w:lang w:eastAsia="pl-PL"/>
              </w:rPr>
            </w:pPr>
            <w:r w:rsidRPr="008257A9">
              <w:rPr>
                <w:rFonts w:eastAsia="Times New Roman" w:cstheme="minorHAnsi"/>
                <w:b/>
                <w:bCs/>
                <w:color w:val="000000"/>
                <w:sz w:val="24"/>
                <w:szCs w:val="24"/>
                <w:lang w:eastAsia="pl-PL"/>
              </w:rPr>
              <w:t>96</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pacing w:after="0" w:line="360" w:lineRule="auto"/>
              <w:jc w:val="center"/>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pacing w:after="0" w:line="360" w:lineRule="auto"/>
              <w:jc w:val="center"/>
              <w:rPr>
                <w:rFonts w:eastAsia="Times New Roman" w:cstheme="minorHAnsi"/>
                <w:color w:val="000000"/>
                <w:sz w:val="24"/>
                <w:szCs w:val="24"/>
                <w:lang w:eastAsia="pl-PL"/>
              </w:rPr>
            </w:pPr>
            <w:r w:rsidRPr="008257A9">
              <w:rPr>
                <w:rFonts w:eastAsia="Times New Roman" w:cstheme="minorHAnsi"/>
                <w:color w:val="000000"/>
                <w:sz w:val="24"/>
                <w:szCs w:val="24"/>
                <w:lang w:eastAsia="pl-PL"/>
              </w:rPr>
              <w:t>1</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pacing w:after="0" w:line="360" w:lineRule="auto"/>
              <w:jc w:val="center"/>
              <w:rPr>
                <w:rFonts w:eastAsia="Times New Roman" w:cstheme="minorHAnsi"/>
                <w:color w:val="000000"/>
                <w:sz w:val="24"/>
                <w:szCs w:val="24"/>
                <w:lang w:eastAsia="pl-PL"/>
              </w:rPr>
            </w:pPr>
            <w:r w:rsidRPr="008257A9">
              <w:rPr>
                <w:rFonts w:eastAsia="Times New Roman" w:cstheme="minorHAnsi"/>
                <w:color w:val="000000"/>
                <w:sz w:val="24"/>
                <w:szCs w:val="24"/>
                <w:lang w:eastAsia="pl-PL"/>
              </w:rPr>
              <w:t>1</w:t>
            </w:r>
          </w:p>
        </w:tc>
      </w:tr>
      <w:tr w:rsidR="000F7617" w:rsidRPr="008257A9" w:rsidTr="00800C46">
        <w:trPr>
          <w:jc w:val="center"/>
        </w:trPr>
        <w:tc>
          <w:tcPr>
            <w:tcW w:w="2111" w:type="dxa"/>
            <w:tcBorders>
              <w:left w:val="single" w:sz="4" w:space="0" w:color="auto"/>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OSP Mienia</w:t>
            </w:r>
            <w:r w:rsidRPr="008257A9">
              <w:rPr>
                <w:rFonts w:eastAsia="Times New Roman" w:cstheme="minorHAnsi"/>
                <w:color w:val="000000"/>
                <w:sz w:val="24"/>
                <w:szCs w:val="24"/>
                <w:lang w:eastAsia="pl-PL"/>
              </w:rPr>
              <w:br/>
            </w:r>
            <w:r w:rsidRPr="008257A9">
              <w:rPr>
                <w:rFonts w:eastAsia="Times New Roman" w:cstheme="minorHAnsi"/>
                <w:b/>
                <w:bCs/>
                <w:color w:val="000000"/>
                <w:sz w:val="24"/>
                <w:szCs w:val="24"/>
                <w:lang w:eastAsia="pl-PL"/>
              </w:rPr>
              <w:t>(KSRG)</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15</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50</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4</w:t>
            </w:r>
          </w:p>
        </w:tc>
        <w:tc>
          <w:tcPr>
            <w:tcW w:w="953" w:type="dxa"/>
            <w:tcBorders>
              <w:bottom w:val="single" w:sz="8" w:space="0" w:color="000000"/>
              <w:right w:val="single" w:sz="8" w:space="0" w:color="000000"/>
            </w:tcBorders>
            <w:shd w:val="clear" w:color="auto" w:fill="FFFFFF"/>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b/>
                <w:bCs/>
                <w:color w:val="000000"/>
                <w:sz w:val="24"/>
                <w:szCs w:val="24"/>
                <w:lang w:eastAsia="pl-PL"/>
              </w:rPr>
            </w:pPr>
            <w:r w:rsidRPr="008257A9">
              <w:rPr>
                <w:rFonts w:eastAsia="Times New Roman" w:cstheme="minorHAnsi"/>
                <w:b/>
                <w:bCs/>
                <w:color w:val="000000"/>
                <w:sz w:val="24"/>
                <w:szCs w:val="24"/>
                <w:lang w:eastAsia="pl-PL"/>
              </w:rPr>
              <w:t>69</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1</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1</w:t>
            </w:r>
          </w:p>
        </w:tc>
      </w:tr>
      <w:tr w:rsidR="000F7617" w:rsidRPr="008257A9" w:rsidTr="00800C46">
        <w:trPr>
          <w:jc w:val="center"/>
        </w:trPr>
        <w:tc>
          <w:tcPr>
            <w:tcW w:w="2111" w:type="dxa"/>
            <w:tcBorders>
              <w:left w:val="single" w:sz="4" w:space="0" w:color="auto"/>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OSP Posiadały</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4</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9</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FFFFFF"/>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b/>
                <w:bCs/>
                <w:color w:val="000000"/>
                <w:sz w:val="24"/>
                <w:szCs w:val="24"/>
                <w:lang w:eastAsia="pl-PL"/>
              </w:rPr>
            </w:pPr>
            <w:r w:rsidRPr="008257A9">
              <w:rPr>
                <w:rFonts w:eastAsia="Times New Roman" w:cstheme="minorHAnsi"/>
                <w:b/>
                <w:bCs/>
                <w:color w:val="000000"/>
                <w:sz w:val="24"/>
                <w:szCs w:val="24"/>
                <w:lang w:eastAsia="pl-PL"/>
              </w:rPr>
              <w:t>13</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1</w:t>
            </w:r>
          </w:p>
        </w:tc>
      </w:tr>
      <w:tr w:rsidR="000F7617" w:rsidRPr="008257A9" w:rsidTr="00800C46">
        <w:trPr>
          <w:jc w:val="center"/>
        </w:trPr>
        <w:tc>
          <w:tcPr>
            <w:tcW w:w="2111" w:type="dxa"/>
            <w:tcBorders>
              <w:left w:val="single" w:sz="4" w:space="0" w:color="auto"/>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OSP Pełczanka</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5</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17</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FFFFFF"/>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b/>
                <w:bCs/>
                <w:color w:val="000000"/>
                <w:sz w:val="24"/>
                <w:szCs w:val="24"/>
                <w:lang w:eastAsia="pl-PL"/>
              </w:rPr>
            </w:pPr>
            <w:r w:rsidRPr="008257A9">
              <w:rPr>
                <w:rFonts w:eastAsia="Times New Roman" w:cstheme="minorHAnsi"/>
                <w:b/>
                <w:bCs/>
                <w:color w:val="000000"/>
                <w:sz w:val="24"/>
                <w:szCs w:val="24"/>
                <w:lang w:eastAsia="pl-PL"/>
              </w:rPr>
              <w:t>22</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r>
      <w:tr w:rsidR="000F7617" w:rsidRPr="008257A9" w:rsidTr="00800C46">
        <w:trPr>
          <w:jc w:val="center"/>
        </w:trPr>
        <w:tc>
          <w:tcPr>
            <w:tcW w:w="2111" w:type="dxa"/>
            <w:tcBorders>
              <w:left w:val="single" w:sz="4" w:space="0" w:color="auto"/>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OSP Kiczki</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2</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6</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FFFFFF"/>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b/>
                <w:bCs/>
                <w:color w:val="000000"/>
                <w:sz w:val="24"/>
                <w:szCs w:val="24"/>
                <w:lang w:eastAsia="pl-PL"/>
              </w:rPr>
            </w:pPr>
            <w:r w:rsidRPr="008257A9">
              <w:rPr>
                <w:rFonts w:eastAsia="Times New Roman" w:cstheme="minorHAnsi"/>
                <w:b/>
                <w:bCs/>
                <w:color w:val="000000"/>
                <w:sz w:val="24"/>
                <w:szCs w:val="24"/>
                <w:lang w:eastAsia="pl-PL"/>
              </w:rPr>
              <w:t>8</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2</w:t>
            </w:r>
          </w:p>
        </w:tc>
      </w:tr>
      <w:tr w:rsidR="000F7617" w:rsidRPr="008257A9" w:rsidTr="00800C46">
        <w:trPr>
          <w:jc w:val="center"/>
        </w:trPr>
        <w:tc>
          <w:tcPr>
            <w:tcW w:w="2111" w:type="dxa"/>
            <w:tcBorders>
              <w:left w:val="single" w:sz="4" w:space="0" w:color="auto"/>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OSP Skupie</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3</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1</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FFFFFF"/>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b/>
                <w:bCs/>
                <w:color w:val="000000"/>
                <w:sz w:val="24"/>
                <w:szCs w:val="24"/>
                <w:lang w:eastAsia="pl-PL"/>
              </w:rPr>
            </w:pPr>
            <w:r w:rsidRPr="008257A9">
              <w:rPr>
                <w:rFonts w:eastAsia="Times New Roman" w:cstheme="minorHAnsi"/>
                <w:b/>
                <w:bCs/>
                <w:color w:val="000000"/>
                <w:sz w:val="24"/>
                <w:szCs w:val="24"/>
                <w:lang w:eastAsia="pl-PL"/>
              </w:rPr>
              <w:t>4</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r>
      <w:tr w:rsidR="000F7617" w:rsidRPr="008257A9" w:rsidTr="00800C46">
        <w:trPr>
          <w:jc w:val="center"/>
        </w:trPr>
        <w:tc>
          <w:tcPr>
            <w:tcW w:w="2111" w:type="dxa"/>
            <w:tcBorders>
              <w:left w:val="single" w:sz="4" w:space="0" w:color="auto"/>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OSP Podskwarne</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FFFFFF"/>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b/>
                <w:bCs/>
                <w:color w:val="000000"/>
                <w:sz w:val="24"/>
                <w:szCs w:val="24"/>
                <w:lang w:eastAsia="pl-PL"/>
              </w:rPr>
            </w:pPr>
            <w:r w:rsidRPr="008257A9">
              <w:rPr>
                <w:rFonts w:eastAsia="Times New Roman" w:cstheme="minorHAnsi"/>
                <w:b/>
                <w:bCs/>
                <w:color w:val="000000"/>
                <w:sz w:val="24"/>
                <w:szCs w:val="24"/>
                <w:lang w:eastAsia="pl-PL"/>
              </w:rPr>
              <w:t>0</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4</w:t>
            </w:r>
          </w:p>
        </w:tc>
      </w:tr>
      <w:tr w:rsidR="000F7617" w:rsidRPr="008257A9" w:rsidTr="00800C46">
        <w:trPr>
          <w:jc w:val="center"/>
        </w:trPr>
        <w:tc>
          <w:tcPr>
            <w:tcW w:w="2111" w:type="dxa"/>
            <w:tcBorders>
              <w:left w:val="single" w:sz="4" w:space="0" w:color="auto"/>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OSP Podciernie</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5</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6</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FFFFFF"/>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b/>
                <w:bCs/>
                <w:color w:val="000000"/>
                <w:sz w:val="24"/>
                <w:szCs w:val="24"/>
                <w:lang w:eastAsia="pl-PL"/>
              </w:rPr>
            </w:pPr>
            <w:r w:rsidRPr="008257A9">
              <w:rPr>
                <w:rFonts w:eastAsia="Times New Roman" w:cstheme="minorHAnsi"/>
                <w:b/>
                <w:bCs/>
                <w:color w:val="000000"/>
                <w:sz w:val="24"/>
                <w:szCs w:val="24"/>
                <w:lang w:eastAsia="pl-PL"/>
              </w:rPr>
              <w:t>11</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c>
          <w:tcPr>
            <w:tcW w:w="953" w:type="dxa"/>
            <w:tcBorders>
              <w:bottom w:val="single" w:sz="8" w:space="0" w:color="000000"/>
              <w:right w:val="single" w:sz="8" w:space="0" w:color="000000"/>
            </w:tcBorders>
            <w:shd w:val="clear" w:color="auto" w:fill="auto"/>
            <w:vAlign w:val="center"/>
          </w:tcPr>
          <w:p w:rsidR="000F7617" w:rsidRPr="008257A9" w:rsidRDefault="000F7617" w:rsidP="000F7617">
            <w:pPr>
              <w:suppressAutoHyphens/>
              <w:autoSpaceDN w:val="0"/>
              <w:spacing w:after="0" w:line="360" w:lineRule="auto"/>
              <w:jc w:val="center"/>
              <w:textAlignment w:val="baseline"/>
              <w:rPr>
                <w:rFonts w:eastAsia="Times New Roman" w:cstheme="minorHAnsi"/>
                <w:color w:val="000000"/>
                <w:sz w:val="24"/>
                <w:szCs w:val="24"/>
                <w:lang w:eastAsia="pl-PL"/>
              </w:rPr>
            </w:pPr>
            <w:r w:rsidRPr="008257A9">
              <w:rPr>
                <w:rFonts w:eastAsia="Times New Roman" w:cstheme="minorHAnsi"/>
                <w:color w:val="000000"/>
                <w:sz w:val="24"/>
                <w:szCs w:val="24"/>
                <w:lang w:eastAsia="pl-PL"/>
              </w:rPr>
              <w:t>0</w:t>
            </w:r>
          </w:p>
        </w:tc>
      </w:tr>
    </w:tbl>
    <w:p w:rsidR="007256D0" w:rsidRPr="008257A9" w:rsidRDefault="007256D0" w:rsidP="007256D0">
      <w:pPr>
        <w:jc w:val="both"/>
        <w:rPr>
          <w:rFonts w:cstheme="minorHAnsi"/>
          <w:b/>
          <w:i/>
          <w:sz w:val="24"/>
          <w:szCs w:val="24"/>
        </w:rPr>
      </w:pPr>
    </w:p>
    <w:p w:rsidR="00D546B8" w:rsidRPr="008257A9" w:rsidRDefault="004B0B62" w:rsidP="000F7617">
      <w:pPr>
        <w:pStyle w:val="Akapitzlist"/>
        <w:numPr>
          <w:ilvl w:val="0"/>
          <w:numId w:val="19"/>
        </w:numPr>
        <w:jc w:val="both"/>
        <w:rPr>
          <w:rFonts w:cstheme="minorHAnsi"/>
          <w:b/>
          <w:sz w:val="24"/>
          <w:szCs w:val="24"/>
        </w:rPr>
      </w:pPr>
      <w:r w:rsidRPr="008257A9">
        <w:rPr>
          <w:rFonts w:cstheme="minorHAnsi"/>
          <w:b/>
          <w:sz w:val="24"/>
          <w:szCs w:val="24"/>
        </w:rPr>
        <w:t>Gminna Spółka Wodna.</w:t>
      </w:r>
    </w:p>
    <w:p w:rsidR="000F7617" w:rsidRPr="008257A9" w:rsidRDefault="000F7617" w:rsidP="000F7617">
      <w:pPr>
        <w:autoSpaceDE w:val="0"/>
        <w:autoSpaceDN w:val="0"/>
        <w:adjustRightInd w:val="0"/>
        <w:spacing w:after="0" w:line="240" w:lineRule="auto"/>
        <w:jc w:val="both"/>
        <w:rPr>
          <w:rFonts w:cstheme="minorHAnsi"/>
          <w:sz w:val="24"/>
          <w:szCs w:val="24"/>
        </w:rPr>
      </w:pPr>
      <w:r w:rsidRPr="008257A9">
        <w:rPr>
          <w:rFonts w:cstheme="minorHAnsi"/>
          <w:sz w:val="24"/>
          <w:szCs w:val="24"/>
        </w:rPr>
        <w:t>Na terenie gminy Cegłów w 2022 r. swoją niezależną działalność prowadzi Gminna Spółka Wodna Cegłów, współpracując jednocześnie z Gminą Cegłów.</w:t>
      </w:r>
    </w:p>
    <w:p w:rsidR="000F7617" w:rsidRPr="008257A9" w:rsidRDefault="000F7617" w:rsidP="000F7617">
      <w:pPr>
        <w:autoSpaceDE w:val="0"/>
        <w:autoSpaceDN w:val="0"/>
        <w:adjustRightInd w:val="0"/>
        <w:spacing w:after="0" w:line="240" w:lineRule="auto"/>
        <w:jc w:val="both"/>
        <w:rPr>
          <w:rFonts w:cstheme="minorHAnsi"/>
          <w:sz w:val="24"/>
          <w:szCs w:val="24"/>
        </w:rPr>
      </w:pPr>
      <w:r w:rsidRPr="008257A9">
        <w:rPr>
          <w:rFonts w:cstheme="minorHAnsi"/>
          <w:sz w:val="24"/>
          <w:szCs w:val="24"/>
        </w:rPr>
        <w:tab/>
        <w:t>Zgodnie z ustawą Prawo Wodne, spółka wodna jest niepubliczną formą organizacyjną, która nie działa w celu osiągnięcia zysku, zrzesza osoby fizyczne lub prawne na zasadzie dobrowolności i ma na celu zaspokajanie wskazanych przepisami ustawy potrzeb w zakresie gospodarowania wodami.</w:t>
      </w:r>
    </w:p>
    <w:p w:rsidR="000F7617" w:rsidRPr="008257A9" w:rsidRDefault="000F7617" w:rsidP="000F7617">
      <w:pPr>
        <w:autoSpaceDE w:val="0"/>
        <w:autoSpaceDN w:val="0"/>
        <w:adjustRightInd w:val="0"/>
        <w:spacing w:after="0" w:line="240" w:lineRule="auto"/>
        <w:jc w:val="both"/>
        <w:rPr>
          <w:rFonts w:cstheme="minorHAnsi"/>
          <w:sz w:val="24"/>
          <w:szCs w:val="24"/>
        </w:rPr>
      </w:pPr>
      <w:r w:rsidRPr="008257A9">
        <w:rPr>
          <w:rFonts w:cstheme="minorHAnsi"/>
          <w:sz w:val="24"/>
          <w:szCs w:val="24"/>
        </w:rPr>
        <w:tab/>
        <w:t>Celem działania spółki jest zaspokajanie potrzeb wskazanych przepisami ustawy Prawo wodne w zakresie gospodarowania wodami a w szczególności utrzymywanie oraz eksploatacja urządzeń, w tym urządzeń wodnych służących do ochrony wód przed zanieczyszczeniem, melioracji wodnych oraz prowadzenia racjonalnej gospodarki na zmeliorowanych gruntach, ochrony przed powodzią, odwadniania gruntów zabudowanych lub zurbanizowanych. Wśród podejmowanych działań należy wyróżnić m.in. czyszczenie i udrażnianie rowów czy naprawy awarii drenarskich.</w:t>
      </w:r>
    </w:p>
    <w:p w:rsidR="000F7617" w:rsidRPr="008257A9" w:rsidRDefault="000F7617" w:rsidP="000F7617">
      <w:pPr>
        <w:autoSpaceDE w:val="0"/>
        <w:autoSpaceDN w:val="0"/>
        <w:adjustRightInd w:val="0"/>
        <w:spacing w:after="0" w:line="240" w:lineRule="auto"/>
        <w:jc w:val="both"/>
        <w:rPr>
          <w:rFonts w:cstheme="minorHAnsi"/>
          <w:sz w:val="24"/>
          <w:szCs w:val="24"/>
        </w:rPr>
      </w:pPr>
      <w:r w:rsidRPr="008257A9">
        <w:rPr>
          <w:rFonts w:cstheme="minorHAnsi"/>
          <w:sz w:val="24"/>
          <w:szCs w:val="24"/>
        </w:rPr>
        <w:tab/>
        <w:t>Gminna Spółka Wodna Cegłów w 2022 r. prowadziła swoją działalność na terenie miejscowości Cegłów, Kiczki Drugie, Mienia, Pełczanka, Rososz, Rudnik i Wiciejów i swoją działalnością obejmowała 1135 ha obszaru zmeliorowanego, w tym 1034 ha drenowania oraz 101 ha rowów.</w:t>
      </w:r>
    </w:p>
    <w:p w:rsidR="000F7617" w:rsidRPr="008257A9" w:rsidRDefault="000F7617" w:rsidP="000F7617">
      <w:pPr>
        <w:pStyle w:val="Akapitzlist"/>
        <w:spacing w:after="120" w:line="240" w:lineRule="auto"/>
        <w:ind w:left="360" w:firstLine="348"/>
        <w:jc w:val="both"/>
        <w:rPr>
          <w:rFonts w:cstheme="minorHAnsi"/>
          <w:sz w:val="24"/>
          <w:szCs w:val="24"/>
        </w:rPr>
      </w:pPr>
      <w:r w:rsidRPr="008257A9">
        <w:rPr>
          <w:rFonts w:cstheme="minorHAnsi"/>
          <w:sz w:val="24"/>
          <w:szCs w:val="24"/>
        </w:rPr>
        <w:t>W 2022 r. zrealizowano łącznie:</w:t>
      </w:r>
    </w:p>
    <w:p w:rsidR="000F7617" w:rsidRDefault="000F7617" w:rsidP="000F7617">
      <w:pPr>
        <w:pStyle w:val="Akapitzlist"/>
        <w:numPr>
          <w:ilvl w:val="0"/>
          <w:numId w:val="53"/>
        </w:numPr>
        <w:spacing w:after="120" w:line="240" w:lineRule="auto"/>
        <w:jc w:val="both"/>
        <w:rPr>
          <w:rFonts w:cstheme="minorHAnsi"/>
          <w:sz w:val="24"/>
          <w:szCs w:val="24"/>
        </w:rPr>
      </w:pPr>
      <w:r w:rsidRPr="008257A9">
        <w:rPr>
          <w:rFonts w:cstheme="minorHAnsi"/>
          <w:sz w:val="24"/>
          <w:szCs w:val="24"/>
        </w:rPr>
        <w:t>9 zadań z zakresu konserwacji rowów melioracyjnych. W ujęciu szczegółowym prowadzone działania wyglądały następująco:</w:t>
      </w:r>
    </w:p>
    <w:p w:rsidR="008257A9" w:rsidRPr="008257A9" w:rsidRDefault="008257A9" w:rsidP="008257A9">
      <w:pPr>
        <w:pStyle w:val="Akapitzlist"/>
        <w:spacing w:after="120" w:line="240" w:lineRule="auto"/>
        <w:ind w:left="1140"/>
        <w:jc w:val="both"/>
        <w:rPr>
          <w:rFonts w:cstheme="minorHAnsi"/>
          <w:sz w:val="24"/>
          <w:szCs w:val="24"/>
        </w:rPr>
      </w:pPr>
    </w:p>
    <w:tbl>
      <w:tblPr>
        <w:tblStyle w:val="Tabela-Siatka"/>
        <w:tblW w:w="0" w:type="auto"/>
        <w:tblInd w:w="360" w:type="dxa"/>
        <w:tblLook w:val="04A0" w:firstRow="1" w:lastRow="0" w:firstColumn="1" w:lastColumn="0" w:noHBand="0" w:noVBand="1"/>
      </w:tblPr>
      <w:tblGrid>
        <w:gridCol w:w="458"/>
        <w:gridCol w:w="6775"/>
        <w:gridCol w:w="1469"/>
      </w:tblGrid>
      <w:tr w:rsidR="000F7617" w:rsidRPr="008257A9" w:rsidTr="00800C46">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l.p</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Nazwa działania</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Miejscowość</w:t>
            </w:r>
          </w:p>
        </w:tc>
      </w:tr>
      <w:tr w:rsidR="000F7617" w:rsidRPr="008257A9" w:rsidTr="00800C46">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1.</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Konserwacja rowu melioracyjnego RA-29 na odcinku o długości 10 mb</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Cegłów</w:t>
            </w:r>
          </w:p>
        </w:tc>
      </w:tr>
      <w:tr w:rsidR="000F7617" w:rsidRPr="008257A9" w:rsidTr="00800C46">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2.</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Konserwacja rowu melioracyjnego na odcinku o długości 85 mb</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Mienia</w:t>
            </w:r>
          </w:p>
        </w:tc>
      </w:tr>
      <w:tr w:rsidR="000F7617" w:rsidRPr="008257A9" w:rsidTr="00800C46">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3.</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Konserwacja rowu melioracyjnego A12 na odcinku o długości 165 mb</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Mienia</w:t>
            </w:r>
          </w:p>
        </w:tc>
      </w:tr>
      <w:tr w:rsidR="000F7617" w:rsidRPr="008257A9" w:rsidTr="00800C46">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4.</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Konserwacja rowu melioracyjnego A9 na odcinku o długości 188 mb</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Mienia</w:t>
            </w:r>
          </w:p>
        </w:tc>
      </w:tr>
      <w:tr w:rsidR="000F7617" w:rsidRPr="008257A9" w:rsidTr="00800C46">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5.</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Konserwacja rowu melioracyjnego R-Z na odcinku o długości 300 mb</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Cegłów</w:t>
            </w:r>
          </w:p>
        </w:tc>
      </w:tr>
      <w:tr w:rsidR="000F7617" w:rsidRPr="008257A9" w:rsidTr="00800C46">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6.</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Konserwacja rowu melioracyjnego RA-28 na odcinku o długości 110 mb</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Cegłów</w:t>
            </w:r>
          </w:p>
        </w:tc>
      </w:tr>
      <w:tr w:rsidR="000F7617" w:rsidRPr="008257A9" w:rsidTr="00800C46">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7.</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Konserwacja rowu melioracyjnego RA-28 na odcinku o długości 100 mb</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Mienia</w:t>
            </w:r>
          </w:p>
        </w:tc>
      </w:tr>
      <w:tr w:rsidR="000F7617" w:rsidRPr="008257A9" w:rsidTr="00800C46">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8</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Konserwacja rowu melioracyjnego na odcinku o długości 200 mb</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Rudnik</w:t>
            </w:r>
          </w:p>
        </w:tc>
      </w:tr>
      <w:tr w:rsidR="000F7617" w:rsidRPr="008257A9" w:rsidTr="00800C46">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9.</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Remont istniejącego kanału betonowego na rowie melioracyjnym</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Cegłów</w:t>
            </w:r>
          </w:p>
        </w:tc>
      </w:tr>
    </w:tbl>
    <w:p w:rsidR="000F7617" w:rsidRDefault="000F7617" w:rsidP="000F7617">
      <w:pPr>
        <w:pStyle w:val="Akapitzlist"/>
        <w:spacing w:after="240" w:line="240" w:lineRule="auto"/>
        <w:ind w:left="1140"/>
        <w:jc w:val="both"/>
        <w:rPr>
          <w:rFonts w:cstheme="minorHAnsi"/>
          <w:sz w:val="24"/>
          <w:szCs w:val="24"/>
        </w:rPr>
      </w:pPr>
    </w:p>
    <w:p w:rsidR="008257A9" w:rsidRDefault="008257A9" w:rsidP="000F7617">
      <w:pPr>
        <w:pStyle w:val="Akapitzlist"/>
        <w:spacing w:after="240" w:line="240" w:lineRule="auto"/>
        <w:ind w:left="1140"/>
        <w:jc w:val="both"/>
        <w:rPr>
          <w:rFonts w:cstheme="minorHAnsi"/>
          <w:sz w:val="24"/>
          <w:szCs w:val="24"/>
        </w:rPr>
      </w:pPr>
    </w:p>
    <w:p w:rsidR="008257A9" w:rsidRDefault="008257A9" w:rsidP="000F7617">
      <w:pPr>
        <w:pStyle w:val="Akapitzlist"/>
        <w:spacing w:after="240" w:line="240" w:lineRule="auto"/>
        <w:ind w:left="1140"/>
        <w:jc w:val="both"/>
        <w:rPr>
          <w:rFonts w:cstheme="minorHAnsi"/>
          <w:sz w:val="24"/>
          <w:szCs w:val="24"/>
        </w:rPr>
      </w:pPr>
    </w:p>
    <w:p w:rsidR="008257A9" w:rsidRDefault="008257A9" w:rsidP="000F7617">
      <w:pPr>
        <w:pStyle w:val="Akapitzlist"/>
        <w:spacing w:after="240" w:line="240" w:lineRule="auto"/>
        <w:ind w:left="1140"/>
        <w:jc w:val="both"/>
        <w:rPr>
          <w:rFonts w:cstheme="minorHAnsi"/>
          <w:sz w:val="24"/>
          <w:szCs w:val="24"/>
        </w:rPr>
      </w:pPr>
    </w:p>
    <w:p w:rsidR="008257A9" w:rsidRDefault="008257A9" w:rsidP="000F7617">
      <w:pPr>
        <w:pStyle w:val="Akapitzlist"/>
        <w:spacing w:after="240" w:line="240" w:lineRule="auto"/>
        <w:ind w:left="1140"/>
        <w:jc w:val="both"/>
        <w:rPr>
          <w:rFonts w:cstheme="minorHAnsi"/>
          <w:sz w:val="24"/>
          <w:szCs w:val="24"/>
        </w:rPr>
      </w:pPr>
    </w:p>
    <w:p w:rsidR="008257A9" w:rsidRPr="008257A9" w:rsidRDefault="008257A9" w:rsidP="000F7617">
      <w:pPr>
        <w:pStyle w:val="Akapitzlist"/>
        <w:spacing w:after="240" w:line="240" w:lineRule="auto"/>
        <w:ind w:left="1140"/>
        <w:jc w:val="both"/>
        <w:rPr>
          <w:rFonts w:cstheme="minorHAnsi"/>
          <w:sz w:val="24"/>
          <w:szCs w:val="24"/>
        </w:rPr>
      </w:pPr>
    </w:p>
    <w:p w:rsidR="000F7617" w:rsidRPr="008257A9" w:rsidRDefault="000F7617" w:rsidP="000F7617">
      <w:pPr>
        <w:pStyle w:val="Akapitzlist"/>
        <w:numPr>
          <w:ilvl w:val="0"/>
          <w:numId w:val="53"/>
        </w:numPr>
        <w:spacing w:after="240" w:line="240" w:lineRule="auto"/>
        <w:jc w:val="both"/>
        <w:rPr>
          <w:rFonts w:cstheme="minorHAnsi"/>
          <w:sz w:val="24"/>
          <w:szCs w:val="24"/>
        </w:rPr>
      </w:pPr>
      <w:r w:rsidRPr="008257A9">
        <w:rPr>
          <w:rFonts w:cstheme="minorHAnsi"/>
          <w:sz w:val="24"/>
          <w:szCs w:val="24"/>
        </w:rPr>
        <w:lastRenderedPageBreak/>
        <w:t>11 zadań z zakresu usunięcia awarii drenowania. W ujęciu szczegółowym prowadzone działania wyglądały następująco:</w:t>
      </w:r>
    </w:p>
    <w:tbl>
      <w:tblPr>
        <w:tblStyle w:val="Tabela-Siatka"/>
        <w:tblW w:w="0" w:type="auto"/>
        <w:tblInd w:w="360" w:type="dxa"/>
        <w:tblLook w:val="04A0" w:firstRow="1" w:lastRow="0" w:firstColumn="1" w:lastColumn="0" w:noHBand="0" w:noVBand="1"/>
      </w:tblPr>
      <w:tblGrid>
        <w:gridCol w:w="520"/>
        <w:gridCol w:w="6713"/>
        <w:gridCol w:w="1469"/>
      </w:tblGrid>
      <w:tr w:rsidR="000F7617" w:rsidRPr="008257A9" w:rsidTr="00800C46">
        <w:tc>
          <w:tcPr>
            <w:tcW w:w="0" w:type="auto"/>
          </w:tcPr>
          <w:p w:rsidR="000F7617" w:rsidRPr="008257A9" w:rsidRDefault="000F7617" w:rsidP="00800C46">
            <w:pPr>
              <w:pStyle w:val="Akapitzlist"/>
              <w:ind w:left="0"/>
              <w:jc w:val="both"/>
              <w:rPr>
                <w:rFonts w:cstheme="minorHAnsi"/>
                <w:sz w:val="24"/>
                <w:szCs w:val="24"/>
              </w:rPr>
            </w:pPr>
            <w:r w:rsidRPr="008257A9">
              <w:rPr>
                <w:rFonts w:cstheme="minorHAnsi"/>
                <w:sz w:val="24"/>
                <w:szCs w:val="24"/>
              </w:rPr>
              <w:t>l.p</w:t>
            </w:r>
          </w:p>
        </w:tc>
        <w:tc>
          <w:tcPr>
            <w:tcW w:w="0" w:type="auto"/>
          </w:tcPr>
          <w:p w:rsidR="000F7617" w:rsidRPr="008257A9" w:rsidRDefault="000F7617" w:rsidP="00800C46">
            <w:pPr>
              <w:pStyle w:val="Akapitzlist"/>
              <w:ind w:left="0"/>
              <w:jc w:val="both"/>
              <w:rPr>
                <w:rFonts w:cstheme="minorHAnsi"/>
                <w:sz w:val="24"/>
                <w:szCs w:val="24"/>
              </w:rPr>
            </w:pPr>
            <w:r w:rsidRPr="008257A9">
              <w:rPr>
                <w:rFonts w:cstheme="minorHAnsi"/>
                <w:sz w:val="24"/>
                <w:szCs w:val="24"/>
              </w:rPr>
              <w:t>Nazwa działania</w:t>
            </w:r>
          </w:p>
        </w:tc>
        <w:tc>
          <w:tcPr>
            <w:tcW w:w="0" w:type="auto"/>
          </w:tcPr>
          <w:p w:rsidR="000F7617" w:rsidRPr="008257A9" w:rsidRDefault="000F7617" w:rsidP="00800C46">
            <w:pPr>
              <w:pStyle w:val="Akapitzlist"/>
              <w:ind w:left="0"/>
              <w:jc w:val="both"/>
              <w:rPr>
                <w:rFonts w:cstheme="minorHAnsi"/>
                <w:sz w:val="24"/>
                <w:szCs w:val="24"/>
              </w:rPr>
            </w:pPr>
            <w:r w:rsidRPr="008257A9">
              <w:rPr>
                <w:rFonts w:cstheme="minorHAnsi"/>
                <w:sz w:val="24"/>
                <w:szCs w:val="24"/>
              </w:rPr>
              <w:t>Miejscowość</w:t>
            </w:r>
          </w:p>
        </w:tc>
      </w:tr>
      <w:tr w:rsidR="000F7617" w:rsidRPr="008257A9" w:rsidTr="00800C46">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1.</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Usunięcie awarii drenowania zbieracza i sączków drenarskich w mieście Cegłów</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Cegłów</w:t>
            </w:r>
          </w:p>
        </w:tc>
      </w:tr>
      <w:tr w:rsidR="000F7617" w:rsidRPr="008257A9" w:rsidTr="00800C46">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2.</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Usunięcie awarii drenowania zbieracza i sączków drenarskich w miejscowości Mienia</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Mienia</w:t>
            </w:r>
          </w:p>
        </w:tc>
      </w:tr>
      <w:tr w:rsidR="000F7617" w:rsidRPr="008257A9" w:rsidTr="00800C46">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3.</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Usunięcie awarii drenowania zbieracza i sączków drenarskich w miejscowości Mienia</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Mienia</w:t>
            </w:r>
          </w:p>
        </w:tc>
      </w:tr>
      <w:tr w:rsidR="000F7617" w:rsidRPr="008257A9" w:rsidTr="00800C46">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4.</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Usuwanie awarii drenowania zbieracza i sączków drenarskich w miejscowości Rudnik</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Rudnik</w:t>
            </w:r>
          </w:p>
        </w:tc>
      </w:tr>
      <w:tr w:rsidR="000F7617" w:rsidRPr="008257A9" w:rsidTr="00800C46">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5.</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Usunięcie awarii drenowania zbieracza i sączków drenarskich w miejscowości Mienia</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Mienia</w:t>
            </w:r>
          </w:p>
        </w:tc>
      </w:tr>
      <w:tr w:rsidR="000F7617" w:rsidRPr="008257A9" w:rsidTr="00800C46">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6.</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Usunięcie awarii drenowania zbieracza i sączków drenarskich w miejscowości Mienia</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Mienia</w:t>
            </w:r>
          </w:p>
        </w:tc>
      </w:tr>
      <w:tr w:rsidR="000F7617" w:rsidRPr="008257A9" w:rsidTr="00800C46">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7.</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Usunięcie awarii drenowania zbieracza i sączków drenarskich w mieście Cegłów</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Cegłów</w:t>
            </w:r>
          </w:p>
        </w:tc>
      </w:tr>
      <w:tr w:rsidR="000F7617" w:rsidRPr="008257A9" w:rsidTr="00800C46">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8.</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Usunięcie awarii drenowania zbieracza i sączków drenarskich w miejscowości Mienia</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Rudnik</w:t>
            </w:r>
          </w:p>
        </w:tc>
      </w:tr>
      <w:tr w:rsidR="000F7617" w:rsidRPr="008257A9" w:rsidTr="00800C46">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9.</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Usuwanie awarii drenowania zbieracza i sączków drenarskich w miejscowości Rososz</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Rososz</w:t>
            </w:r>
          </w:p>
        </w:tc>
      </w:tr>
      <w:tr w:rsidR="000F7617" w:rsidRPr="008257A9" w:rsidTr="00800C46">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10.</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Usunięcie awarii drenowania zbieracza i sączków drenarskich w miejscowości Mienia</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Mienia</w:t>
            </w:r>
          </w:p>
        </w:tc>
      </w:tr>
      <w:tr w:rsidR="000F7617" w:rsidRPr="008257A9" w:rsidTr="00800C46">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11.</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Usunięcie awarii drenowania zbieracza i sączków drenarskich oraz naprawa studni rewizyjnej w miejscowości Pełczanka</w:t>
            </w:r>
          </w:p>
        </w:tc>
        <w:tc>
          <w:tcPr>
            <w:tcW w:w="0" w:type="auto"/>
          </w:tcPr>
          <w:p w:rsidR="000F7617" w:rsidRPr="008257A9" w:rsidRDefault="000F7617" w:rsidP="00800C46">
            <w:pPr>
              <w:pStyle w:val="Akapitzlist"/>
              <w:ind w:left="0"/>
              <w:rPr>
                <w:rFonts w:cstheme="minorHAnsi"/>
                <w:sz w:val="24"/>
                <w:szCs w:val="24"/>
              </w:rPr>
            </w:pPr>
            <w:r w:rsidRPr="008257A9">
              <w:rPr>
                <w:rFonts w:cstheme="minorHAnsi"/>
                <w:sz w:val="24"/>
                <w:szCs w:val="24"/>
              </w:rPr>
              <w:t>Pełczanka</w:t>
            </w:r>
          </w:p>
        </w:tc>
      </w:tr>
    </w:tbl>
    <w:p w:rsidR="000F7617" w:rsidRPr="008257A9" w:rsidRDefault="000F7617" w:rsidP="000F7617">
      <w:pPr>
        <w:autoSpaceDE w:val="0"/>
        <w:autoSpaceDN w:val="0"/>
        <w:adjustRightInd w:val="0"/>
        <w:spacing w:after="120" w:line="240" w:lineRule="auto"/>
        <w:jc w:val="both"/>
        <w:rPr>
          <w:rFonts w:cstheme="minorHAnsi"/>
          <w:sz w:val="24"/>
          <w:szCs w:val="24"/>
        </w:rPr>
      </w:pPr>
    </w:p>
    <w:p w:rsidR="00CD2092" w:rsidRPr="008257A9" w:rsidRDefault="00CD2092" w:rsidP="000520CA">
      <w:pPr>
        <w:jc w:val="both"/>
        <w:rPr>
          <w:rFonts w:cstheme="minorHAnsi"/>
          <w:b/>
          <w:color w:val="FF0000"/>
          <w:sz w:val="24"/>
          <w:szCs w:val="24"/>
        </w:rPr>
      </w:pPr>
    </w:p>
    <w:sectPr w:rsidR="00CD2092" w:rsidRPr="008257A9">
      <w:foot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F04D9" w:rsidRDefault="009F04D9" w:rsidP="00DD7FB0">
      <w:pPr>
        <w:spacing w:after="0" w:line="240" w:lineRule="auto"/>
      </w:pPr>
      <w:r>
        <w:separator/>
      </w:r>
    </w:p>
  </w:endnote>
  <w:endnote w:type="continuationSeparator" w:id="0">
    <w:p w:rsidR="009F04D9" w:rsidRDefault="009F04D9" w:rsidP="00DD7F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Liberation Serif">
    <w:altName w:val="Times New Roman"/>
    <w:charset w:val="01"/>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079061341"/>
      <w:docPartObj>
        <w:docPartGallery w:val="Page Numbers (Bottom of Page)"/>
        <w:docPartUnique/>
      </w:docPartObj>
    </w:sdtPr>
    <w:sdtEndPr/>
    <w:sdtContent>
      <w:p w:rsidR="00ED678F" w:rsidRDefault="00ED678F">
        <w:pPr>
          <w:pStyle w:val="Stopka"/>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str. </w:t>
        </w: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7256D0" w:rsidRPr="007256D0">
          <w:rPr>
            <w:rFonts w:asciiTheme="majorHAnsi" w:eastAsiaTheme="majorEastAsia" w:hAnsiTheme="majorHAnsi" w:cstheme="majorBidi"/>
            <w:noProof/>
            <w:sz w:val="28"/>
            <w:szCs w:val="28"/>
          </w:rPr>
          <w:t>51</w:t>
        </w:r>
        <w:r>
          <w:rPr>
            <w:rFonts w:asciiTheme="majorHAnsi" w:eastAsiaTheme="majorEastAsia" w:hAnsiTheme="majorHAnsi" w:cstheme="majorBidi"/>
            <w:sz w:val="28"/>
            <w:szCs w:val="28"/>
          </w:rPr>
          <w:fldChar w:fldCharType="end"/>
        </w:r>
      </w:p>
    </w:sdtContent>
  </w:sdt>
  <w:p w:rsidR="00ED678F" w:rsidRDefault="00ED678F">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F04D9" w:rsidRDefault="009F04D9" w:rsidP="00DD7FB0">
      <w:pPr>
        <w:spacing w:after="0" w:line="240" w:lineRule="auto"/>
      </w:pPr>
      <w:r>
        <w:separator/>
      </w:r>
    </w:p>
  </w:footnote>
  <w:footnote w:type="continuationSeparator" w:id="0">
    <w:p w:rsidR="009F04D9" w:rsidRDefault="009F04D9" w:rsidP="00DD7F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A"/>
    <w:multiLevelType w:val="singleLevel"/>
    <w:tmpl w:val="0000000A"/>
    <w:name w:val="WW8Num15"/>
    <w:lvl w:ilvl="0">
      <w:start w:val="1"/>
      <w:numFmt w:val="bullet"/>
      <w:lvlText w:val=""/>
      <w:lvlJc w:val="left"/>
      <w:pPr>
        <w:tabs>
          <w:tab w:val="num" w:pos="360"/>
        </w:tabs>
        <w:ind w:left="360" w:hanging="360"/>
      </w:pPr>
      <w:rPr>
        <w:rFonts w:ascii="Symbol" w:hAnsi="Symbol"/>
        <w:b/>
        <w:i w:val="0"/>
      </w:rPr>
    </w:lvl>
  </w:abstractNum>
  <w:abstractNum w:abstractNumId="1" w15:restartNumberingAfterBreak="0">
    <w:nsid w:val="04A01243"/>
    <w:multiLevelType w:val="hybridMultilevel"/>
    <w:tmpl w:val="F38C0C7A"/>
    <w:lvl w:ilvl="0" w:tplc="3682A29E">
      <w:start w:val="1"/>
      <w:numFmt w:val="upperRoman"/>
      <w:lvlText w:val="%1."/>
      <w:lvlJc w:val="left"/>
      <w:pPr>
        <w:ind w:left="1428" w:hanging="72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15:restartNumberingAfterBreak="0">
    <w:nsid w:val="075C0A91"/>
    <w:multiLevelType w:val="hybridMultilevel"/>
    <w:tmpl w:val="34BC5CF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5F0389"/>
    <w:multiLevelType w:val="hybridMultilevel"/>
    <w:tmpl w:val="7CDEC27E"/>
    <w:lvl w:ilvl="0" w:tplc="DE144B8E">
      <w:numFmt w:val="bullet"/>
      <w:lvlText w:val=""/>
      <w:lvlJc w:val="left"/>
      <w:pPr>
        <w:ind w:left="836" w:hanging="360"/>
      </w:pPr>
      <w:rPr>
        <w:rFonts w:ascii="Symbol" w:eastAsia="Symbol" w:hAnsi="Symbol" w:cs="Symbol" w:hint="default"/>
        <w:w w:val="99"/>
        <w:sz w:val="26"/>
        <w:szCs w:val="26"/>
        <w:lang w:val="pl-PL" w:eastAsia="en-US" w:bidi="ar-SA"/>
      </w:rPr>
    </w:lvl>
    <w:lvl w:ilvl="1" w:tplc="EB28F570">
      <w:numFmt w:val="bullet"/>
      <w:lvlText w:val="•"/>
      <w:lvlJc w:val="left"/>
      <w:pPr>
        <w:ind w:left="1722" w:hanging="360"/>
      </w:pPr>
      <w:rPr>
        <w:lang w:val="pl-PL" w:eastAsia="en-US" w:bidi="ar-SA"/>
      </w:rPr>
    </w:lvl>
    <w:lvl w:ilvl="2" w:tplc="81A06042">
      <w:numFmt w:val="bullet"/>
      <w:lvlText w:val="•"/>
      <w:lvlJc w:val="left"/>
      <w:pPr>
        <w:ind w:left="2605" w:hanging="360"/>
      </w:pPr>
      <w:rPr>
        <w:lang w:val="pl-PL" w:eastAsia="en-US" w:bidi="ar-SA"/>
      </w:rPr>
    </w:lvl>
    <w:lvl w:ilvl="3" w:tplc="1B002B00">
      <w:numFmt w:val="bullet"/>
      <w:lvlText w:val="•"/>
      <w:lvlJc w:val="left"/>
      <w:pPr>
        <w:ind w:left="3487" w:hanging="360"/>
      </w:pPr>
      <w:rPr>
        <w:lang w:val="pl-PL" w:eastAsia="en-US" w:bidi="ar-SA"/>
      </w:rPr>
    </w:lvl>
    <w:lvl w:ilvl="4" w:tplc="FE9AE66C">
      <w:numFmt w:val="bullet"/>
      <w:lvlText w:val="•"/>
      <w:lvlJc w:val="left"/>
      <w:pPr>
        <w:ind w:left="4370" w:hanging="360"/>
      </w:pPr>
      <w:rPr>
        <w:lang w:val="pl-PL" w:eastAsia="en-US" w:bidi="ar-SA"/>
      </w:rPr>
    </w:lvl>
    <w:lvl w:ilvl="5" w:tplc="44784082">
      <w:numFmt w:val="bullet"/>
      <w:lvlText w:val="•"/>
      <w:lvlJc w:val="left"/>
      <w:pPr>
        <w:ind w:left="5253" w:hanging="360"/>
      </w:pPr>
      <w:rPr>
        <w:lang w:val="pl-PL" w:eastAsia="en-US" w:bidi="ar-SA"/>
      </w:rPr>
    </w:lvl>
    <w:lvl w:ilvl="6" w:tplc="200A832E">
      <w:numFmt w:val="bullet"/>
      <w:lvlText w:val="•"/>
      <w:lvlJc w:val="left"/>
      <w:pPr>
        <w:ind w:left="6135" w:hanging="360"/>
      </w:pPr>
      <w:rPr>
        <w:lang w:val="pl-PL" w:eastAsia="en-US" w:bidi="ar-SA"/>
      </w:rPr>
    </w:lvl>
    <w:lvl w:ilvl="7" w:tplc="24147D58">
      <w:numFmt w:val="bullet"/>
      <w:lvlText w:val="•"/>
      <w:lvlJc w:val="left"/>
      <w:pPr>
        <w:ind w:left="7018" w:hanging="360"/>
      </w:pPr>
      <w:rPr>
        <w:lang w:val="pl-PL" w:eastAsia="en-US" w:bidi="ar-SA"/>
      </w:rPr>
    </w:lvl>
    <w:lvl w:ilvl="8" w:tplc="3B521F4A">
      <w:numFmt w:val="bullet"/>
      <w:lvlText w:val="•"/>
      <w:lvlJc w:val="left"/>
      <w:pPr>
        <w:ind w:left="7901" w:hanging="360"/>
      </w:pPr>
      <w:rPr>
        <w:lang w:val="pl-PL" w:eastAsia="en-US" w:bidi="ar-SA"/>
      </w:rPr>
    </w:lvl>
  </w:abstractNum>
  <w:abstractNum w:abstractNumId="4" w15:restartNumberingAfterBreak="0">
    <w:nsid w:val="080C6B2B"/>
    <w:multiLevelType w:val="hybridMultilevel"/>
    <w:tmpl w:val="C63A3A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080F57F5"/>
    <w:multiLevelType w:val="hybridMultilevel"/>
    <w:tmpl w:val="4066DB8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B027CDA"/>
    <w:multiLevelType w:val="multilevel"/>
    <w:tmpl w:val="022E071E"/>
    <w:lvl w:ilvl="0">
      <w:numFmt w:val="bullet"/>
      <w:lvlText w:val=""/>
      <w:lvlJc w:val="left"/>
      <w:pPr>
        <w:ind w:left="1440" w:hanging="360"/>
      </w:pPr>
      <w:rPr>
        <w:rFonts w:ascii="Wingdings" w:hAnsi="Wingdings"/>
        <w:b/>
        <w:bCs/>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7" w15:restartNumberingAfterBreak="0">
    <w:nsid w:val="0BD21BA7"/>
    <w:multiLevelType w:val="hybridMultilevel"/>
    <w:tmpl w:val="02B8C7AC"/>
    <w:lvl w:ilvl="0" w:tplc="F3F23076">
      <w:start w:val="1"/>
      <w:numFmt w:val="decimal"/>
      <w:lvlText w:val="%1)"/>
      <w:lvlJc w:val="left"/>
      <w:pPr>
        <w:tabs>
          <w:tab w:val="num" w:pos="1440"/>
        </w:tabs>
        <w:ind w:left="144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8" w15:restartNumberingAfterBreak="0">
    <w:nsid w:val="0BEE5C9E"/>
    <w:multiLevelType w:val="hybridMultilevel"/>
    <w:tmpl w:val="18F2590A"/>
    <w:lvl w:ilvl="0" w:tplc="1424EA8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9" w15:restartNumberingAfterBreak="0">
    <w:nsid w:val="11483B1C"/>
    <w:multiLevelType w:val="multilevel"/>
    <w:tmpl w:val="B194F8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35E3E56"/>
    <w:multiLevelType w:val="hybridMultilevel"/>
    <w:tmpl w:val="72B89EF6"/>
    <w:lvl w:ilvl="0" w:tplc="5ECE7D2C">
      <w:start w:val="1"/>
      <w:numFmt w:val="decimal"/>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1" w15:restartNumberingAfterBreak="0">
    <w:nsid w:val="13763ABA"/>
    <w:multiLevelType w:val="multilevel"/>
    <w:tmpl w:val="86A03898"/>
    <w:lvl w:ilvl="0">
      <w:numFmt w:val="bullet"/>
      <w:lvlText w:val=""/>
      <w:lvlJc w:val="left"/>
      <w:pPr>
        <w:ind w:left="1069" w:hanging="360"/>
      </w:pPr>
      <w:rPr>
        <w:rFonts w:ascii="Symbol" w:hAnsi="Symbol"/>
      </w:rPr>
    </w:lvl>
    <w:lvl w:ilvl="1">
      <w:numFmt w:val="bullet"/>
      <w:lvlText w:val="o"/>
      <w:lvlJc w:val="left"/>
      <w:pPr>
        <w:ind w:left="1789" w:hanging="360"/>
      </w:pPr>
      <w:rPr>
        <w:rFonts w:ascii="Courier New" w:hAnsi="Courier New" w:cs="Courier New"/>
      </w:rPr>
    </w:lvl>
    <w:lvl w:ilvl="2">
      <w:numFmt w:val="bullet"/>
      <w:lvlText w:val=""/>
      <w:lvlJc w:val="left"/>
      <w:pPr>
        <w:ind w:left="2509" w:hanging="360"/>
      </w:pPr>
      <w:rPr>
        <w:rFonts w:ascii="Wingdings" w:hAnsi="Wingdings"/>
      </w:rPr>
    </w:lvl>
    <w:lvl w:ilvl="3">
      <w:numFmt w:val="bullet"/>
      <w:lvlText w:val=""/>
      <w:lvlJc w:val="left"/>
      <w:pPr>
        <w:ind w:left="3229" w:hanging="360"/>
      </w:pPr>
      <w:rPr>
        <w:rFonts w:ascii="Symbol" w:hAnsi="Symbol"/>
      </w:rPr>
    </w:lvl>
    <w:lvl w:ilvl="4">
      <w:numFmt w:val="bullet"/>
      <w:lvlText w:val="o"/>
      <w:lvlJc w:val="left"/>
      <w:pPr>
        <w:ind w:left="3949" w:hanging="360"/>
      </w:pPr>
      <w:rPr>
        <w:rFonts w:ascii="Courier New" w:hAnsi="Courier New" w:cs="Courier New"/>
      </w:rPr>
    </w:lvl>
    <w:lvl w:ilvl="5">
      <w:numFmt w:val="bullet"/>
      <w:lvlText w:val=""/>
      <w:lvlJc w:val="left"/>
      <w:pPr>
        <w:ind w:left="4669" w:hanging="360"/>
      </w:pPr>
      <w:rPr>
        <w:rFonts w:ascii="Wingdings" w:hAnsi="Wingdings"/>
      </w:rPr>
    </w:lvl>
    <w:lvl w:ilvl="6">
      <w:numFmt w:val="bullet"/>
      <w:lvlText w:val=""/>
      <w:lvlJc w:val="left"/>
      <w:pPr>
        <w:ind w:left="5389" w:hanging="360"/>
      </w:pPr>
      <w:rPr>
        <w:rFonts w:ascii="Symbol" w:hAnsi="Symbol"/>
      </w:rPr>
    </w:lvl>
    <w:lvl w:ilvl="7">
      <w:numFmt w:val="bullet"/>
      <w:lvlText w:val="o"/>
      <w:lvlJc w:val="left"/>
      <w:pPr>
        <w:ind w:left="6109" w:hanging="360"/>
      </w:pPr>
      <w:rPr>
        <w:rFonts w:ascii="Courier New" w:hAnsi="Courier New" w:cs="Courier New"/>
      </w:rPr>
    </w:lvl>
    <w:lvl w:ilvl="8">
      <w:numFmt w:val="bullet"/>
      <w:lvlText w:val=""/>
      <w:lvlJc w:val="left"/>
      <w:pPr>
        <w:ind w:left="6829" w:hanging="360"/>
      </w:pPr>
      <w:rPr>
        <w:rFonts w:ascii="Wingdings" w:hAnsi="Wingdings"/>
      </w:rPr>
    </w:lvl>
  </w:abstractNum>
  <w:abstractNum w:abstractNumId="12" w15:restartNumberingAfterBreak="0">
    <w:nsid w:val="1E0270AE"/>
    <w:multiLevelType w:val="hybridMultilevel"/>
    <w:tmpl w:val="53F091CA"/>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3" w15:restartNumberingAfterBreak="0">
    <w:nsid w:val="21347978"/>
    <w:multiLevelType w:val="multilevel"/>
    <w:tmpl w:val="843A4C1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23E11C90"/>
    <w:multiLevelType w:val="multilevel"/>
    <w:tmpl w:val="F7DAF3B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23EF2F5E"/>
    <w:multiLevelType w:val="multilevel"/>
    <w:tmpl w:val="E32CD21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6" w15:restartNumberingAfterBreak="0">
    <w:nsid w:val="24921F5B"/>
    <w:multiLevelType w:val="hybridMultilevel"/>
    <w:tmpl w:val="4C12A35C"/>
    <w:lvl w:ilvl="0" w:tplc="4F34F02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7" w15:restartNumberingAfterBreak="0">
    <w:nsid w:val="255741E9"/>
    <w:multiLevelType w:val="hybridMultilevel"/>
    <w:tmpl w:val="CF3CAD3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7FC2BBB"/>
    <w:multiLevelType w:val="multilevel"/>
    <w:tmpl w:val="B4B414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8533D74"/>
    <w:multiLevelType w:val="multilevel"/>
    <w:tmpl w:val="BC60300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28DA6D5B"/>
    <w:multiLevelType w:val="hybridMultilevel"/>
    <w:tmpl w:val="2C3C4D30"/>
    <w:lvl w:ilvl="0" w:tplc="A7E81D3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1" w15:restartNumberingAfterBreak="0">
    <w:nsid w:val="29C10C0A"/>
    <w:multiLevelType w:val="hybridMultilevel"/>
    <w:tmpl w:val="BC3CFEBE"/>
    <w:lvl w:ilvl="0" w:tplc="349A713E">
      <w:start w:val="3"/>
      <w:numFmt w:val="upperRoman"/>
      <w:lvlText w:val="%1."/>
      <w:lvlJc w:val="left"/>
      <w:pPr>
        <w:ind w:left="1428" w:hanging="72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2" w15:restartNumberingAfterBreak="0">
    <w:nsid w:val="2DAD71AB"/>
    <w:multiLevelType w:val="multilevel"/>
    <w:tmpl w:val="17AC90CA"/>
    <w:lvl w:ilvl="0">
      <w:numFmt w:val="bullet"/>
      <w:lvlText w:val=""/>
      <w:lvlJc w:val="left"/>
      <w:pPr>
        <w:ind w:left="720" w:hanging="360"/>
      </w:pPr>
      <w:rPr>
        <w:rFonts w:ascii="Wingdings" w:hAnsi="Wingdings"/>
        <w:b/>
        <w:bC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15:restartNumberingAfterBreak="0">
    <w:nsid w:val="316F31E2"/>
    <w:multiLevelType w:val="hybridMultilevel"/>
    <w:tmpl w:val="BA7EFCDA"/>
    <w:lvl w:ilvl="0" w:tplc="1D500818">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15:restartNumberingAfterBreak="0">
    <w:nsid w:val="32291F34"/>
    <w:multiLevelType w:val="multilevel"/>
    <w:tmpl w:val="6BF6304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37E93116"/>
    <w:multiLevelType w:val="multilevel"/>
    <w:tmpl w:val="90C8DDAA"/>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385E3F8C"/>
    <w:multiLevelType w:val="multilevel"/>
    <w:tmpl w:val="387C797A"/>
    <w:lvl w:ilvl="0">
      <w:start w:val="1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89E3FD6"/>
    <w:multiLevelType w:val="hybridMultilevel"/>
    <w:tmpl w:val="391EC4AE"/>
    <w:lvl w:ilvl="0" w:tplc="F9803502">
      <w:start w:val="1"/>
      <w:numFmt w:val="decimal"/>
      <w:lvlText w:val="%1."/>
      <w:lvlJc w:val="left"/>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00B25A7"/>
    <w:multiLevelType w:val="hybridMultilevel"/>
    <w:tmpl w:val="D554AA7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4818738D"/>
    <w:multiLevelType w:val="hybridMultilevel"/>
    <w:tmpl w:val="85C68A96"/>
    <w:lvl w:ilvl="0" w:tplc="071C02C4">
      <w:numFmt w:val="bullet"/>
      <w:lvlText w:val=""/>
      <w:lvlJc w:val="left"/>
      <w:pPr>
        <w:ind w:left="836" w:hanging="360"/>
      </w:pPr>
      <w:rPr>
        <w:rFonts w:ascii="Symbol" w:eastAsia="Symbol" w:hAnsi="Symbol" w:cs="Symbol" w:hint="default"/>
        <w:w w:val="99"/>
        <w:sz w:val="26"/>
        <w:szCs w:val="26"/>
        <w:lang w:val="pl-PL" w:eastAsia="en-US" w:bidi="ar-SA"/>
      </w:rPr>
    </w:lvl>
    <w:lvl w:ilvl="1" w:tplc="88BE8436">
      <w:numFmt w:val="bullet"/>
      <w:lvlText w:val="•"/>
      <w:lvlJc w:val="left"/>
      <w:pPr>
        <w:ind w:left="1722" w:hanging="360"/>
      </w:pPr>
      <w:rPr>
        <w:lang w:val="pl-PL" w:eastAsia="en-US" w:bidi="ar-SA"/>
      </w:rPr>
    </w:lvl>
    <w:lvl w:ilvl="2" w:tplc="8FAEA26E">
      <w:numFmt w:val="bullet"/>
      <w:lvlText w:val="•"/>
      <w:lvlJc w:val="left"/>
      <w:pPr>
        <w:ind w:left="2605" w:hanging="360"/>
      </w:pPr>
      <w:rPr>
        <w:lang w:val="pl-PL" w:eastAsia="en-US" w:bidi="ar-SA"/>
      </w:rPr>
    </w:lvl>
    <w:lvl w:ilvl="3" w:tplc="07722180">
      <w:numFmt w:val="bullet"/>
      <w:lvlText w:val="•"/>
      <w:lvlJc w:val="left"/>
      <w:pPr>
        <w:ind w:left="3487" w:hanging="360"/>
      </w:pPr>
      <w:rPr>
        <w:lang w:val="pl-PL" w:eastAsia="en-US" w:bidi="ar-SA"/>
      </w:rPr>
    </w:lvl>
    <w:lvl w:ilvl="4" w:tplc="B0C4D9FC">
      <w:numFmt w:val="bullet"/>
      <w:lvlText w:val="•"/>
      <w:lvlJc w:val="left"/>
      <w:pPr>
        <w:ind w:left="4370" w:hanging="360"/>
      </w:pPr>
      <w:rPr>
        <w:lang w:val="pl-PL" w:eastAsia="en-US" w:bidi="ar-SA"/>
      </w:rPr>
    </w:lvl>
    <w:lvl w:ilvl="5" w:tplc="50DC7734">
      <w:numFmt w:val="bullet"/>
      <w:lvlText w:val="•"/>
      <w:lvlJc w:val="left"/>
      <w:pPr>
        <w:ind w:left="5253" w:hanging="360"/>
      </w:pPr>
      <w:rPr>
        <w:lang w:val="pl-PL" w:eastAsia="en-US" w:bidi="ar-SA"/>
      </w:rPr>
    </w:lvl>
    <w:lvl w:ilvl="6" w:tplc="A86009B0">
      <w:numFmt w:val="bullet"/>
      <w:lvlText w:val="•"/>
      <w:lvlJc w:val="left"/>
      <w:pPr>
        <w:ind w:left="6135" w:hanging="360"/>
      </w:pPr>
      <w:rPr>
        <w:lang w:val="pl-PL" w:eastAsia="en-US" w:bidi="ar-SA"/>
      </w:rPr>
    </w:lvl>
    <w:lvl w:ilvl="7" w:tplc="20060C82">
      <w:numFmt w:val="bullet"/>
      <w:lvlText w:val="•"/>
      <w:lvlJc w:val="left"/>
      <w:pPr>
        <w:ind w:left="7018" w:hanging="360"/>
      </w:pPr>
      <w:rPr>
        <w:lang w:val="pl-PL" w:eastAsia="en-US" w:bidi="ar-SA"/>
      </w:rPr>
    </w:lvl>
    <w:lvl w:ilvl="8" w:tplc="2B96976A">
      <w:numFmt w:val="bullet"/>
      <w:lvlText w:val="•"/>
      <w:lvlJc w:val="left"/>
      <w:pPr>
        <w:ind w:left="7901" w:hanging="360"/>
      </w:pPr>
      <w:rPr>
        <w:lang w:val="pl-PL" w:eastAsia="en-US" w:bidi="ar-SA"/>
      </w:rPr>
    </w:lvl>
  </w:abstractNum>
  <w:abstractNum w:abstractNumId="30" w15:restartNumberingAfterBreak="0">
    <w:nsid w:val="487742F8"/>
    <w:multiLevelType w:val="hybridMultilevel"/>
    <w:tmpl w:val="10B89E18"/>
    <w:lvl w:ilvl="0" w:tplc="51FC9AAA">
      <w:start w:val="1"/>
      <w:numFmt w:val="decimal"/>
      <w:lvlText w:val="%1."/>
      <w:lvlJc w:val="left"/>
      <w:pPr>
        <w:ind w:left="1413" w:hanging="705"/>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1" w15:restartNumberingAfterBreak="0">
    <w:nsid w:val="493C4B36"/>
    <w:multiLevelType w:val="hybridMultilevel"/>
    <w:tmpl w:val="14709164"/>
    <w:lvl w:ilvl="0" w:tplc="32FA100A">
      <w:numFmt w:val="bullet"/>
      <w:lvlText w:val=""/>
      <w:lvlJc w:val="left"/>
      <w:pPr>
        <w:ind w:left="836" w:hanging="360"/>
      </w:pPr>
      <w:rPr>
        <w:rFonts w:ascii="Symbol" w:eastAsia="Symbol" w:hAnsi="Symbol" w:cs="Symbol" w:hint="default"/>
        <w:w w:val="99"/>
        <w:sz w:val="26"/>
        <w:szCs w:val="26"/>
        <w:lang w:val="pl-PL" w:eastAsia="en-US" w:bidi="ar-SA"/>
      </w:rPr>
    </w:lvl>
    <w:lvl w:ilvl="1" w:tplc="A51CB1E4">
      <w:numFmt w:val="bullet"/>
      <w:lvlText w:val="•"/>
      <w:lvlJc w:val="left"/>
      <w:pPr>
        <w:ind w:left="1722" w:hanging="360"/>
      </w:pPr>
      <w:rPr>
        <w:lang w:val="pl-PL" w:eastAsia="en-US" w:bidi="ar-SA"/>
      </w:rPr>
    </w:lvl>
    <w:lvl w:ilvl="2" w:tplc="2C4A7398">
      <w:numFmt w:val="bullet"/>
      <w:lvlText w:val="•"/>
      <w:lvlJc w:val="left"/>
      <w:pPr>
        <w:ind w:left="2605" w:hanging="360"/>
      </w:pPr>
      <w:rPr>
        <w:lang w:val="pl-PL" w:eastAsia="en-US" w:bidi="ar-SA"/>
      </w:rPr>
    </w:lvl>
    <w:lvl w:ilvl="3" w:tplc="003E8EEC">
      <w:numFmt w:val="bullet"/>
      <w:lvlText w:val="•"/>
      <w:lvlJc w:val="left"/>
      <w:pPr>
        <w:ind w:left="3487" w:hanging="360"/>
      </w:pPr>
      <w:rPr>
        <w:lang w:val="pl-PL" w:eastAsia="en-US" w:bidi="ar-SA"/>
      </w:rPr>
    </w:lvl>
    <w:lvl w:ilvl="4" w:tplc="7904EBB0">
      <w:numFmt w:val="bullet"/>
      <w:lvlText w:val="•"/>
      <w:lvlJc w:val="left"/>
      <w:pPr>
        <w:ind w:left="4370" w:hanging="360"/>
      </w:pPr>
      <w:rPr>
        <w:lang w:val="pl-PL" w:eastAsia="en-US" w:bidi="ar-SA"/>
      </w:rPr>
    </w:lvl>
    <w:lvl w:ilvl="5" w:tplc="778A78BA">
      <w:numFmt w:val="bullet"/>
      <w:lvlText w:val="•"/>
      <w:lvlJc w:val="left"/>
      <w:pPr>
        <w:ind w:left="5253" w:hanging="360"/>
      </w:pPr>
      <w:rPr>
        <w:lang w:val="pl-PL" w:eastAsia="en-US" w:bidi="ar-SA"/>
      </w:rPr>
    </w:lvl>
    <w:lvl w:ilvl="6" w:tplc="09B015D8">
      <w:numFmt w:val="bullet"/>
      <w:lvlText w:val="•"/>
      <w:lvlJc w:val="left"/>
      <w:pPr>
        <w:ind w:left="6135" w:hanging="360"/>
      </w:pPr>
      <w:rPr>
        <w:lang w:val="pl-PL" w:eastAsia="en-US" w:bidi="ar-SA"/>
      </w:rPr>
    </w:lvl>
    <w:lvl w:ilvl="7" w:tplc="66D46440">
      <w:numFmt w:val="bullet"/>
      <w:lvlText w:val="•"/>
      <w:lvlJc w:val="left"/>
      <w:pPr>
        <w:ind w:left="7018" w:hanging="360"/>
      </w:pPr>
      <w:rPr>
        <w:lang w:val="pl-PL" w:eastAsia="en-US" w:bidi="ar-SA"/>
      </w:rPr>
    </w:lvl>
    <w:lvl w:ilvl="8" w:tplc="70EC9742">
      <w:numFmt w:val="bullet"/>
      <w:lvlText w:val="•"/>
      <w:lvlJc w:val="left"/>
      <w:pPr>
        <w:ind w:left="7901" w:hanging="360"/>
      </w:pPr>
      <w:rPr>
        <w:lang w:val="pl-PL" w:eastAsia="en-US" w:bidi="ar-SA"/>
      </w:rPr>
    </w:lvl>
  </w:abstractNum>
  <w:abstractNum w:abstractNumId="32" w15:restartNumberingAfterBreak="0">
    <w:nsid w:val="52887D35"/>
    <w:multiLevelType w:val="hybridMultilevel"/>
    <w:tmpl w:val="DE84E7C6"/>
    <w:lvl w:ilvl="0" w:tplc="C50254FC">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3" w15:restartNumberingAfterBreak="0">
    <w:nsid w:val="537C0977"/>
    <w:multiLevelType w:val="hybridMultilevel"/>
    <w:tmpl w:val="89ECA94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A5D6EAD"/>
    <w:multiLevelType w:val="hybridMultilevel"/>
    <w:tmpl w:val="0746825A"/>
    <w:lvl w:ilvl="0" w:tplc="EECA4E88">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A6A624A"/>
    <w:multiLevelType w:val="hybridMultilevel"/>
    <w:tmpl w:val="DE02B1AA"/>
    <w:lvl w:ilvl="0" w:tplc="04150011">
      <w:start w:val="1"/>
      <w:numFmt w:val="decimal"/>
      <w:lvlText w:val="%1)"/>
      <w:lvlJc w:val="left"/>
      <w:pPr>
        <w:ind w:left="927" w:hanging="360"/>
      </w:p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36" w15:restartNumberingAfterBreak="0">
    <w:nsid w:val="5D0560DE"/>
    <w:multiLevelType w:val="hybridMultilevel"/>
    <w:tmpl w:val="BF2230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5EAA6760"/>
    <w:multiLevelType w:val="multilevel"/>
    <w:tmpl w:val="58424872"/>
    <w:lvl w:ilvl="0">
      <w:numFmt w:val="bullet"/>
      <w:lvlText w:val=""/>
      <w:lvlJc w:val="left"/>
      <w:pPr>
        <w:ind w:left="720" w:hanging="360"/>
      </w:pPr>
      <w:rPr>
        <w:rFonts w:ascii="Symbol" w:hAnsi="Symbol"/>
        <w:b/>
        <w:bC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8" w15:restartNumberingAfterBreak="0">
    <w:nsid w:val="5EB17A01"/>
    <w:multiLevelType w:val="hybridMultilevel"/>
    <w:tmpl w:val="8B108A38"/>
    <w:lvl w:ilvl="0" w:tplc="47969F80">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15:restartNumberingAfterBreak="0">
    <w:nsid w:val="664B0D28"/>
    <w:multiLevelType w:val="multilevel"/>
    <w:tmpl w:val="E48EE06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68955EF4"/>
    <w:multiLevelType w:val="hybridMultilevel"/>
    <w:tmpl w:val="0A5EFE7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1" w15:restartNumberingAfterBreak="0">
    <w:nsid w:val="69715BC0"/>
    <w:multiLevelType w:val="hybridMultilevel"/>
    <w:tmpl w:val="2CC03E7A"/>
    <w:lvl w:ilvl="0" w:tplc="34620122">
      <w:start w:val="12"/>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69D615F4"/>
    <w:multiLevelType w:val="hybridMultilevel"/>
    <w:tmpl w:val="98600C5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15:restartNumberingAfterBreak="0">
    <w:nsid w:val="6DCC69B0"/>
    <w:multiLevelType w:val="hybridMultilevel"/>
    <w:tmpl w:val="809698BC"/>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6F6A0907"/>
    <w:multiLevelType w:val="hybridMultilevel"/>
    <w:tmpl w:val="210649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0D26A3A"/>
    <w:multiLevelType w:val="hybridMultilevel"/>
    <w:tmpl w:val="4BEC16A2"/>
    <w:lvl w:ilvl="0" w:tplc="475053D4">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6" w15:restartNumberingAfterBreak="0">
    <w:nsid w:val="72BA19DF"/>
    <w:multiLevelType w:val="hybridMultilevel"/>
    <w:tmpl w:val="56BE2806"/>
    <w:lvl w:ilvl="0" w:tplc="A93031C8">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7" w15:restartNumberingAfterBreak="0">
    <w:nsid w:val="738042FD"/>
    <w:multiLevelType w:val="hybridMultilevel"/>
    <w:tmpl w:val="DE1C9B8C"/>
    <w:lvl w:ilvl="0" w:tplc="B8DED210">
      <w:start w:val="1"/>
      <w:numFmt w:val="decimal"/>
      <w:lvlText w:val="%1."/>
      <w:lvlJc w:val="left"/>
      <w:pPr>
        <w:ind w:left="1415" w:hanging="705"/>
      </w:pPr>
      <w:rPr>
        <w:rFonts w:hint="default"/>
        <w:color w:val="000000" w:themeColor="text1"/>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48" w15:restartNumberingAfterBreak="0">
    <w:nsid w:val="757F6B3E"/>
    <w:multiLevelType w:val="hybridMultilevel"/>
    <w:tmpl w:val="26CEFC54"/>
    <w:lvl w:ilvl="0" w:tplc="568811E6">
      <w:start w:val="2022"/>
      <w:numFmt w:val="bullet"/>
      <w:lvlText w:val=""/>
      <w:lvlJc w:val="left"/>
      <w:pPr>
        <w:ind w:left="476" w:hanging="360"/>
      </w:pPr>
      <w:rPr>
        <w:rFonts w:ascii="Symbol" w:eastAsia="Calibri" w:hAnsi="Symbol" w:cs="Arial" w:hint="default"/>
      </w:rPr>
    </w:lvl>
    <w:lvl w:ilvl="1" w:tplc="04150003">
      <w:start w:val="1"/>
      <w:numFmt w:val="bullet"/>
      <w:lvlText w:val="o"/>
      <w:lvlJc w:val="left"/>
      <w:pPr>
        <w:ind w:left="1196" w:hanging="360"/>
      </w:pPr>
      <w:rPr>
        <w:rFonts w:ascii="Courier New" w:hAnsi="Courier New" w:cs="Courier New" w:hint="default"/>
      </w:rPr>
    </w:lvl>
    <w:lvl w:ilvl="2" w:tplc="04150005">
      <w:start w:val="1"/>
      <w:numFmt w:val="bullet"/>
      <w:lvlText w:val=""/>
      <w:lvlJc w:val="left"/>
      <w:pPr>
        <w:ind w:left="1916" w:hanging="360"/>
      </w:pPr>
      <w:rPr>
        <w:rFonts w:ascii="Wingdings" w:hAnsi="Wingdings" w:hint="default"/>
      </w:rPr>
    </w:lvl>
    <w:lvl w:ilvl="3" w:tplc="04150001">
      <w:start w:val="1"/>
      <w:numFmt w:val="bullet"/>
      <w:lvlText w:val=""/>
      <w:lvlJc w:val="left"/>
      <w:pPr>
        <w:ind w:left="2636" w:hanging="360"/>
      </w:pPr>
      <w:rPr>
        <w:rFonts w:ascii="Symbol" w:hAnsi="Symbol" w:hint="default"/>
      </w:rPr>
    </w:lvl>
    <w:lvl w:ilvl="4" w:tplc="04150003">
      <w:start w:val="1"/>
      <w:numFmt w:val="bullet"/>
      <w:lvlText w:val="o"/>
      <w:lvlJc w:val="left"/>
      <w:pPr>
        <w:ind w:left="3356" w:hanging="360"/>
      </w:pPr>
      <w:rPr>
        <w:rFonts w:ascii="Courier New" w:hAnsi="Courier New" w:cs="Courier New" w:hint="default"/>
      </w:rPr>
    </w:lvl>
    <w:lvl w:ilvl="5" w:tplc="04150005">
      <w:start w:val="1"/>
      <w:numFmt w:val="bullet"/>
      <w:lvlText w:val=""/>
      <w:lvlJc w:val="left"/>
      <w:pPr>
        <w:ind w:left="4076" w:hanging="360"/>
      </w:pPr>
      <w:rPr>
        <w:rFonts w:ascii="Wingdings" w:hAnsi="Wingdings" w:hint="default"/>
      </w:rPr>
    </w:lvl>
    <w:lvl w:ilvl="6" w:tplc="04150001">
      <w:start w:val="1"/>
      <w:numFmt w:val="bullet"/>
      <w:lvlText w:val=""/>
      <w:lvlJc w:val="left"/>
      <w:pPr>
        <w:ind w:left="4796" w:hanging="360"/>
      </w:pPr>
      <w:rPr>
        <w:rFonts w:ascii="Symbol" w:hAnsi="Symbol" w:hint="default"/>
      </w:rPr>
    </w:lvl>
    <w:lvl w:ilvl="7" w:tplc="04150003">
      <w:start w:val="1"/>
      <w:numFmt w:val="bullet"/>
      <w:lvlText w:val="o"/>
      <w:lvlJc w:val="left"/>
      <w:pPr>
        <w:ind w:left="5516" w:hanging="360"/>
      </w:pPr>
      <w:rPr>
        <w:rFonts w:ascii="Courier New" w:hAnsi="Courier New" w:cs="Courier New" w:hint="default"/>
      </w:rPr>
    </w:lvl>
    <w:lvl w:ilvl="8" w:tplc="04150005">
      <w:start w:val="1"/>
      <w:numFmt w:val="bullet"/>
      <w:lvlText w:val=""/>
      <w:lvlJc w:val="left"/>
      <w:pPr>
        <w:ind w:left="6236" w:hanging="360"/>
      </w:pPr>
      <w:rPr>
        <w:rFonts w:ascii="Wingdings" w:hAnsi="Wingdings" w:hint="default"/>
      </w:rPr>
    </w:lvl>
  </w:abstractNum>
  <w:abstractNum w:abstractNumId="49" w15:restartNumberingAfterBreak="0">
    <w:nsid w:val="76600044"/>
    <w:multiLevelType w:val="multilevel"/>
    <w:tmpl w:val="A88EFC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79091AD4"/>
    <w:multiLevelType w:val="multilevel"/>
    <w:tmpl w:val="E624A4F6"/>
    <w:lvl w:ilvl="0">
      <w:numFmt w:val="bullet"/>
      <w:lvlText w:val=""/>
      <w:lvlJc w:val="left"/>
      <w:pPr>
        <w:ind w:left="1146" w:hanging="360"/>
      </w:pPr>
      <w:rPr>
        <w:rFonts w:ascii="Symbol" w:hAnsi="Symbol"/>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51" w15:restartNumberingAfterBreak="0">
    <w:nsid w:val="7B52577B"/>
    <w:multiLevelType w:val="hybridMultilevel"/>
    <w:tmpl w:val="8AFEAFAE"/>
    <w:lvl w:ilvl="0" w:tplc="04150001">
      <w:start w:val="1"/>
      <w:numFmt w:val="bullet"/>
      <w:lvlText w:val=""/>
      <w:lvlJc w:val="left"/>
      <w:pPr>
        <w:ind w:left="1004" w:hanging="360"/>
      </w:pPr>
      <w:rPr>
        <w:rFonts w:ascii="Symbol" w:hAnsi="Symbol"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hint="default"/>
      </w:rPr>
    </w:lvl>
    <w:lvl w:ilvl="3" w:tplc="04150001">
      <w:start w:val="1"/>
      <w:numFmt w:val="bullet"/>
      <w:lvlText w:val=""/>
      <w:lvlJc w:val="left"/>
      <w:pPr>
        <w:ind w:left="3164" w:hanging="360"/>
      </w:pPr>
      <w:rPr>
        <w:rFonts w:ascii="Symbol" w:hAnsi="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hint="default"/>
      </w:rPr>
    </w:lvl>
    <w:lvl w:ilvl="6" w:tplc="04150001">
      <w:start w:val="1"/>
      <w:numFmt w:val="bullet"/>
      <w:lvlText w:val=""/>
      <w:lvlJc w:val="left"/>
      <w:pPr>
        <w:ind w:left="5324" w:hanging="360"/>
      </w:pPr>
      <w:rPr>
        <w:rFonts w:ascii="Symbol" w:hAnsi="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hint="default"/>
      </w:rPr>
    </w:lvl>
  </w:abstractNum>
  <w:abstractNum w:abstractNumId="52" w15:restartNumberingAfterBreak="0">
    <w:nsid w:val="7D7A17A8"/>
    <w:multiLevelType w:val="hybridMultilevel"/>
    <w:tmpl w:val="1F16199E"/>
    <w:lvl w:ilvl="0" w:tplc="B1801E06">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16cid:durableId="608659527">
    <w:abstractNumId w:val="34"/>
  </w:num>
  <w:num w:numId="2" w16cid:durableId="1210411288">
    <w:abstractNumId w:val="38"/>
  </w:num>
  <w:num w:numId="3" w16cid:durableId="1230963717">
    <w:abstractNumId w:val="52"/>
  </w:num>
  <w:num w:numId="4" w16cid:durableId="147020233">
    <w:abstractNumId w:val="46"/>
  </w:num>
  <w:num w:numId="5" w16cid:durableId="1021248980">
    <w:abstractNumId w:val="8"/>
  </w:num>
  <w:num w:numId="6" w16cid:durableId="428431772">
    <w:abstractNumId w:val="32"/>
  </w:num>
  <w:num w:numId="7" w16cid:durableId="751705329">
    <w:abstractNumId w:val="23"/>
  </w:num>
  <w:num w:numId="8" w16cid:durableId="585263965">
    <w:abstractNumId w:val="16"/>
  </w:num>
  <w:num w:numId="9" w16cid:durableId="1489320662">
    <w:abstractNumId w:val="45"/>
  </w:num>
  <w:num w:numId="10" w16cid:durableId="1588734125">
    <w:abstractNumId w:val="1"/>
  </w:num>
  <w:num w:numId="11" w16cid:durableId="938293382">
    <w:abstractNumId w:val="20"/>
  </w:num>
  <w:num w:numId="12" w16cid:durableId="1482500910">
    <w:abstractNumId w:val="28"/>
  </w:num>
  <w:num w:numId="13" w16cid:durableId="1781293588">
    <w:abstractNumId w:val="10"/>
  </w:num>
  <w:num w:numId="14" w16cid:durableId="877475208">
    <w:abstractNumId w:val="7"/>
  </w:num>
  <w:num w:numId="15" w16cid:durableId="930552992">
    <w:abstractNumId w:val="4"/>
  </w:num>
  <w:num w:numId="16" w16cid:durableId="973753803">
    <w:abstractNumId w:val="47"/>
  </w:num>
  <w:num w:numId="17" w16cid:durableId="1722558327">
    <w:abstractNumId w:val="30"/>
  </w:num>
  <w:num w:numId="18" w16cid:durableId="1534347632">
    <w:abstractNumId w:val="18"/>
  </w:num>
  <w:num w:numId="19" w16cid:durableId="1574581288">
    <w:abstractNumId w:val="41"/>
  </w:num>
  <w:num w:numId="20" w16cid:durableId="2124375744">
    <w:abstractNumId w:val="44"/>
  </w:num>
  <w:num w:numId="21" w16cid:durableId="786894212">
    <w:abstractNumId w:val="43"/>
  </w:num>
  <w:num w:numId="22" w16cid:durableId="63382557">
    <w:abstractNumId w:val="21"/>
  </w:num>
  <w:num w:numId="23" w16cid:durableId="1629168224">
    <w:abstractNumId w:val="0"/>
  </w:num>
  <w:num w:numId="24" w16cid:durableId="29691138">
    <w:abstractNumId w:val="27"/>
  </w:num>
  <w:num w:numId="25" w16cid:durableId="668025628">
    <w:abstractNumId w:val="5"/>
  </w:num>
  <w:num w:numId="26" w16cid:durableId="467170889">
    <w:abstractNumId w:val="17"/>
  </w:num>
  <w:num w:numId="27" w16cid:durableId="413744581">
    <w:abstractNumId w:val="33"/>
  </w:num>
  <w:num w:numId="28" w16cid:durableId="1679230952">
    <w:abstractNumId w:val="35"/>
  </w:num>
  <w:num w:numId="29" w16cid:durableId="17873695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781411857">
    <w:abstractNumId w:val="50"/>
  </w:num>
  <w:num w:numId="31" w16cid:durableId="3038930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36676370">
    <w:abstractNumId w:val="36"/>
  </w:num>
  <w:num w:numId="33" w16cid:durableId="2071296067">
    <w:abstractNumId w:val="9"/>
  </w:num>
  <w:num w:numId="34" w16cid:durableId="501286750">
    <w:abstractNumId w:val="40"/>
  </w:num>
  <w:num w:numId="35" w16cid:durableId="1290747489">
    <w:abstractNumId w:val="19"/>
  </w:num>
  <w:num w:numId="36" w16cid:durableId="281813847">
    <w:abstractNumId w:val="51"/>
  </w:num>
  <w:num w:numId="37" w16cid:durableId="1262642629">
    <w:abstractNumId w:val="48"/>
  </w:num>
  <w:num w:numId="38" w16cid:durableId="1855269144">
    <w:abstractNumId w:val="3"/>
  </w:num>
  <w:num w:numId="39" w16cid:durableId="371619570">
    <w:abstractNumId w:val="29"/>
  </w:num>
  <w:num w:numId="40" w16cid:durableId="773018457">
    <w:abstractNumId w:val="31"/>
  </w:num>
  <w:num w:numId="41" w16cid:durableId="1237936880">
    <w:abstractNumId w:val="39"/>
  </w:num>
  <w:num w:numId="42" w16cid:durableId="171532866">
    <w:abstractNumId w:val="15"/>
  </w:num>
  <w:num w:numId="43" w16cid:durableId="1116410066">
    <w:abstractNumId w:val="11"/>
  </w:num>
  <w:num w:numId="44" w16cid:durableId="1698967564">
    <w:abstractNumId w:val="25"/>
  </w:num>
  <w:num w:numId="45" w16cid:durableId="1774131384">
    <w:abstractNumId w:val="49"/>
  </w:num>
  <w:num w:numId="46" w16cid:durableId="2088334147">
    <w:abstractNumId w:val="6"/>
  </w:num>
  <w:num w:numId="47" w16cid:durableId="690228471">
    <w:abstractNumId w:val="14"/>
  </w:num>
  <w:num w:numId="48" w16cid:durableId="486285958">
    <w:abstractNumId w:val="13"/>
  </w:num>
  <w:num w:numId="49" w16cid:durableId="547034736">
    <w:abstractNumId w:val="22"/>
  </w:num>
  <w:num w:numId="50" w16cid:durableId="1846357304">
    <w:abstractNumId w:val="24"/>
  </w:num>
  <w:num w:numId="51" w16cid:durableId="1988774781">
    <w:abstractNumId w:val="37"/>
  </w:num>
  <w:num w:numId="52" w16cid:durableId="1308320488">
    <w:abstractNumId w:val="26"/>
  </w:num>
  <w:num w:numId="53" w16cid:durableId="2000307400">
    <w:abstractNumId w:val="12"/>
  </w:num>
  <w:num w:numId="54" w16cid:durableId="1762722692">
    <w:abstractNumId w:val="2"/>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6B8"/>
    <w:rsid w:val="00002037"/>
    <w:rsid w:val="0000668A"/>
    <w:rsid w:val="00026461"/>
    <w:rsid w:val="00027CED"/>
    <w:rsid w:val="00030276"/>
    <w:rsid w:val="00033F22"/>
    <w:rsid w:val="00040EF1"/>
    <w:rsid w:val="000520CA"/>
    <w:rsid w:val="0005658F"/>
    <w:rsid w:val="0007015E"/>
    <w:rsid w:val="0008056C"/>
    <w:rsid w:val="0008441B"/>
    <w:rsid w:val="000C05C9"/>
    <w:rsid w:val="000E3FF3"/>
    <w:rsid w:val="000E5843"/>
    <w:rsid w:val="000F3F96"/>
    <w:rsid w:val="000F6C81"/>
    <w:rsid w:val="000F7617"/>
    <w:rsid w:val="00101961"/>
    <w:rsid w:val="001026E1"/>
    <w:rsid w:val="00104152"/>
    <w:rsid w:val="00125E3D"/>
    <w:rsid w:val="0014092C"/>
    <w:rsid w:val="001415E3"/>
    <w:rsid w:val="0015107A"/>
    <w:rsid w:val="00160FFF"/>
    <w:rsid w:val="00163D8E"/>
    <w:rsid w:val="00167416"/>
    <w:rsid w:val="00172D4F"/>
    <w:rsid w:val="001731C0"/>
    <w:rsid w:val="00175D64"/>
    <w:rsid w:val="00176152"/>
    <w:rsid w:val="00192124"/>
    <w:rsid w:val="00194213"/>
    <w:rsid w:val="00196F0B"/>
    <w:rsid w:val="001A2A37"/>
    <w:rsid w:val="001A3D6C"/>
    <w:rsid w:val="001C0B22"/>
    <w:rsid w:val="001C6211"/>
    <w:rsid w:val="001E1378"/>
    <w:rsid w:val="001E7A01"/>
    <w:rsid w:val="001F468D"/>
    <w:rsid w:val="002069C2"/>
    <w:rsid w:val="0020707C"/>
    <w:rsid w:val="00210F0E"/>
    <w:rsid w:val="00213183"/>
    <w:rsid w:val="00215D7B"/>
    <w:rsid w:val="00215EFB"/>
    <w:rsid w:val="0023224E"/>
    <w:rsid w:val="0024350D"/>
    <w:rsid w:val="00243BFE"/>
    <w:rsid w:val="00254AF5"/>
    <w:rsid w:val="002556E2"/>
    <w:rsid w:val="002605D1"/>
    <w:rsid w:val="00265DB2"/>
    <w:rsid w:val="002716E4"/>
    <w:rsid w:val="00275EAF"/>
    <w:rsid w:val="002779E7"/>
    <w:rsid w:val="00277F72"/>
    <w:rsid w:val="002A45EE"/>
    <w:rsid w:val="002B1CB0"/>
    <w:rsid w:val="002C10DB"/>
    <w:rsid w:val="002C4E17"/>
    <w:rsid w:val="002E1953"/>
    <w:rsid w:val="002E5229"/>
    <w:rsid w:val="002F0F30"/>
    <w:rsid w:val="002F224E"/>
    <w:rsid w:val="002F37B4"/>
    <w:rsid w:val="002F401F"/>
    <w:rsid w:val="002F605C"/>
    <w:rsid w:val="002F6CD3"/>
    <w:rsid w:val="00300DAD"/>
    <w:rsid w:val="00305396"/>
    <w:rsid w:val="00320EFF"/>
    <w:rsid w:val="00324BDA"/>
    <w:rsid w:val="00340E21"/>
    <w:rsid w:val="00341432"/>
    <w:rsid w:val="00356F46"/>
    <w:rsid w:val="003572F4"/>
    <w:rsid w:val="003724AE"/>
    <w:rsid w:val="00380090"/>
    <w:rsid w:val="00393CEF"/>
    <w:rsid w:val="003A2ECA"/>
    <w:rsid w:val="003B053A"/>
    <w:rsid w:val="003B6965"/>
    <w:rsid w:val="003C2C02"/>
    <w:rsid w:val="003D16F7"/>
    <w:rsid w:val="003E11EB"/>
    <w:rsid w:val="003F11EC"/>
    <w:rsid w:val="004014EA"/>
    <w:rsid w:val="0042624E"/>
    <w:rsid w:val="004305CC"/>
    <w:rsid w:val="00442C2D"/>
    <w:rsid w:val="0044483E"/>
    <w:rsid w:val="00445CB0"/>
    <w:rsid w:val="00462A39"/>
    <w:rsid w:val="004710B0"/>
    <w:rsid w:val="00476ECD"/>
    <w:rsid w:val="00494705"/>
    <w:rsid w:val="00497355"/>
    <w:rsid w:val="004A1F3D"/>
    <w:rsid w:val="004B0B62"/>
    <w:rsid w:val="004B1FAA"/>
    <w:rsid w:val="004D38E1"/>
    <w:rsid w:val="004F3250"/>
    <w:rsid w:val="004F6354"/>
    <w:rsid w:val="00502E46"/>
    <w:rsid w:val="00515890"/>
    <w:rsid w:val="00522C14"/>
    <w:rsid w:val="0052621D"/>
    <w:rsid w:val="00532994"/>
    <w:rsid w:val="00535E00"/>
    <w:rsid w:val="00535EA8"/>
    <w:rsid w:val="0055628A"/>
    <w:rsid w:val="00574EC8"/>
    <w:rsid w:val="00575482"/>
    <w:rsid w:val="005801A8"/>
    <w:rsid w:val="00585197"/>
    <w:rsid w:val="005A4DFC"/>
    <w:rsid w:val="005C191F"/>
    <w:rsid w:val="005C5544"/>
    <w:rsid w:val="005D1752"/>
    <w:rsid w:val="005E3EE4"/>
    <w:rsid w:val="005F2479"/>
    <w:rsid w:val="005F6D39"/>
    <w:rsid w:val="00607C6B"/>
    <w:rsid w:val="00611D75"/>
    <w:rsid w:val="006167DF"/>
    <w:rsid w:val="006276F9"/>
    <w:rsid w:val="00633445"/>
    <w:rsid w:val="006403F6"/>
    <w:rsid w:val="00645E86"/>
    <w:rsid w:val="00652354"/>
    <w:rsid w:val="00661242"/>
    <w:rsid w:val="00663E49"/>
    <w:rsid w:val="0067687D"/>
    <w:rsid w:val="00682955"/>
    <w:rsid w:val="00683A83"/>
    <w:rsid w:val="006906A3"/>
    <w:rsid w:val="0069305A"/>
    <w:rsid w:val="0069575B"/>
    <w:rsid w:val="006A374B"/>
    <w:rsid w:val="006B3BCA"/>
    <w:rsid w:val="006D354E"/>
    <w:rsid w:val="006D485E"/>
    <w:rsid w:val="006E75BB"/>
    <w:rsid w:val="006F0D6D"/>
    <w:rsid w:val="007015BF"/>
    <w:rsid w:val="00706810"/>
    <w:rsid w:val="0071154A"/>
    <w:rsid w:val="00712D3A"/>
    <w:rsid w:val="0072330A"/>
    <w:rsid w:val="00724AC8"/>
    <w:rsid w:val="007256D0"/>
    <w:rsid w:val="00727FD0"/>
    <w:rsid w:val="00744223"/>
    <w:rsid w:val="00747945"/>
    <w:rsid w:val="007559A6"/>
    <w:rsid w:val="00760B61"/>
    <w:rsid w:val="0077096A"/>
    <w:rsid w:val="00782A09"/>
    <w:rsid w:val="00783FBA"/>
    <w:rsid w:val="00794B0A"/>
    <w:rsid w:val="007B0110"/>
    <w:rsid w:val="007B0877"/>
    <w:rsid w:val="007B68B3"/>
    <w:rsid w:val="007C071A"/>
    <w:rsid w:val="007C1291"/>
    <w:rsid w:val="007C2810"/>
    <w:rsid w:val="007C3CBA"/>
    <w:rsid w:val="007F57B3"/>
    <w:rsid w:val="008026BE"/>
    <w:rsid w:val="008257A9"/>
    <w:rsid w:val="0083352D"/>
    <w:rsid w:val="0084014F"/>
    <w:rsid w:val="00844D15"/>
    <w:rsid w:val="0084776D"/>
    <w:rsid w:val="00853DFA"/>
    <w:rsid w:val="008640EC"/>
    <w:rsid w:val="00881D3C"/>
    <w:rsid w:val="00881FAA"/>
    <w:rsid w:val="0089477C"/>
    <w:rsid w:val="008A7E8D"/>
    <w:rsid w:val="008B20F8"/>
    <w:rsid w:val="008B4018"/>
    <w:rsid w:val="008B7482"/>
    <w:rsid w:val="008C4DE3"/>
    <w:rsid w:val="008D4320"/>
    <w:rsid w:val="008D4608"/>
    <w:rsid w:val="008D5C95"/>
    <w:rsid w:val="008D6C9F"/>
    <w:rsid w:val="008E382D"/>
    <w:rsid w:val="008E619D"/>
    <w:rsid w:val="0090525D"/>
    <w:rsid w:val="00925FFD"/>
    <w:rsid w:val="00933777"/>
    <w:rsid w:val="009454A9"/>
    <w:rsid w:val="00953FBF"/>
    <w:rsid w:val="009617B4"/>
    <w:rsid w:val="00977B3C"/>
    <w:rsid w:val="009805FB"/>
    <w:rsid w:val="0098554E"/>
    <w:rsid w:val="009A7B66"/>
    <w:rsid w:val="009A7FC1"/>
    <w:rsid w:val="009B5529"/>
    <w:rsid w:val="009B78FF"/>
    <w:rsid w:val="009C0BF7"/>
    <w:rsid w:val="009C6849"/>
    <w:rsid w:val="009C771E"/>
    <w:rsid w:val="009D7A0B"/>
    <w:rsid w:val="009E5C05"/>
    <w:rsid w:val="009F04D9"/>
    <w:rsid w:val="00A04DDB"/>
    <w:rsid w:val="00A12F90"/>
    <w:rsid w:val="00A17F32"/>
    <w:rsid w:val="00A23912"/>
    <w:rsid w:val="00A41137"/>
    <w:rsid w:val="00A41F78"/>
    <w:rsid w:val="00A525EB"/>
    <w:rsid w:val="00A5614F"/>
    <w:rsid w:val="00A70276"/>
    <w:rsid w:val="00A731FC"/>
    <w:rsid w:val="00A82D45"/>
    <w:rsid w:val="00A83307"/>
    <w:rsid w:val="00A860C5"/>
    <w:rsid w:val="00A86923"/>
    <w:rsid w:val="00A928F3"/>
    <w:rsid w:val="00AA6C6C"/>
    <w:rsid w:val="00AB0E3B"/>
    <w:rsid w:val="00AB21F9"/>
    <w:rsid w:val="00AD5286"/>
    <w:rsid w:val="00AE16DE"/>
    <w:rsid w:val="00AE7C03"/>
    <w:rsid w:val="00AF68D0"/>
    <w:rsid w:val="00AF7A0F"/>
    <w:rsid w:val="00B10294"/>
    <w:rsid w:val="00B15C34"/>
    <w:rsid w:val="00B216ED"/>
    <w:rsid w:val="00B40DB7"/>
    <w:rsid w:val="00B41076"/>
    <w:rsid w:val="00B435D1"/>
    <w:rsid w:val="00B55FFE"/>
    <w:rsid w:val="00B56F9D"/>
    <w:rsid w:val="00B656B6"/>
    <w:rsid w:val="00B717B8"/>
    <w:rsid w:val="00B737A0"/>
    <w:rsid w:val="00B75494"/>
    <w:rsid w:val="00B83E98"/>
    <w:rsid w:val="00BA2120"/>
    <w:rsid w:val="00BA77AA"/>
    <w:rsid w:val="00BB00F1"/>
    <w:rsid w:val="00BE26F4"/>
    <w:rsid w:val="00BE6D10"/>
    <w:rsid w:val="00BE7AA0"/>
    <w:rsid w:val="00C11701"/>
    <w:rsid w:val="00C15377"/>
    <w:rsid w:val="00C2548A"/>
    <w:rsid w:val="00C37FEF"/>
    <w:rsid w:val="00C4591E"/>
    <w:rsid w:val="00C54E18"/>
    <w:rsid w:val="00C56C43"/>
    <w:rsid w:val="00C57A31"/>
    <w:rsid w:val="00C61C30"/>
    <w:rsid w:val="00C703C7"/>
    <w:rsid w:val="00C71EDA"/>
    <w:rsid w:val="00C73AF1"/>
    <w:rsid w:val="00C9018B"/>
    <w:rsid w:val="00C90BB5"/>
    <w:rsid w:val="00C911DD"/>
    <w:rsid w:val="00CC16E2"/>
    <w:rsid w:val="00CD2092"/>
    <w:rsid w:val="00CE46F5"/>
    <w:rsid w:val="00CE7C6E"/>
    <w:rsid w:val="00CF5580"/>
    <w:rsid w:val="00D13677"/>
    <w:rsid w:val="00D219F7"/>
    <w:rsid w:val="00D25D37"/>
    <w:rsid w:val="00D316D1"/>
    <w:rsid w:val="00D32B1A"/>
    <w:rsid w:val="00D3428C"/>
    <w:rsid w:val="00D36AB7"/>
    <w:rsid w:val="00D408EB"/>
    <w:rsid w:val="00D42B51"/>
    <w:rsid w:val="00D51E4D"/>
    <w:rsid w:val="00D5461B"/>
    <w:rsid w:val="00D546B8"/>
    <w:rsid w:val="00D562AB"/>
    <w:rsid w:val="00D60D0C"/>
    <w:rsid w:val="00D70565"/>
    <w:rsid w:val="00D76BBC"/>
    <w:rsid w:val="00D77C4C"/>
    <w:rsid w:val="00D77E14"/>
    <w:rsid w:val="00D82ED1"/>
    <w:rsid w:val="00D85857"/>
    <w:rsid w:val="00D862B5"/>
    <w:rsid w:val="00DA14FE"/>
    <w:rsid w:val="00DA3AEC"/>
    <w:rsid w:val="00DD36F8"/>
    <w:rsid w:val="00DD3C27"/>
    <w:rsid w:val="00DD7FB0"/>
    <w:rsid w:val="00DE0947"/>
    <w:rsid w:val="00DE763E"/>
    <w:rsid w:val="00E01A26"/>
    <w:rsid w:val="00E0303B"/>
    <w:rsid w:val="00E0576F"/>
    <w:rsid w:val="00E14528"/>
    <w:rsid w:val="00E26052"/>
    <w:rsid w:val="00E305AF"/>
    <w:rsid w:val="00E35444"/>
    <w:rsid w:val="00E40371"/>
    <w:rsid w:val="00E455FD"/>
    <w:rsid w:val="00E652C8"/>
    <w:rsid w:val="00E85CF7"/>
    <w:rsid w:val="00E91E52"/>
    <w:rsid w:val="00EA2431"/>
    <w:rsid w:val="00EA46AC"/>
    <w:rsid w:val="00EB10C4"/>
    <w:rsid w:val="00EB4EB4"/>
    <w:rsid w:val="00EC6735"/>
    <w:rsid w:val="00ED179F"/>
    <w:rsid w:val="00ED678F"/>
    <w:rsid w:val="00ED752F"/>
    <w:rsid w:val="00EF056B"/>
    <w:rsid w:val="00EF24D3"/>
    <w:rsid w:val="00EF6125"/>
    <w:rsid w:val="00F22CAC"/>
    <w:rsid w:val="00F27B88"/>
    <w:rsid w:val="00F34F7B"/>
    <w:rsid w:val="00F422B7"/>
    <w:rsid w:val="00F82E6C"/>
    <w:rsid w:val="00FA7ACD"/>
    <w:rsid w:val="00FB2673"/>
    <w:rsid w:val="00FC064F"/>
    <w:rsid w:val="00FD1E8B"/>
    <w:rsid w:val="00FD3A07"/>
    <w:rsid w:val="00FF64B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A1084"/>
  <w15:docId w15:val="{70A498C8-835C-4755-9C62-18B02C9D7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uiPriority w:val="9"/>
    <w:qFormat/>
    <w:rsid w:val="00F82E6C"/>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eastAsia="pl-PL"/>
    </w:rPr>
  </w:style>
  <w:style w:type="paragraph" w:styleId="Nagwek2">
    <w:name w:val="heading 2"/>
    <w:basedOn w:val="Normalny"/>
    <w:next w:val="Normalny"/>
    <w:link w:val="Nagwek2Znak"/>
    <w:uiPriority w:val="9"/>
    <w:semiHidden/>
    <w:unhideWhenUsed/>
    <w:qFormat/>
    <w:rsid w:val="008D6C9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546B8"/>
    <w:pPr>
      <w:ind w:left="720"/>
      <w:contextualSpacing/>
    </w:pPr>
  </w:style>
  <w:style w:type="paragraph" w:styleId="Tekstdymka">
    <w:name w:val="Balloon Text"/>
    <w:basedOn w:val="Normalny"/>
    <w:link w:val="TekstdymkaZnak"/>
    <w:uiPriority w:val="99"/>
    <w:semiHidden/>
    <w:unhideWhenUsed/>
    <w:qFormat/>
    <w:rsid w:val="00AD528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qFormat/>
    <w:rsid w:val="00AD5286"/>
    <w:rPr>
      <w:rFonts w:ascii="Tahoma" w:hAnsi="Tahoma" w:cs="Tahoma"/>
      <w:sz w:val="16"/>
      <w:szCs w:val="16"/>
    </w:rPr>
  </w:style>
  <w:style w:type="table" w:styleId="Tabela-Siatka">
    <w:name w:val="Table Grid"/>
    <w:basedOn w:val="Standardowy"/>
    <w:uiPriority w:val="39"/>
    <w:rsid w:val="00727F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qFormat/>
    <w:rsid w:val="00E14528"/>
    <w:pPr>
      <w:spacing w:before="100" w:beforeAutospacing="1" w:after="119" w:line="240" w:lineRule="auto"/>
    </w:pPr>
    <w:rPr>
      <w:rFonts w:ascii="Times New Roman" w:eastAsia="Times New Roman" w:hAnsi="Times New Roman" w:cs="Times New Roman"/>
      <w:sz w:val="24"/>
      <w:szCs w:val="24"/>
      <w:lang w:eastAsia="pl-PL"/>
    </w:rPr>
  </w:style>
  <w:style w:type="paragraph" w:styleId="Tekstpodstawowy">
    <w:name w:val="Body Text"/>
    <w:basedOn w:val="Normalny"/>
    <w:link w:val="TekstpodstawowyZnak"/>
    <w:uiPriority w:val="1"/>
    <w:qFormat/>
    <w:rsid w:val="00633445"/>
    <w:pPr>
      <w:spacing w:after="0" w:line="240" w:lineRule="auto"/>
    </w:pPr>
    <w:rPr>
      <w:rFonts w:ascii="Times New Roman" w:eastAsia="Times New Roman" w:hAnsi="Times New Roman" w:cs="Times New Roman"/>
      <w:sz w:val="28"/>
      <w:szCs w:val="20"/>
      <w:lang w:eastAsia="pl-PL"/>
    </w:rPr>
  </w:style>
  <w:style w:type="character" w:customStyle="1" w:styleId="TekstpodstawowyZnak">
    <w:name w:val="Tekst podstawowy Znak"/>
    <w:basedOn w:val="Domylnaczcionkaakapitu"/>
    <w:link w:val="Tekstpodstawowy"/>
    <w:uiPriority w:val="1"/>
    <w:qFormat/>
    <w:rsid w:val="00633445"/>
    <w:rPr>
      <w:rFonts w:ascii="Times New Roman" w:eastAsia="Times New Roman" w:hAnsi="Times New Roman" w:cs="Times New Roman"/>
      <w:sz w:val="28"/>
      <w:szCs w:val="20"/>
      <w:lang w:eastAsia="pl-PL"/>
    </w:rPr>
  </w:style>
  <w:style w:type="character" w:styleId="Hipercze">
    <w:name w:val="Hyperlink"/>
    <w:basedOn w:val="Domylnaczcionkaakapitu"/>
    <w:uiPriority w:val="99"/>
    <w:unhideWhenUsed/>
    <w:rsid w:val="003B053A"/>
    <w:rPr>
      <w:color w:val="0000FF"/>
      <w:u w:val="single"/>
    </w:rPr>
  </w:style>
  <w:style w:type="table" w:customStyle="1" w:styleId="Tabela-Siatka1">
    <w:name w:val="Tabela - Siatka1"/>
    <w:basedOn w:val="Standardowy"/>
    <w:next w:val="Tabela-Siatka"/>
    <w:uiPriority w:val="39"/>
    <w:rsid w:val="00A928F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qFormat/>
    <w:rsid w:val="00F82E6C"/>
    <w:rPr>
      <w:rFonts w:asciiTheme="majorHAnsi" w:eastAsiaTheme="majorEastAsia" w:hAnsiTheme="majorHAnsi" w:cstheme="majorBidi"/>
      <w:color w:val="365F91" w:themeColor="accent1" w:themeShade="BF"/>
      <w:sz w:val="32"/>
      <w:szCs w:val="32"/>
      <w:lang w:eastAsia="pl-PL"/>
    </w:rPr>
  </w:style>
  <w:style w:type="character" w:customStyle="1" w:styleId="apple-converted-space">
    <w:name w:val="apple-converted-space"/>
    <w:basedOn w:val="Domylnaczcionkaakapitu"/>
    <w:qFormat/>
    <w:rsid w:val="00F82E6C"/>
  </w:style>
  <w:style w:type="character" w:customStyle="1" w:styleId="czeinternetowe">
    <w:name w:val="Łącze internetowe"/>
    <w:rsid w:val="00F82E6C"/>
    <w:rPr>
      <w:color w:val="000080"/>
      <w:u w:val="single"/>
    </w:rPr>
  </w:style>
  <w:style w:type="character" w:styleId="Pogrubienie">
    <w:name w:val="Strong"/>
    <w:basedOn w:val="Domylnaczcionkaakapitu"/>
    <w:uiPriority w:val="22"/>
    <w:qFormat/>
    <w:rsid w:val="00F82E6C"/>
    <w:rPr>
      <w:b/>
      <w:bCs/>
    </w:rPr>
  </w:style>
  <w:style w:type="character" w:customStyle="1" w:styleId="NagwekZnak">
    <w:name w:val="Nagłówek Znak"/>
    <w:basedOn w:val="Domylnaczcionkaakapitu"/>
    <w:link w:val="Nagwek"/>
    <w:uiPriority w:val="99"/>
    <w:qFormat/>
    <w:rsid w:val="00F82E6C"/>
    <w:rPr>
      <w:rFonts w:ascii="Times New Roman" w:eastAsia="Times New Roman" w:hAnsi="Times New Roman" w:cs="Times New Roman"/>
      <w:sz w:val="24"/>
      <w:szCs w:val="24"/>
      <w:lang w:eastAsia="pl-PL"/>
    </w:rPr>
  </w:style>
  <w:style w:type="character" w:customStyle="1" w:styleId="StopkaZnak">
    <w:name w:val="Stopka Znak"/>
    <w:basedOn w:val="Domylnaczcionkaakapitu"/>
    <w:link w:val="Stopka"/>
    <w:uiPriority w:val="99"/>
    <w:qFormat/>
    <w:rsid w:val="00F82E6C"/>
    <w:rPr>
      <w:rFonts w:ascii="Times New Roman" w:eastAsia="Times New Roman" w:hAnsi="Times New Roman" w:cs="Times New Roman"/>
      <w:sz w:val="24"/>
      <w:szCs w:val="24"/>
      <w:lang w:eastAsia="pl-PL"/>
    </w:rPr>
  </w:style>
  <w:style w:type="character" w:customStyle="1" w:styleId="apple-tab-span">
    <w:name w:val="apple-tab-span"/>
    <w:basedOn w:val="Domylnaczcionkaakapitu"/>
    <w:qFormat/>
    <w:rsid w:val="00F82E6C"/>
  </w:style>
  <w:style w:type="character" w:customStyle="1" w:styleId="s1">
    <w:name w:val="s1"/>
    <w:basedOn w:val="Domylnaczcionkaakapitu"/>
    <w:qFormat/>
    <w:rsid w:val="00F82E6C"/>
  </w:style>
  <w:style w:type="character" w:customStyle="1" w:styleId="alb">
    <w:name w:val="a_lb"/>
    <w:basedOn w:val="Domylnaczcionkaakapitu"/>
    <w:qFormat/>
    <w:rsid w:val="00F82E6C"/>
  </w:style>
  <w:style w:type="character" w:customStyle="1" w:styleId="ListLabel1">
    <w:name w:val="ListLabel 1"/>
    <w:qFormat/>
    <w:rsid w:val="00F82E6C"/>
    <w:rPr>
      <w:strike w:val="0"/>
      <w:dstrike w:val="0"/>
      <w:u w:val="none"/>
      <w:effect w:val="none"/>
    </w:rPr>
  </w:style>
  <w:style w:type="character" w:customStyle="1" w:styleId="ListLabel2">
    <w:name w:val="ListLabel 2"/>
    <w:qFormat/>
    <w:rsid w:val="00F82E6C"/>
    <w:rPr>
      <w:strike w:val="0"/>
      <w:dstrike w:val="0"/>
      <w:u w:val="none"/>
      <w:effect w:val="none"/>
    </w:rPr>
  </w:style>
  <w:style w:type="character" w:customStyle="1" w:styleId="ListLabel3">
    <w:name w:val="ListLabel 3"/>
    <w:qFormat/>
    <w:rsid w:val="00F82E6C"/>
    <w:rPr>
      <w:strike w:val="0"/>
      <w:dstrike w:val="0"/>
      <w:u w:val="none"/>
      <w:effect w:val="none"/>
    </w:rPr>
  </w:style>
  <w:style w:type="character" w:customStyle="1" w:styleId="ListLabel4">
    <w:name w:val="ListLabel 4"/>
    <w:qFormat/>
    <w:rsid w:val="00F82E6C"/>
    <w:rPr>
      <w:strike w:val="0"/>
      <w:dstrike w:val="0"/>
      <w:u w:val="none"/>
      <w:effect w:val="none"/>
    </w:rPr>
  </w:style>
  <w:style w:type="character" w:customStyle="1" w:styleId="ListLabel5">
    <w:name w:val="ListLabel 5"/>
    <w:qFormat/>
    <w:rsid w:val="00F82E6C"/>
    <w:rPr>
      <w:strike w:val="0"/>
      <w:dstrike w:val="0"/>
      <w:u w:val="none"/>
      <w:effect w:val="none"/>
    </w:rPr>
  </w:style>
  <w:style w:type="character" w:customStyle="1" w:styleId="ListLabel6">
    <w:name w:val="ListLabel 6"/>
    <w:qFormat/>
    <w:rsid w:val="00F82E6C"/>
    <w:rPr>
      <w:strike w:val="0"/>
      <w:dstrike w:val="0"/>
      <w:u w:val="none"/>
      <w:effect w:val="none"/>
    </w:rPr>
  </w:style>
  <w:style w:type="character" w:customStyle="1" w:styleId="ListLabel7">
    <w:name w:val="ListLabel 7"/>
    <w:qFormat/>
    <w:rsid w:val="00F82E6C"/>
    <w:rPr>
      <w:strike w:val="0"/>
      <w:dstrike w:val="0"/>
      <w:u w:val="none"/>
      <w:effect w:val="none"/>
    </w:rPr>
  </w:style>
  <w:style w:type="character" w:customStyle="1" w:styleId="ListLabel8">
    <w:name w:val="ListLabel 8"/>
    <w:qFormat/>
    <w:rsid w:val="00F82E6C"/>
    <w:rPr>
      <w:strike w:val="0"/>
      <w:dstrike w:val="0"/>
      <w:u w:val="none"/>
      <w:effect w:val="none"/>
    </w:rPr>
  </w:style>
  <w:style w:type="character" w:customStyle="1" w:styleId="ListLabel9">
    <w:name w:val="ListLabel 9"/>
    <w:qFormat/>
    <w:rsid w:val="00F82E6C"/>
    <w:rPr>
      <w:strike w:val="0"/>
      <w:dstrike w:val="0"/>
      <w:u w:val="none"/>
      <w:effect w:val="none"/>
    </w:rPr>
  </w:style>
  <w:style w:type="character" w:customStyle="1" w:styleId="ListLabel10">
    <w:name w:val="ListLabel 10"/>
    <w:qFormat/>
    <w:rsid w:val="00F82E6C"/>
    <w:rPr>
      <w:sz w:val="20"/>
    </w:rPr>
  </w:style>
  <w:style w:type="character" w:customStyle="1" w:styleId="ListLabel11">
    <w:name w:val="ListLabel 11"/>
    <w:qFormat/>
    <w:rsid w:val="00F82E6C"/>
    <w:rPr>
      <w:sz w:val="20"/>
    </w:rPr>
  </w:style>
  <w:style w:type="character" w:customStyle="1" w:styleId="ListLabel12">
    <w:name w:val="ListLabel 12"/>
    <w:qFormat/>
    <w:rsid w:val="00F82E6C"/>
    <w:rPr>
      <w:sz w:val="20"/>
    </w:rPr>
  </w:style>
  <w:style w:type="character" w:customStyle="1" w:styleId="ListLabel13">
    <w:name w:val="ListLabel 13"/>
    <w:qFormat/>
    <w:rsid w:val="00F82E6C"/>
    <w:rPr>
      <w:sz w:val="20"/>
    </w:rPr>
  </w:style>
  <w:style w:type="character" w:customStyle="1" w:styleId="ListLabel14">
    <w:name w:val="ListLabel 14"/>
    <w:qFormat/>
    <w:rsid w:val="00F82E6C"/>
    <w:rPr>
      <w:sz w:val="20"/>
    </w:rPr>
  </w:style>
  <w:style w:type="character" w:customStyle="1" w:styleId="ListLabel15">
    <w:name w:val="ListLabel 15"/>
    <w:qFormat/>
    <w:rsid w:val="00F82E6C"/>
    <w:rPr>
      <w:sz w:val="20"/>
    </w:rPr>
  </w:style>
  <w:style w:type="character" w:customStyle="1" w:styleId="ListLabel16">
    <w:name w:val="ListLabel 16"/>
    <w:qFormat/>
    <w:rsid w:val="00F82E6C"/>
    <w:rPr>
      <w:sz w:val="20"/>
    </w:rPr>
  </w:style>
  <w:style w:type="character" w:customStyle="1" w:styleId="ListLabel17">
    <w:name w:val="ListLabel 17"/>
    <w:qFormat/>
    <w:rsid w:val="00F82E6C"/>
    <w:rPr>
      <w:sz w:val="20"/>
    </w:rPr>
  </w:style>
  <w:style w:type="character" w:customStyle="1" w:styleId="ListLabel18">
    <w:name w:val="ListLabel 18"/>
    <w:qFormat/>
    <w:rsid w:val="00F82E6C"/>
    <w:rPr>
      <w:sz w:val="20"/>
    </w:rPr>
  </w:style>
  <w:style w:type="character" w:customStyle="1" w:styleId="ListLabel19">
    <w:name w:val="ListLabel 19"/>
    <w:qFormat/>
    <w:rsid w:val="00F82E6C"/>
    <w:rPr>
      <w:b/>
    </w:rPr>
  </w:style>
  <w:style w:type="character" w:customStyle="1" w:styleId="ListLabel20">
    <w:name w:val="ListLabel 20"/>
    <w:qFormat/>
    <w:rsid w:val="00F82E6C"/>
    <w:rPr>
      <w:color w:val="auto"/>
    </w:rPr>
  </w:style>
  <w:style w:type="character" w:customStyle="1" w:styleId="ListLabel21">
    <w:name w:val="ListLabel 21"/>
    <w:qFormat/>
    <w:rsid w:val="00F82E6C"/>
    <w:rPr>
      <w:sz w:val="20"/>
    </w:rPr>
  </w:style>
  <w:style w:type="character" w:customStyle="1" w:styleId="ListLabel22">
    <w:name w:val="ListLabel 22"/>
    <w:qFormat/>
    <w:rsid w:val="00F82E6C"/>
    <w:rPr>
      <w:sz w:val="20"/>
    </w:rPr>
  </w:style>
  <w:style w:type="character" w:customStyle="1" w:styleId="ListLabel23">
    <w:name w:val="ListLabel 23"/>
    <w:qFormat/>
    <w:rsid w:val="00F82E6C"/>
    <w:rPr>
      <w:sz w:val="20"/>
    </w:rPr>
  </w:style>
  <w:style w:type="character" w:customStyle="1" w:styleId="ListLabel24">
    <w:name w:val="ListLabel 24"/>
    <w:qFormat/>
    <w:rsid w:val="00F82E6C"/>
    <w:rPr>
      <w:sz w:val="20"/>
    </w:rPr>
  </w:style>
  <w:style w:type="character" w:customStyle="1" w:styleId="ListLabel25">
    <w:name w:val="ListLabel 25"/>
    <w:qFormat/>
    <w:rsid w:val="00F82E6C"/>
    <w:rPr>
      <w:sz w:val="20"/>
    </w:rPr>
  </w:style>
  <w:style w:type="character" w:customStyle="1" w:styleId="ListLabel26">
    <w:name w:val="ListLabel 26"/>
    <w:qFormat/>
    <w:rsid w:val="00F82E6C"/>
    <w:rPr>
      <w:sz w:val="20"/>
    </w:rPr>
  </w:style>
  <w:style w:type="character" w:customStyle="1" w:styleId="ListLabel27">
    <w:name w:val="ListLabel 27"/>
    <w:qFormat/>
    <w:rsid w:val="00F82E6C"/>
    <w:rPr>
      <w:sz w:val="20"/>
    </w:rPr>
  </w:style>
  <w:style w:type="character" w:customStyle="1" w:styleId="ListLabel28">
    <w:name w:val="ListLabel 28"/>
    <w:qFormat/>
    <w:rsid w:val="00F82E6C"/>
    <w:rPr>
      <w:sz w:val="20"/>
    </w:rPr>
  </w:style>
  <w:style w:type="character" w:customStyle="1" w:styleId="ListLabel29">
    <w:name w:val="ListLabel 29"/>
    <w:qFormat/>
    <w:rsid w:val="00F82E6C"/>
    <w:rPr>
      <w:sz w:val="20"/>
    </w:rPr>
  </w:style>
  <w:style w:type="character" w:customStyle="1" w:styleId="ListLabel30">
    <w:name w:val="ListLabel 30"/>
    <w:qFormat/>
    <w:rsid w:val="00F82E6C"/>
    <w:rPr>
      <w:rFonts w:cs="Courier New"/>
    </w:rPr>
  </w:style>
  <w:style w:type="character" w:customStyle="1" w:styleId="ListLabel31">
    <w:name w:val="ListLabel 31"/>
    <w:qFormat/>
    <w:rsid w:val="00F82E6C"/>
    <w:rPr>
      <w:rFonts w:cs="Courier New"/>
    </w:rPr>
  </w:style>
  <w:style w:type="character" w:customStyle="1" w:styleId="ListLabel32">
    <w:name w:val="ListLabel 32"/>
    <w:qFormat/>
    <w:rsid w:val="00F82E6C"/>
    <w:rPr>
      <w:rFonts w:cs="Courier New"/>
    </w:rPr>
  </w:style>
  <w:style w:type="character" w:customStyle="1" w:styleId="ListLabel33">
    <w:name w:val="ListLabel 33"/>
    <w:qFormat/>
    <w:rsid w:val="00F82E6C"/>
    <w:rPr>
      <w:rFonts w:cs="Courier New"/>
    </w:rPr>
  </w:style>
  <w:style w:type="character" w:customStyle="1" w:styleId="ListLabel34">
    <w:name w:val="ListLabel 34"/>
    <w:qFormat/>
    <w:rsid w:val="00F82E6C"/>
    <w:rPr>
      <w:rFonts w:cs="Courier New"/>
    </w:rPr>
  </w:style>
  <w:style w:type="character" w:customStyle="1" w:styleId="ListLabel35">
    <w:name w:val="ListLabel 35"/>
    <w:qFormat/>
    <w:rsid w:val="00F82E6C"/>
    <w:rPr>
      <w:rFonts w:cs="Courier New"/>
    </w:rPr>
  </w:style>
  <w:style w:type="paragraph" w:styleId="Nagwek">
    <w:name w:val="header"/>
    <w:basedOn w:val="Normalny"/>
    <w:next w:val="Tekstpodstawowy"/>
    <w:link w:val="NagwekZnak"/>
    <w:uiPriority w:val="99"/>
    <w:unhideWhenUsed/>
    <w:rsid w:val="00F82E6C"/>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NagwekZnak1">
    <w:name w:val="Nagłówek Znak1"/>
    <w:basedOn w:val="Domylnaczcionkaakapitu"/>
    <w:uiPriority w:val="99"/>
    <w:semiHidden/>
    <w:rsid w:val="00F82E6C"/>
  </w:style>
  <w:style w:type="character" w:customStyle="1" w:styleId="TekstpodstawowyZnak1">
    <w:name w:val="Tekst podstawowy Znak1"/>
    <w:basedOn w:val="Domylnaczcionkaakapitu"/>
    <w:semiHidden/>
    <w:rsid w:val="00F82E6C"/>
    <w:rPr>
      <w:rFonts w:ascii="Times New Roman" w:eastAsia="Times New Roman" w:hAnsi="Times New Roman" w:cs="Times New Roman"/>
      <w:sz w:val="24"/>
      <w:szCs w:val="24"/>
      <w:lang w:eastAsia="pl-PL"/>
    </w:rPr>
  </w:style>
  <w:style w:type="paragraph" w:styleId="Lista">
    <w:name w:val="List"/>
    <w:basedOn w:val="Tekstpodstawowy"/>
    <w:rsid w:val="00F82E6C"/>
    <w:rPr>
      <w:rFonts w:cs="Lohit Devanagari"/>
      <w:b/>
      <w:sz w:val="24"/>
      <w:szCs w:val="24"/>
    </w:rPr>
  </w:style>
  <w:style w:type="paragraph" w:styleId="Legenda">
    <w:name w:val="caption"/>
    <w:basedOn w:val="Normalny"/>
    <w:qFormat/>
    <w:rsid w:val="00F82E6C"/>
    <w:pPr>
      <w:suppressLineNumbers/>
      <w:spacing w:before="120" w:after="120" w:line="240" w:lineRule="auto"/>
    </w:pPr>
    <w:rPr>
      <w:rFonts w:ascii="Times New Roman" w:eastAsia="Times New Roman" w:hAnsi="Times New Roman" w:cs="Lohit Devanagari"/>
      <w:i/>
      <w:iCs/>
      <w:sz w:val="24"/>
      <w:szCs w:val="24"/>
      <w:lang w:eastAsia="pl-PL"/>
    </w:rPr>
  </w:style>
  <w:style w:type="paragraph" w:customStyle="1" w:styleId="Indeks">
    <w:name w:val="Indeks"/>
    <w:basedOn w:val="Normalny"/>
    <w:qFormat/>
    <w:rsid w:val="00F82E6C"/>
    <w:pPr>
      <w:suppressLineNumbers/>
      <w:spacing w:after="0" w:line="240" w:lineRule="auto"/>
    </w:pPr>
    <w:rPr>
      <w:rFonts w:ascii="Times New Roman" w:eastAsia="Times New Roman" w:hAnsi="Times New Roman" w:cs="Lohit Devanagari"/>
      <w:sz w:val="24"/>
      <w:szCs w:val="24"/>
      <w:lang w:eastAsia="pl-PL"/>
    </w:rPr>
  </w:style>
  <w:style w:type="paragraph" w:styleId="Nagwekspisutreci">
    <w:name w:val="TOC Heading"/>
    <w:basedOn w:val="Nagwek1"/>
    <w:uiPriority w:val="39"/>
    <w:unhideWhenUsed/>
    <w:qFormat/>
    <w:rsid w:val="00F82E6C"/>
    <w:pPr>
      <w:spacing w:line="259" w:lineRule="auto"/>
    </w:pPr>
  </w:style>
  <w:style w:type="paragraph" w:styleId="Spistreci2">
    <w:name w:val="toc 2"/>
    <w:basedOn w:val="Normalny"/>
    <w:autoRedefine/>
    <w:uiPriority w:val="39"/>
    <w:unhideWhenUsed/>
    <w:rsid w:val="00F82E6C"/>
    <w:pPr>
      <w:spacing w:after="0" w:line="240" w:lineRule="auto"/>
      <w:ind w:left="216"/>
    </w:pPr>
    <w:rPr>
      <w:rFonts w:ascii="Times New Roman" w:eastAsia="Times New Roman" w:hAnsi="Times New Roman" w:cs="Times New Roman"/>
      <w:bCs/>
      <w:i/>
      <w:smallCaps/>
      <w:sz w:val="24"/>
      <w:szCs w:val="24"/>
      <w:lang w:eastAsia="pl-PL"/>
    </w:rPr>
  </w:style>
  <w:style w:type="paragraph" w:styleId="Spistreci1">
    <w:name w:val="toc 1"/>
    <w:basedOn w:val="Normalny"/>
    <w:autoRedefine/>
    <w:uiPriority w:val="39"/>
    <w:unhideWhenUsed/>
    <w:rsid w:val="00F82E6C"/>
    <w:pPr>
      <w:spacing w:before="360" w:after="360" w:line="240" w:lineRule="auto"/>
    </w:pPr>
    <w:rPr>
      <w:rFonts w:eastAsia="Times New Roman" w:cs="Times New Roman"/>
      <w:b/>
      <w:bCs/>
      <w:caps/>
      <w:lang w:eastAsia="pl-PL"/>
    </w:rPr>
  </w:style>
  <w:style w:type="paragraph" w:styleId="Spistreci3">
    <w:name w:val="toc 3"/>
    <w:basedOn w:val="Normalny"/>
    <w:autoRedefine/>
    <w:uiPriority w:val="39"/>
    <w:unhideWhenUsed/>
    <w:rsid w:val="00F82E6C"/>
    <w:pPr>
      <w:spacing w:after="0" w:line="240" w:lineRule="auto"/>
      <w:ind w:left="446"/>
    </w:pPr>
    <w:rPr>
      <w:rFonts w:eastAsia="Times New Roman" w:cs="Times New Roman"/>
      <w:smallCaps/>
      <w:lang w:eastAsia="pl-PL"/>
    </w:rPr>
  </w:style>
  <w:style w:type="paragraph" w:customStyle="1" w:styleId="ust">
    <w:name w:val="ust"/>
    <w:basedOn w:val="Normalny"/>
    <w:qFormat/>
    <w:rsid w:val="00F82E6C"/>
    <w:pPr>
      <w:spacing w:beforeAutospacing="1" w:after="0" w:afterAutospacing="1" w:line="240" w:lineRule="auto"/>
    </w:pPr>
    <w:rPr>
      <w:rFonts w:ascii="Times New Roman" w:eastAsia="Times New Roman" w:hAnsi="Times New Roman" w:cs="Times New Roman"/>
      <w:sz w:val="24"/>
      <w:szCs w:val="24"/>
      <w:lang w:eastAsia="pl-PL"/>
    </w:rPr>
  </w:style>
  <w:style w:type="paragraph" w:customStyle="1" w:styleId="Zawartotabeli">
    <w:name w:val="Zawartość tabeli"/>
    <w:basedOn w:val="Normalny"/>
    <w:qFormat/>
    <w:rsid w:val="00F82E6C"/>
    <w:pPr>
      <w:widowControl w:val="0"/>
      <w:suppressLineNumbers/>
      <w:suppressAutoHyphens/>
      <w:spacing w:after="0" w:line="240" w:lineRule="auto"/>
    </w:pPr>
    <w:rPr>
      <w:rFonts w:ascii="Liberation Serif" w:eastAsia="SimSun" w:hAnsi="Liberation Serif" w:cs="Mangal"/>
      <w:kern w:val="2"/>
      <w:sz w:val="24"/>
      <w:szCs w:val="24"/>
      <w:lang w:eastAsia="zh-CN" w:bidi="hi-IN"/>
    </w:rPr>
  </w:style>
  <w:style w:type="paragraph" w:styleId="Spistreci4">
    <w:name w:val="toc 4"/>
    <w:basedOn w:val="Normalny"/>
    <w:autoRedefine/>
    <w:uiPriority w:val="39"/>
    <w:unhideWhenUsed/>
    <w:rsid w:val="00F82E6C"/>
    <w:pPr>
      <w:spacing w:after="0" w:line="240" w:lineRule="auto"/>
    </w:pPr>
    <w:rPr>
      <w:rFonts w:eastAsia="Times New Roman" w:cs="Times New Roman"/>
      <w:lang w:eastAsia="pl-PL"/>
    </w:rPr>
  </w:style>
  <w:style w:type="paragraph" w:styleId="Spistreci5">
    <w:name w:val="toc 5"/>
    <w:basedOn w:val="Normalny"/>
    <w:autoRedefine/>
    <w:uiPriority w:val="39"/>
    <w:unhideWhenUsed/>
    <w:rsid w:val="00F82E6C"/>
    <w:pPr>
      <w:spacing w:after="0" w:line="240" w:lineRule="auto"/>
    </w:pPr>
    <w:rPr>
      <w:rFonts w:eastAsia="Times New Roman" w:cs="Times New Roman"/>
      <w:lang w:eastAsia="pl-PL"/>
    </w:rPr>
  </w:style>
  <w:style w:type="paragraph" w:styleId="Spistreci6">
    <w:name w:val="toc 6"/>
    <w:basedOn w:val="Normalny"/>
    <w:autoRedefine/>
    <w:uiPriority w:val="39"/>
    <w:unhideWhenUsed/>
    <w:rsid w:val="00F82E6C"/>
    <w:pPr>
      <w:spacing w:after="0" w:line="240" w:lineRule="auto"/>
    </w:pPr>
    <w:rPr>
      <w:rFonts w:eastAsia="Times New Roman" w:cs="Times New Roman"/>
      <w:lang w:eastAsia="pl-PL"/>
    </w:rPr>
  </w:style>
  <w:style w:type="paragraph" w:styleId="Spistreci7">
    <w:name w:val="toc 7"/>
    <w:basedOn w:val="Normalny"/>
    <w:autoRedefine/>
    <w:uiPriority w:val="39"/>
    <w:unhideWhenUsed/>
    <w:rsid w:val="00F82E6C"/>
    <w:pPr>
      <w:spacing w:after="0" w:line="240" w:lineRule="auto"/>
    </w:pPr>
    <w:rPr>
      <w:rFonts w:eastAsia="Times New Roman" w:cs="Times New Roman"/>
      <w:lang w:eastAsia="pl-PL"/>
    </w:rPr>
  </w:style>
  <w:style w:type="paragraph" w:styleId="Spistreci8">
    <w:name w:val="toc 8"/>
    <w:basedOn w:val="Normalny"/>
    <w:autoRedefine/>
    <w:uiPriority w:val="39"/>
    <w:unhideWhenUsed/>
    <w:rsid w:val="00F82E6C"/>
    <w:pPr>
      <w:spacing w:after="0" w:line="240" w:lineRule="auto"/>
    </w:pPr>
    <w:rPr>
      <w:rFonts w:eastAsia="Times New Roman" w:cs="Times New Roman"/>
      <w:lang w:eastAsia="pl-PL"/>
    </w:rPr>
  </w:style>
  <w:style w:type="paragraph" w:styleId="Spistreci9">
    <w:name w:val="toc 9"/>
    <w:basedOn w:val="Normalny"/>
    <w:autoRedefine/>
    <w:uiPriority w:val="39"/>
    <w:unhideWhenUsed/>
    <w:rsid w:val="00F82E6C"/>
    <w:pPr>
      <w:spacing w:after="0" w:line="240" w:lineRule="auto"/>
    </w:pPr>
    <w:rPr>
      <w:rFonts w:eastAsia="Times New Roman" w:cs="Times New Roman"/>
      <w:lang w:eastAsia="pl-PL"/>
    </w:rPr>
  </w:style>
  <w:style w:type="paragraph" w:styleId="Stopka">
    <w:name w:val="footer"/>
    <w:basedOn w:val="Normalny"/>
    <w:link w:val="StopkaZnak"/>
    <w:uiPriority w:val="99"/>
    <w:unhideWhenUsed/>
    <w:rsid w:val="00F82E6C"/>
    <w:pPr>
      <w:tabs>
        <w:tab w:val="center" w:pos="4536"/>
        <w:tab w:val="right" w:pos="9072"/>
      </w:tabs>
      <w:spacing w:after="0" w:line="240" w:lineRule="auto"/>
    </w:pPr>
    <w:rPr>
      <w:rFonts w:ascii="Times New Roman" w:eastAsia="Times New Roman" w:hAnsi="Times New Roman" w:cs="Times New Roman"/>
      <w:sz w:val="24"/>
      <w:szCs w:val="24"/>
      <w:lang w:eastAsia="pl-PL"/>
    </w:rPr>
  </w:style>
  <w:style w:type="character" w:customStyle="1" w:styleId="StopkaZnak1">
    <w:name w:val="Stopka Znak1"/>
    <w:basedOn w:val="Domylnaczcionkaakapitu"/>
    <w:semiHidden/>
    <w:rsid w:val="00F82E6C"/>
  </w:style>
  <w:style w:type="paragraph" w:customStyle="1" w:styleId="p1">
    <w:name w:val="p1"/>
    <w:basedOn w:val="Normalny"/>
    <w:qFormat/>
    <w:rsid w:val="00F82E6C"/>
    <w:pPr>
      <w:spacing w:beforeAutospacing="1" w:after="0" w:afterAutospacing="1" w:line="240" w:lineRule="auto"/>
    </w:pPr>
    <w:rPr>
      <w:rFonts w:ascii="Times New Roman" w:eastAsia="Times New Roman" w:hAnsi="Times New Roman" w:cs="Times New Roman"/>
      <w:sz w:val="24"/>
      <w:szCs w:val="24"/>
      <w:lang w:eastAsia="pl-PL"/>
    </w:rPr>
  </w:style>
  <w:style w:type="character" w:customStyle="1" w:styleId="TekstdymkaZnak1">
    <w:name w:val="Tekst dymka Znak1"/>
    <w:basedOn w:val="Domylnaczcionkaakapitu"/>
    <w:uiPriority w:val="99"/>
    <w:semiHidden/>
    <w:rsid w:val="00F82E6C"/>
    <w:rPr>
      <w:rFonts w:ascii="Tahoma" w:eastAsia="Times New Roman" w:hAnsi="Tahoma" w:cs="Tahoma"/>
      <w:sz w:val="16"/>
      <w:szCs w:val="16"/>
      <w:lang w:eastAsia="pl-PL"/>
    </w:rPr>
  </w:style>
  <w:style w:type="paragraph" w:customStyle="1" w:styleId="Nagwektabeli">
    <w:name w:val="Nagłówek tabeli"/>
    <w:basedOn w:val="Zawartotabeli"/>
    <w:qFormat/>
    <w:rsid w:val="00F82E6C"/>
    <w:pPr>
      <w:jc w:val="center"/>
    </w:pPr>
    <w:rPr>
      <w:b/>
      <w:bCs/>
    </w:rPr>
  </w:style>
  <w:style w:type="table" w:customStyle="1" w:styleId="TableNormal">
    <w:name w:val="Table Normal"/>
    <w:rsid w:val="00F82E6C"/>
    <w:pPr>
      <w:spacing w:after="0" w:line="240" w:lineRule="auto"/>
    </w:pPr>
    <w:rPr>
      <w:color w:val="000000"/>
      <w:sz w:val="20"/>
      <w:lang w:eastAsia="zh-CN" w:bidi="hi-IN"/>
    </w:rPr>
    <w:tblPr>
      <w:tblCellMar>
        <w:top w:w="0" w:type="dxa"/>
        <w:left w:w="0" w:type="dxa"/>
        <w:bottom w:w="0" w:type="dxa"/>
        <w:right w:w="0" w:type="dxa"/>
      </w:tblCellMar>
    </w:tblPr>
  </w:style>
  <w:style w:type="paragraph" w:styleId="Tekstprzypisukocowego">
    <w:name w:val="endnote text"/>
    <w:basedOn w:val="Normalny"/>
    <w:link w:val="TekstprzypisukocowegoZnak"/>
    <w:uiPriority w:val="99"/>
    <w:semiHidden/>
    <w:unhideWhenUsed/>
    <w:rsid w:val="00F82E6C"/>
    <w:pPr>
      <w:spacing w:after="0" w:line="240" w:lineRule="auto"/>
    </w:pPr>
    <w:rPr>
      <w:rFonts w:ascii="Times New Roman" w:eastAsia="Times New Roman" w:hAnsi="Times New Roman" w:cs="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F82E6C"/>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F82E6C"/>
    <w:rPr>
      <w:vertAlign w:val="superscript"/>
    </w:rPr>
  </w:style>
  <w:style w:type="table" w:customStyle="1" w:styleId="Tabela-Siatka2">
    <w:name w:val="Tabela - Siatka2"/>
    <w:basedOn w:val="Standardowy"/>
    <w:next w:val="Tabela-Siatka"/>
    <w:uiPriority w:val="39"/>
    <w:rsid w:val="002F401F"/>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semiHidden/>
    <w:rsid w:val="008D6C9F"/>
    <w:rPr>
      <w:rFonts w:asciiTheme="majorHAnsi" w:eastAsiaTheme="majorEastAsia" w:hAnsiTheme="majorHAnsi" w:cstheme="majorBidi"/>
      <w:color w:val="365F91" w:themeColor="accent1" w:themeShade="BF"/>
      <w:sz w:val="26"/>
      <w:szCs w:val="26"/>
    </w:rPr>
  </w:style>
  <w:style w:type="numbering" w:customStyle="1" w:styleId="Bezlisty1">
    <w:name w:val="Bez listy1"/>
    <w:next w:val="Bezlisty"/>
    <w:uiPriority w:val="99"/>
    <w:semiHidden/>
    <w:unhideWhenUsed/>
    <w:rsid w:val="002779E7"/>
  </w:style>
  <w:style w:type="paragraph" w:customStyle="1" w:styleId="Nagwek11">
    <w:name w:val="Nagłówek 11"/>
    <w:basedOn w:val="Normalny"/>
    <w:next w:val="Nagwek1"/>
    <w:uiPriority w:val="9"/>
    <w:qFormat/>
    <w:rsid w:val="002779E7"/>
    <w:pPr>
      <w:keepNext/>
      <w:keepLines/>
      <w:spacing w:before="240" w:after="0" w:line="240" w:lineRule="auto"/>
      <w:outlineLvl w:val="0"/>
    </w:pPr>
    <w:rPr>
      <w:rFonts w:ascii="Cambria" w:eastAsia="Times New Roman" w:hAnsi="Cambria" w:cs="Times New Roman"/>
      <w:color w:val="365F91"/>
      <w:sz w:val="32"/>
      <w:szCs w:val="32"/>
      <w:lang w:eastAsia="pl-PL"/>
    </w:rPr>
  </w:style>
  <w:style w:type="paragraph" w:customStyle="1" w:styleId="Nagwek21">
    <w:name w:val="Nagłówek 21"/>
    <w:basedOn w:val="Normalny"/>
    <w:next w:val="Normalny"/>
    <w:uiPriority w:val="9"/>
    <w:semiHidden/>
    <w:unhideWhenUsed/>
    <w:qFormat/>
    <w:rsid w:val="002779E7"/>
    <w:pPr>
      <w:keepNext/>
      <w:keepLines/>
      <w:spacing w:before="40" w:after="0"/>
      <w:outlineLvl w:val="1"/>
    </w:pPr>
    <w:rPr>
      <w:rFonts w:ascii="Cambria" w:eastAsia="Times New Roman" w:hAnsi="Cambria" w:cs="Times New Roman"/>
      <w:color w:val="365F91"/>
      <w:sz w:val="26"/>
      <w:szCs w:val="26"/>
    </w:rPr>
  </w:style>
  <w:style w:type="numbering" w:customStyle="1" w:styleId="Bezlisty11">
    <w:name w:val="Bez listy11"/>
    <w:next w:val="Bezlisty"/>
    <w:uiPriority w:val="99"/>
    <w:semiHidden/>
    <w:unhideWhenUsed/>
    <w:rsid w:val="002779E7"/>
  </w:style>
  <w:style w:type="table" w:customStyle="1" w:styleId="Tabela-Siatka3">
    <w:name w:val="Tabela - Siatka3"/>
    <w:basedOn w:val="Standardowy"/>
    <w:next w:val="Tabela-Siatka"/>
    <w:uiPriority w:val="39"/>
    <w:rsid w:val="002779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39"/>
    <w:rsid w:val="002779E7"/>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1">
    <w:name w:val="Nagłówek 1 Znak1"/>
    <w:basedOn w:val="Domylnaczcionkaakapitu"/>
    <w:uiPriority w:val="9"/>
    <w:rsid w:val="002779E7"/>
    <w:rPr>
      <w:rFonts w:ascii="Calibri Light" w:eastAsia="Times New Roman" w:hAnsi="Calibri Light" w:cs="Times New Roman"/>
      <w:color w:val="2E74B5"/>
      <w:sz w:val="32"/>
      <w:szCs w:val="32"/>
    </w:rPr>
  </w:style>
  <w:style w:type="table" w:customStyle="1" w:styleId="TableNormal1">
    <w:name w:val="Table Normal1"/>
    <w:rsid w:val="002779E7"/>
    <w:pPr>
      <w:spacing w:after="0" w:line="240" w:lineRule="auto"/>
    </w:pPr>
    <w:rPr>
      <w:color w:val="000000"/>
      <w:sz w:val="20"/>
      <w:lang w:eastAsia="zh-CN" w:bidi="hi-IN"/>
    </w:rPr>
    <w:tblPr>
      <w:tblCellMar>
        <w:top w:w="0" w:type="dxa"/>
        <w:left w:w="0" w:type="dxa"/>
        <w:bottom w:w="0" w:type="dxa"/>
        <w:right w:w="0" w:type="dxa"/>
      </w:tblCellMar>
    </w:tblPr>
  </w:style>
  <w:style w:type="table" w:customStyle="1" w:styleId="Tabela-Siatka21">
    <w:name w:val="Tabela - Siatka21"/>
    <w:basedOn w:val="Standardowy"/>
    <w:next w:val="Tabela-Siatka"/>
    <w:uiPriority w:val="39"/>
    <w:rsid w:val="002779E7"/>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1">
    <w:name w:val="Nagłówek 2 Znak1"/>
    <w:basedOn w:val="Domylnaczcionkaakapitu"/>
    <w:uiPriority w:val="9"/>
    <w:semiHidden/>
    <w:rsid w:val="002779E7"/>
    <w:rPr>
      <w:rFonts w:ascii="Calibri Light" w:eastAsia="Times New Roman" w:hAnsi="Calibri Light" w:cs="Times New Roman"/>
      <w:color w:val="2E74B5"/>
      <w:sz w:val="26"/>
      <w:szCs w:val="26"/>
    </w:rPr>
  </w:style>
  <w:style w:type="table" w:customStyle="1" w:styleId="Tabela-Siatka4">
    <w:name w:val="Tabela - Siatka4"/>
    <w:basedOn w:val="Standardowy"/>
    <w:next w:val="Tabela-Siatka"/>
    <w:uiPriority w:val="39"/>
    <w:rsid w:val="00B83E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51E4D"/>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styleId="Tekstpodstawowywcity2">
    <w:name w:val="Body Text Indent 2"/>
    <w:basedOn w:val="Normalny"/>
    <w:link w:val="Tekstpodstawowywcity2Znak"/>
    <w:uiPriority w:val="99"/>
    <w:semiHidden/>
    <w:unhideWhenUsed/>
    <w:rsid w:val="00CD2092"/>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CD2092"/>
  </w:style>
  <w:style w:type="paragraph" w:styleId="Tekstpodstawowywcity">
    <w:name w:val="Body Text Indent"/>
    <w:basedOn w:val="Normalny"/>
    <w:link w:val="TekstpodstawowywcityZnak"/>
    <w:uiPriority w:val="99"/>
    <w:semiHidden/>
    <w:unhideWhenUsed/>
    <w:rsid w:val="00CE7C6E"/>
    <w:pPr>
      <w:spacing w:after="120"/>
      <w:ind w:left="283"/>
    </w:pPr>
  </w:style>
  <w:style w:type="character" w:customStyle="1" w:styleId="TekstpodstawowywcityZnak">
    <w:name w:val="Tekst podstawowy wcięty Znak"/>
    <w:basedOn w:val="Domylnaczcionkaakapitu"/>
    <w:link w:val="Tekstpodstawowywcity"/>
    <w:uiPriority w:val="99"/>
    <w:semiHidden/>
    <w:rsid w:val="00CE7C6E"/>
  </w:style>
  <w:style w:type="table" w:customStyle="1" w:styleId="Tabela-Siatka5">
    <w:name w:val="Tabela - Siatka5"/>
    <w:basedOn w:val="Standardowy"/>
    <w:next w:val="Tabela-Siatka"/>
    <w:uiPriority w:val="39"/>
    <w:rsid w:val="00585197"/>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163D8E"/>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DE76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E85CF7"/>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39"/>
    <w:rsid w:val="00FF6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39"/>
    <w:rsid w:val="00FF64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uiPriority w:val="39"/>
    <w:rsid w:val="007256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rsid w:val="004305C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rsid w:val="004305C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uiPriority w:val="39"/>
    <w:rsid w:val="001731C0"/>
    <w:pPr>
      <w:spacing w:after="0" w:line="240" w:lineRule="auto"/>
    </w:pPr>
    <w:rPr>
      <w:rFonts w:ascii="Calibri" w:eastAsia="Calibri" w:hAnsi="Calibri" w:cs="Calibri"/>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uiPriority w:val="39"/>
    <w:rsid w:val="001731C0"/>
    <w:pPr>
      <w:spacing w:after="0" w:line="240" w:lineRule="auto"/>
    </w:pPr>
    <w:rPr>
      <w:rFonts w:ascii="Calibri" w:eastAsia="Calibri" w:hAnsi="Calibri" w:cs="Calibri"/>
      <w:sz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2">
    <w:name w:val="Bez listy2"/>
    <w:next w:val="Bezlisty"/>
    <w:uiPriority w:val="99"/>
    <w:semiHidden/>
    <w:unhideWhenUsed/>
    <w:rsid w:val="00DD3C27"/>
  </w:style>
  <w:style w:type="character" w:customStyle="1" w:styleId="UyteHipercze1">
    <w:name w:val="UżyteHiperłącze1"/>
    <w:basedOn w:val="Domylnaczcionkaakapitu"/>
    <w:uiPriority w:val="99"/>
    <w:semiHidden/>
    <w:unhideWhenUsed/>
    <w:rsid w:val="00DD3C27"/>
    <w:rPr>
      <w:color w:val="800080"/>
      <w:u w:val="single"/>
    </w:rPr>
  </w:style>
  <w:style w:type="paragraph" w:customStyle="1" w:styleId="msonormal0">
    <w:name w:val="msonormal"/>
    <w:basedOn w:val="Normalny"/>
    <w:rsid w:val="00DD3C27"/>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ableParagraph">
    <w:name w:val="Table Paragraph"/>
    <w:basedOn w:val="Normalny"/>
    <w:uiPriority w:val="1"/>
    <w:qFormat/>
    <w:rsid w:val="00DD3C27"/>
    <w:pPr>
      <w:widowControl w:val="0"/>
      <w:autoSpaceDE w:val="0"/>
      <w:autoSpaceDN w:val="0"/>
      <w:spacing w:after="0" w:line="240" w:lineRule="auto"/>
    </w:pPr>
    <w:rPr>
      <w:rFonts w:ascii="Calibri" w:eastAsia="Calibri" w:hAnsi="Calibri" w:cs="Calibri"/>
    </w:rPr>
  </w:style>
  <w:style w:type="table" w:customStyle="1" w:styleId="TableNormal2">
    <w:name w:val="Table Normal2"/>
    <w:uiPriority w:val="2"/>
    <w:semiHidden/>
    <w:qFormat/>
    <w:rsid w:val="00DD3C27"/>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character" w:styleId="UyteHipercze">
    <w:name w:val="FollowedHyperlink"/>
    <w:basedOn w:val="Domylnaczcionkaakapitu"/>
    <w:uiPriority w:val="99"/>
    <w:semiHidden/>
    <w:unhideWhenUsed/>
    <w:rsid w:val="00DD3C2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84697">
      <w:bodyDiv w:val="1"/>
      <w:marLeft w:val="0"/>
      <w:marRight w:val="0"/>
      <w:marTop w:val="0"/>
      <w:marBottom w:val="0"/>
      <w:divBdr>
        <w:top w:val="none" w:sz="0" w:space="0" w:color="auto"/>
        <w:left w:val="none" w:sz="0" w:space="0" w:color="auto"/>
        <w:bottom w:val="none" w:sz="0" w:space="0" w:color="auto"/>
        <w:right w:val="none" w:sz="0" w:space="0" w:color="auto"/>
      </w:divBdr>
    </w:div>
    <w:div w:id="170685297">
      <w:bodyDiv w:val="1"/>
      <w:marLeft w:val="0"/>
      <w:marRight w:val="0"/>
      <w:marTop w:val="0"/>
      <w:marBottom w:val="0"/>
      <w:divBdr>
        <w:top w:val="none" w:sz="0" w:space="0" w:color="auto"/>
        <w:left w:val="none" w:sz="0" w:space="0" w:color="auto"/>
        <w:bottom w:val="none" w:sz="0" w:space="0" w:color="auto"/>
        <w:right w:val="none" w:sz="0" w:space="0" w:color="auto"/>
      </w:divBdr>
    </w:div>
    <w:div w:id="229653012">
      <w:bodyDiv w:val="1"/>
      <w:marLeft w:val="0"/>
      <w:marRight w:val="0"/>
      <w:marTop w:val="0"/>
      <w:marBottom w:val="0"/>
      <w:divBdr>
        <w:top w:val="none" w:sz="0" w:space="0" w:color="auto"/>
        <w:left w:val="none" w:sz="0" w:space="0" w:color="auto"/>
        <w:bottom w:val="none" w:sz="0" w:space="0" w:color="auto"/>
        <w:right w:val="none" w:sz="0" w:space="0" w:color="auto"/>
      </w:divBdr>
    </w:div>
    <w:div w:id="306395974">
      <w:bodyDiv w:val="1"/>
      <w:marLeft w:val="0"/>
      <w:marRight w:val="0"/>
      <w:marTop w:val="0"/>
      <w:marBottom w:val="0"/>
      <w:divBdr>
        <w:top w:val="none" w:sz="0" w:space="0" w:color="auto"/>
        <w:left w:val="none" w:sz="0" w:space="0" w:color="auto"/>
        <w:bottom w:val="none" w:sz="0" w:space="0" w:color="auto"/>
        <w:right w:val="none" w:sz="0" w:space="0" w:color="auto"/>
      </w:divBdr>
    </w:div>
    <w:div w:id="320810486">
      <w:bodyDiv w:val="1"/>
      <w:marLeft w:val="0"/>
      <w:marRight w:val="0"/>
      <w:marTop w:val="0"/>
      <w:marBottom w:val="0"/>
      <w:divBdr>
        <w:top w:val="none" w:sz="0" w:space="0" w:color="auto"/>
        <w:left w:val="none" w:sz="0" w:space="0" w:color="auto"/>
        <w:bottom w:val="none" w:sz="0" w:space="0" w:color="auto"/>
        <w:right w:val="none" w:sz="0" w:space="0" w:color="auto"/>
      </w:divBdr>
    </w:div>
    <w:div w:id="329600024">
      <w:bodyDiv w:val="1"/>
      <w:marLeft w:val="0"/>
      <w:marRight w:val="0"/>
      <w:marTop w:val="0"/>
      <w:marBottom w:val="0"/>
      <w:divBdr>
        <w:top w:val="none" w:sz="0" w:space="0" w:color="auto"/>
        <w:left w:val="none" w:sz="0" w:space="0" w:color="auto"/>
        <w:bottom w:val="none" w:sz="0" w:space="0" w:color="auto"/>
        <w:right w:val="none" w:sz="0" w:space="0" w:color="auto"/>
      </w:divBdr>
    </w:div>
    <w:div w:id="384530998">
      <w:bodyDiv w:val="1"/>
      <w:marLeft w:val="0"/>
      <w:marRight w:val="0"/>
      <w:marTop w:val="0"/>
      <w:marBottom w:val="0"/>
      <w:divBdr>
        <w:top w:val="none" w:sz="0" w:space="0" w:color="auto"/>
        <w:left w:val="none" w:sz="0" w:space="0" w:color="auto"/>
        <w:bottom w:val="none" w:sz="0" w:space="0" w:color="auto"/>
        <w:right w:val="none" w:sz="0" w:space="0" w:color="auto"/>
      </w:divBdr>
    </w:div>
    <w:div w:id="563025087">
      <w:bodyDiv w:val="1"/>
      <w:marLeft w:val="0"/>
      <w:marRight w:val="0"/>
      <w:marTop w:val="0"/>
      <w:marBottom w:val="0"/>
      <w:divBdr>
        <w:top w:val="none" w:sz="0" w:space="0" w:color="auto"/>
        <w:left w:val="none" w:sz="0" w:space="0" w:color="auto"/>
        <w:bottom w:val="none" w:sz="0" w:space="0" w:color="auto"/>
        <w:right w:val="none" w:sz="0" w:space="0" w:color="auto"/>
      </w:divBdr>
    </w:div>
    <w:div w:id="619727313">
      <w:bodyDiv w:val="1"/>
      <w:marLeft w:val="0"/>
      <w:marRight w:val="0"/>
      <w:marTop w:val="0"/>
      <w:marBottom w:val="0"/>
      <w:divBdr>
        <w:top w:val="none" w:sz="0" w:space="0" w:color="auto"/>
        <w:left w:val="none" w:sz="0" w:space="0" w:color="auto"/>
        <w:bottom w:val="none" w:sz="0" w:space="0" w:color="auto"/>
        <w:right w:val="none" w:sz="0" w:space="0" w:color="auto"/>
      </w:divBdr>
    </w:div>
    <w:div w:id="629241558">
      <w:bodyDiv w:val="1"/>
      <w:marLeft w:val="0"/>
      <w:marRight w:val="0"/>
      <w:marTop w:val="0"/>
      <w:marBottom w:val="0"/>
      <w:divBdr>
        <w:top w:val="none" w:sz="0" w:space="0" w:color="auto"/>
        <w:left w:val="none" w:sz="0" w:space="0" w:color="auto"/>
        <w:bottom w:val="none" w:sz="0" w:space="0" w:color="auto"/>
        <w:right w:val="none" w:sz="0" w:space="0" w:color="auto"/>
      </w:divBdr>
    </w:div>
    <w:div w:id="699818360">
      <w:bodyDiv w:val="1"/>
      <w:marLeft w:val="0"/>
      <w:marRight w:val="0"/>
      <w:marTop w:val="0"/>
      <w:marBottom w:val="0"/>
      <w:divBdr>
        <w:top w:val="none" w:sz="0" w:space="0" w:color="auto"/>
        <w:left w:val="none" w:sz="0" w:space="0" w:color="auto"/>
        <w:bottom w:val="none" w:sz="0" w:space="0" w:color="auto"/>
        <w:right w:val="none" w:sz="0" w:space="0" w:color="auto"/>
      </w:divBdr>
    </w:div>
    <w:div w:id="713888977">
      <w:bodyDiv w:val="1"/>
      <w:marLeft w:val="0"/>
      <w:marRight w:val="0"/>
      <w:marTop w:val="0"/>
      <w:marBottom w:val="0"/>
      <w:divBdr>
        <w:top w:val="none" w:sz="0" w:space="0" w:color="auto"/>
        <w:left w:val="none" w:sz="0" w:space="0" w:color="auto"/>
        <w:bottom w:val="none" w:sz="0" w:space="0" w:color="auto"/>
        <w:right w:val="none" w:sz="0" w:space="0" w:color="auto"/>
      </w:divBdr>
    </w:div>
    <w:div w:id="861475325">
      <w:bodyDiv w:val="1"/>
      <w:marLeft w:val="0"/>
      <w:marRight w:val="0"/>
      <w:marTop w:val="0"/>
      <w:marBottom w:val="0"/>
      <w:divBdr>
        <w:top w:val="none" w:sz="0" w:space="0" w:color="auto"/>
        <w:left w:val="none" w:sz="0" w:space="0" w:color="auto"/>
        <w:bottom w:val="none" w:sz="0" w:space="0" w:color="auto"/>
        <w:right w:val="none" w:sz="0" w:space="0" w:color="auto"/>
      </w:divBdr>
    </w:div>
    <w:div w:id="887423242">
      <w:bodyDiv w:val="1"/>
      <w:marLeft w:val="0"/>
      <w:marRight w:val="0"/>
      <w:marTop w:val="0"/>
      <w:marBottom w:val="0"/>
      <w:divBdr>
        <w:top w:val="none" w:sz="0" w:space="0" w:color="auto"/>
        <w:left w:val="none" w:sz="0" w:space="0" w:color="auto"/>
        <w:bottom w:val="none" w:sz="0" w:space="0" w:color="auto"/>
        <w:right w:val="none" w:sz="0" w:space="0" w:color="auto"/>
      </w:divBdr>
    </w:div>
    <w:div w:id="960301122">
      <w:bodyDiv w:val="1"/>
      <w:marLeft w:val="0"/>
      <w:marRight w:val="0"/>
      <w:marTop w:val="0"/>
      <w:marBottom w:val="0"/>
      <w:divBdr>
        <w:top w:val="none" w:sz="0" w:space="0" w:color="auto"/>
        <w:left w:val="none" w:sz="0" w:space="0" w:color="auto"/>
        <w:bottom w:val="none" w:sz="0" w:space="0" w:color="auto"/>
        <w:right w:val="none" w:sz="0" w:space="0" w:color="auto"/>
      </w:divBdr>
    </w:div>
    <w:div w:id="1009873389">
      <w:bodyDiv w:val="1"/>
      <w:marLeft w:val="0"/>
      <w:marRight w:val="0"/>
      <w:marTop w:val="0"/>
      <w:marBottom w:val="0"/>
      <w:divBdr>
        <w:top w:val="none" w:sz="0" w:space="0" w:color="auto"/>
        <w:left w:val="none" w:sz="0" w:space="0" w:color="auto"/>
        <w:bottom w:val="none" w:sz="0" w:space="0" w:color="auto"/>
        <w:right w:val="none" w:sz="0" w:space="0" w:color="auto"/>
      </w:divBdr>
    </w:div>
    <w:div w:id="1036926605">
      <w:bodyDiv w:val="1"/>
      <w:marLeft w:val="0"/>
      <w:marRight w:val="0"/>
      <w:marTop w:val="0"/>
      <w:marBottom w:val="0"/>
      <w:divBdr>
        <w:top w:val="none" w:sz="0" w:space="0" w:color="auto"/>
        <w:left w:val="none" w:sz="0" w:space="0" w:color="auto"/>
        <w:bottom w:val="none" w:sz="0" w:space="0" w:color="auto"/>
        <w:right w:val="none" w:sz="0" w:space="0" w:color="auto"/>
      </w:divBdr>
    </w:div>
    <w:div w:id="1084691018">
      <w:bodyDiv w:val="1"/>
      <w:marLeft w:val="0"/>
      <w:marRight w:val="0"/>
      <w:marTop w:val="0"/>
      <w:marBottom w:val="0"/>
      <w:divBdr>
        <w:top w:val="none" w:sz="0" w:space="0" w:color="auto"/>
        <w:left w:val="none" w:sz="0" w:space="0" w:color="auto"/>
        <w:bottom w:val="none" w:sz="0" w:space="0" w:color="auto"/>
        <w:right w:val="none" w:sz="0" w:space="0" w:color="auto"/>
      </w:divBdr>
    </w:div>
    <w:div w:id="1148084694">
      <w:bodyDiv w:val="1"/>
      <w:marLeft w:val="0"/>
      <w:marRight w:val="0"/>
      <w:marTop w:val="0"/>
      <w:marBottom w:val="0"/>
      <w:divBdr>
        <w:top w:val="none" w:sz="0" w:space="0" w:color="auto"/>
        <w:left w:val="none" w:sz="0" w:space="0" w:color="auto"/>
        <w:bottom w:val="none" w:sz="0" w:space="0" w:color="auto"/>
        <w:right w:val="none" w:sz="0" w:space="0" w:color="auto"/>
      </w:divBdr>
    </w:div>
    <w:div w:id="1154106243">
      <w:bodyDiv w:val="1"/>
      <w:marLeft w:val="0"/>
      <w:marRight w:val="0"/>
      <w:marTop w:val="0"/>
      <w:marBottom w:val="0"/>
      <w:divBdr>
        <w:top w:val="none" w:sz="0" w:space="0" w:color="auto"/>
        <w:left w:val="none" w:sz="0" w:space="0" w:color="auto"/>
        <w:bottom w:val="none" w:sz="0" w:space="0" w:color="auto"/>
        <w:right w:val="none" w:sz="0" w:space="0" w:color="auto"/>
      </w:divBdr>
    </w:div>
    <w:div w:id="1164707004">
      <w:bodyDiv w:val="1"/>
      <w:marLeft w:val="0"/>
      <w:marRight w:val="0"/>
      <w:marTop w:val="0"/>
      <w:marBottom w:val="0"/>
      <w:divBdr>
        <w:top w:val="none" w:sz="0" w:space="0" w:color="auto"/>
        <w:left w:val="none" w:sz="0" w:space="0" w:color="auto"/>
        <w:bottom w:val="none" w:sz="0" w:space="0" w:color="auto"/>
        <w:right w:val="none" w:sz="0" w:space="0" w:color="auto"/>
      </w:divBdr>
    </w:div>
    <w:div w:id="1177504586">
      <w:bodyDiv w:val="1"/>
      <w:marLeft w:val="0"/>
      <w:marRight w:val="0"/>
      <w:marTop w:val="0"/>
      <w:marBottom w:val="0"/>
      <w:divBdr>
        <w:top w:val="none" w:sz="0" w:space="0" w:color="auto"/>
        <w:left w:val="none" w:sz="0" w:space="0" w:color="auto"/>
        <w:bottom w:val="none" w:sz="0" w:space="0" w:color="auto"/>
        <w:right w:val="none" w:sz="0" w:space="0" w:color="auto"/>
      </w:divBdr>
    </w:div>
    <w:div w:id="1197542449">
      <w:bodyDiv w:val="1"/>
      <w:marLeft w:val="0"/>
      <w:marRight w:val="0"/>
      <w:marTop w:val="0"/>
      <w:marBottom w:val="0"/>
      <w:divBdr>
        <w:top w:val="none" w:sz="0" w:space="0" w:color="auto"/>
        <w:left w:val="none" w:sz="0" w:space="0" w:color="auto"/>
        <w:bottom w:val="none" w:sz="0" w:space="0" w:color="auto"/>
        <w:right w:val="none" w:sz="0" w:space="0" w:color="auto"/>
      </w:divBdr>
    </w:div>
    <w:div w:id="1277250569">
      <w:bodyDiv w:val="1"/>
      <w:marLeft w:val="0"/>
      <w:marRight w:val="0"/>
      <w:marTop w:val="0"/>
      <w:marBottom w:val="0"/>
      <w:divBdr>
        <w:top w:val="none" w:sz="0" w:space="0" w:color="auto"/>
        <w:left w:val="none" w:sz="0" w:space="0" w:color="auto"/>
        <w:bottom w:val="none" w:sz="0" w:space="0" w:color="auto"/>
        <w:right w:val="none" w:sz="0" w:space="0" w:color="auto"/>
      </w:divBdr>
    </w:div>
    <w:div w:id="1353609830">
      <w:bodyDiv w:val="1"/>
      <w:marLeft w:val="0"/>
      <w:marRight w:val="0"/>
      <w:marTop w:val="0"/>
      <w:marBottom w:val="0"/>
      <w:divBdr>
        <w:top w:val="none" w:sz="0" w:space="0" w:color="auto"/>
        <w:left w:val="none" w:sz="0" w:space="0" w:color="auto"/>
        <w:bottom w:val="none" w:sz="0" w:space="0" w:color="auto"/>
        <w:right w:val="none" w:sz="0" w:space="0" w:color="auto"/>
      </w:divBdr>
    </w:div>
    <w:div w:id="1390880995">
      <w:bodyDiv w:val="1"/>
      <w:marLeft w:val="0"/>
      <w:marRight w:val="0"/>
      <w:marTop w:val="0"/>
      <w:marBottom w:val="0"/>
      <w:divBdr>
        <w:top w:val="none" w:sz="0" w:space="0" w:color="auto"/>
        <w:left w:val="none" w:sz="0" w:space="0" w:color="auto"/>
        <w:bottom w:val="none" w:sz="0" w:space="0" w:color="auto"/>
        <w:right w:val="none" w:sz="0" w:space="0" w:color="auto"/>
      </w:divBdr>
    </w:div>
    <w:div w:id="1616281495">
      <w:bodyDiv w:val="1"/>
      <w:marLeft w:val="0"/>
      <w:marRight w:val="0"/>
      <w:marTop w:val="0"/>
      <w:marBottom w:val="0"/>
      <w:divBdr>
        <w:top w:val="none" w:sz="0" w:space="0" w:color="auto"/>
        <w:left w:val="none" w:sz="0" w:space="0" w:color="auto"/>
        <w:bottom w:val="none" w:sz="0" w:space="0" w:color="auto"/>
        <w:right w:val="none" w:sz="0" w:space="0" w:color="auto"/>
      </w:divBdr>
    </w:div>
    <w:div w:id="1617256613">
      <w:bodyDiv w:val="1"/>
      <w:marLeft w:val="0"/>
      <w:marRight w:val="0"/>
      <w:marTop w:val="0"/>
      <w:marBottom w:val="0"/>
      <w:divBdr>
        <w:top w:val="none" w:sz="0" w:space="0" w:color="auto"/>
        <w:left w:val="none" w:sz="0" w:space="0" w:color="auto"/>
        <w:bottom w:val="none" w:sz="0" w:space="0" w:color="auto"/>
        <w:right w:val="none" w:sz="0" w:space="0" w:color="auto"/>
      </w:divBdr>
    </w:div>
    <w:div w:id="1641954144">
      <w:bodyDiv w:val="1"/>
      <w:marLeft w:val="0"/>
      <w:marRight w:val="0"/>
      <w:marTop w:val="0"/>
      <w:marBottom w:val="0"/>
      <w:divBdr>
        <w:top w:val="none" w:sz="0" w:space="0" w:color="auto"/>
        <w:left w:val="none" w:sz="0" w:space="0" w:color="auto"/>
        <w:bottom w:val="none" w:sz="0" w:space="0" w:color="auto"/>
        <w:right w:val="none" w:sz="0" w:space="0" w:color="auto"/>
      </w:divBdr>
    </w:div>
    <w:div w:id="1678729403">
      <w:bodyDiv w:val="1"/>
      <w:marLeft w:val="0"/>
      <w:marRight w:val="0"/>
      <w:marTop w:val="0"/>
      <w:marBottom w:val="0"/>
      <w:divBdr>
        <w:top w:val="none" w:sz="0" w:space="0" w:color="auto"/>
        <w:left w:val="none" w:sz="0" w:space="0" w:color="auto"/>
        <w:bottom w:val="none" w:sz="0" w:space="0" w:color="auto"/>
        <w:right w:val="none" w:sz="0" w:space="0" w:color="auto"/>
      </w:divBdr>
    </w:div>
    <w:div w:id="1743988878">
      <w:bodyDiv w:val="1"/>
      <w:marLeft w:val="0"/>
      <w:marRight w:val="0"/>
      <w:marTop w:val="0"/>
      <w:marBottom w:val="0"/>
      <w:divBdr>
        <w:top w:val="none" w:sz="0" w:space="0" w:color="auto"/>
        <w:left w:val="none" w:sz="0" w:space="0" w:color="auto"/>
        <w:bottom w:val="none" w:sz="0" w:space="0" w:color="auto"/>
        <w:right w:val="none" w:sz="0" w:space="0" w:color="auto"/>
      </w:divBdr>
    </w:div>
    <w:div w:id="1756895171">
      <w:bodyDiv w:val="1"/>
      <w:marLeft w:val="0"/>
      <w:marRight w:val="0"/>
      <w:marTop w:val="0"/>
      <w:marBottom w:val="0"/>
      <w:divBdr>
        <w:top w:val="none" w:sz="0" w:space="0" w:color="auto"/>
        <w:left w:val="none" w:sz="0" w:space="0" w:color="auto"/>
        <w:bottom w:val="none" w:sz="0" w:space="0" w:color="auto"/>
        <w:right w:val="none" w:sz="0" w:space="0" w:color="auto"/>
      </w:divBdr>
    </w:div>
    <w:div w:id="1819958959">
      <w:bodyDiv w:val="1"/>
      <w:marLeft w:val="0"/>
      <w:marRight w:val="0"/>
      <w:marTop w:val="0"/>
      <w:marBottom w:val="0"/>
      <w:divBdr>
        <w:top w:val="none" w:sz="0" w:space="0" w:color="auto"/>
        <w:left w:val="none" w:sz="0" w:space="0" w:color="auto"/>
        <w:bottom w:val="none" w:sz="0" w:space="0" w:color="auto"/>
        <w:right w:val="none" w:sz="0" w:space="0" w:color="auto"/>
      </w:divBdr>
    </w:div>
    <w:div w:id="2006009329">
      <w:bodyDiv w:val="1"/>
      <w:marLeft w:val="0"/>
      <w:marRight w:val="0"/>
      <w:marTop w:val="0"/>
      <w:marBottom w:val="0"/>
      <w:divBdr>
        <w:top w:val="none" w:sz="0" w:space="0" w:color="auto"/>
        <w:left w:val="none" w:sz="0" w:space="0" w:color="auto"/>
        <w:bottom w:val="none" w:sz="0" w:space="0" w:color="auto"/>
        <w:right w:val="none" w:sz="0" w:space="0" w:color="auto"/>
      </w:divBdr>
    </w:div>
    <w:div w:id="2028629669">
      <w:bodyDiv w:val="1"/>
      <w:marLeft w:val="0"/>
      <w:marRight w:val="0"/>
      <w:marTop w:val="0"/>
      <w:marBottom w:val="0"/>
      <w:divBdr>
        <w:top w:val="none" w:sz="0" w:space="0" w:color="auto"/>
        <w:left w:val="none" w:sz="0" w:space="0" w:color="auto"/>
        <w:bottom w:val="none" w:sz="0" w:space="0" w:color="auto"/>
        <w:right w:val="none" w:sz="0" w:space="0" w:color="auto"/>
      </w:divBdr>
    </w:div>
    <w:div w:id="2086999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yperlink" Target="https://pl.wikipedia.org/wiki/Ksi%C4%85%C5%BCka"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www.kulturalnezacisze.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hyperlink" Target="http://www.bibliotekaceglow.pl/"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C8268C-679E-4F28-8BA7-D8C8A7AE9D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63</Pages>
  <Words>14005</Words>
  <Characters>84030</Characters>
  <Application>Microsoft Office Word</Application>
  <DocSecurity>0</DocSecurity>
  <Lines>700</Lines>
  <Paragraphs>195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97840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US2084</dc:creator>
  <cp:lastModifiedBy>Justyna Cholewińska-Michalczyk</cp:lastModifiedBy>
  <cp:revision>14</cp:revision>
  <cp:lastPrinted>2020-07-10T09:18:00Z</cp:lastPrinted>
  <dcterms:created xsi:type="dcterms:W3CDTF">2023-06-16T11:11:00Z</dcterms:created>
  <dcterms:modified xsi:type="dcterms:W3CDTF">2023-06-19T08:35:00Z</dcterms:modified>
</cp:coreProperties>
</file>